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ayout w:type="fixed"/>
        <w:tblLook w:val="00A0"/>
      </w:tblPr>
      <w:tblGrid>
        <w:gridCol w:w="4533"/>
        <w:gridCol w:w="1542"/>
        <w:gridCol w:w="4665"/>
      </w:tblGrid>
      <w:tr w:rsidR="00FC53D8" w:rsidTr="00B07644">
        <w:trPr>
          <w:cantSplit/>
        </w:trPr>
        <w:tc>
          <w:tcPr>
            <w:tcW w:w="4428" w:type="dxa"/>
          </w:tcPr>
          <w:p w:rsidR="00FC53D8" w:rsidRDefault="00FC53D8" w:rsidP="00B07644">
            <w:pPr>
              <w:spacing w:line="256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FC53D8" w:rsidRDefault="00FC53D8" w:rsidP="00B07644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FC53D8" w:rsidRDefault="00FC53D8" w:rsidP="00B07644">
            <w:pPr>
              <w:spacing w:line="256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FC53D8" w:rsidRDefault="00FC53D8" w:rsidP="00B07644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C53D8" w:rsidRDefault="00FC53D8" w:rsidP="00B07644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FC53D8" w:rsidRDefault="00FC53D8" w:rsidP="00B07644">
            <w:pPr>
              <w:pStyle w:val="6"/>
              <w:framePr w:hSpace="0" w:wrap="auto" w:vAnchor="margin" w:hAnchor="text" w:yAlign="inline"/>
              <w:spacing w:line="256" w:lineRule="auto"/>
              <w:rPr>
                <w:b w:val="0"/>
                <w:sz w:val="4"/>
              </w:rPr>
            </w:pPr>
          </w:p>
          <w:p w:rsidR="00FC53D8" w:rsidRDefault="00FC53D8" w:rsidP="00B07644">
            <w:pPr>
              <w:pStyle w:val="6"/>
              <w:framePr w:hSpace="0" w:wrap="auto" w:vAnchor="margin" w:hAnchor="text" w:yAlign="inline"/>
              <w:spacing w:line="256" w:lineRule="auto"/>
              <w:rPr>
                <w:b w:val="0"/>
                <w:sz w:val="4"/>
              </w:rPr>
            </w:pPr>
          </w:p>
          <w:p w:rsidR="00FC53D8" w:rsidRDefault="00FC53D8" w:rsidP="00B07644">
            <w:pPr>
              <w:spacing w:line="256" w:lineRule="auto"/>
              <w:jc w:val="center"/>
              <w:rPr>
                <w:rFonts w:ascii="Arial New Bash" w:hAnsi="Arial New Bash"/>
                <w:bCs/>
                <w:lang w:val="en-US"/>
              </w:rPr>
            </w:pPr>
          </w:p>
        </w:tc>
        <w:tc>
          <w:tcPr>
            <w:tcW w:w="1506" w:type="dxa"/>
            <w:hideMark/>
          </w:tcPr>
          <w:p w:rsidR="00FC53D8" w:rsidRDefault="00FC53D8" w:rsidP="00B07644">
            <w:pPr>
              <w:spacing w:line="25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9025"/>
                  <wp:effectExtent l="19050" t="0" r="6350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FC53D8" w:rsidRDefault="00FC53D8" w:rsidP="00B07644">
            <w:pPr>
              <w:pStyle w:val="6"/>
              <w:framePr w:hSpace="0" w:wrap="auto" w:vAnchor="margin" w:hAnchor="text" w:yAlign="inline"/>
              <w:spacing w:line="25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FC53D8" w:rsidRDefault="00FC53D8" w:rsidP="00B07644">
            <w:pPr>
              <w:pStyle w:val="4"/>
              <w:framePr w:hSpace="0" w:wrap="auto" w:vAnchor="margin" w:hAnchor="text" w:xAlign="left" w:yAlign="inline"/>
              <w:spacing w:line="256" w:lineRule="auto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FC53D8" w:rsidRDefault="00FC53D8" w:rsidP="00B07644">
            <w:pPr>
              <w:spacing w:line="256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C53D8" w:rsidRDefault="00FC53D8" w:rsidP="00B07644">
            <w:pPr>
              <w:pStyle w:val="6"/>
              <w:framePr w:hSpace="0" w:wrap="auto" w:vAnchor="margin" w:hAnchor="text" w:yAlign="inline"/>
              <w:spacing w:line="256" w:lineRule="auto"/>
              <w:rPr>
                <w:sz w:val="4"/>
              </w:rPr>
            </w:pPr>
          </w:p>
          <w:p w:rsidR="00FC53D8" w:rsidRDefault="00FC53D8" w:rsidP="00B07644">
            <w:pPr>
              <w:spacing w:line="256" w:lineRule="auto"/>
              <w:rPr>
                <w:sz w:val="4"/>
              </w:rPr>
            </w:pPr>
          </w:p>
          <w:p w:rsidR="00FC53D8" w:rsidRDefault="00FC53D8" w:rsidP="00B07644">
            <w:pPr>
              <w:spacing w:line="256" w:lineRule="auto"/>
              <w:jc w:val="center"/>
              <w:rPr>
                <w:rFonts w:ascii="Arial New Bash" w:hAnsi="Arial New Bash"/>
                <w:bCs/>
              </w:rPr>
            </w:pPr>
          </w:p>
        </w:tc>
      </w:tr>
      <w:tr w:rsidR="00FC53D8" w:rsidTr="00B07644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C53D8" w:rsidRDefault="00FC53D8" w:rsidP="00B07644">
            <w:pPr>
              <w:spacing w:line="256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FC53D8" w:rsidRDefault="00FC53D8" w:rsidP="00B07644">
            <w:pPr>
              <w:spacing w:line="256" w:lineRule="auto"/>
              <w:jc w:val="center"/>
              <w:rPr>
                <w:bCs/>
                <w:caps/>
                <w:sz w:val="4"/>
              </w:rPr>
            </w:pPr>
          </w:p>
        </w:tc>
      </w:tr>
    </w:tbl>
    <w:p w:rsidR="00FC53D8" w:rsidRDefault="00FC53D8" w:rsidP="00FC53D8">
      <w:pPr>
        <w:pStyle w:val="3"/>
        <w:jc w:val="left"/>
        <w:rPr>
          <w:b w:val="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3D8" w:rsidRDefault="00FC53D8" w:rsidP="00FC53D8">
      <w:pPr>
        <w:pStyle w:val="3"/>
        <w:jc w:val="left"/>
        <w:rPr>
          <w:b w:val="0"/>
          <w:sz w:val="8"/>
        </w:rPr>
      </w:pPr>
    </w:p>
    <w:p w:rsidR="00FC53D8" w:rsidRPr="00FC53D8" w:rsidRDefault="00FC53D8" w:rsidP="00FC53D8">
      <w:pPr>
        <w:pStyle w:val="3"/>
        <w:jc w:val="left"/>
        <w:rPr>
          <w:sz w:val="28"/>
          <w:szCs w:val="28"/>
        </w:rPr>
      </w:pPr>
      <w:r>
        <w:rPr>
          <w:sz w:val="8"/>
        </w:rPr>
        <w:t xml:space="preserve">                 </w:t>
      </w:r>
      <w:r>
        <w:rPr>
          <w:rFonts w:ascii="Arial New Bash" w:hAnsi="Arial New Bash"/>
          <w:bCs/>
          <w:caps/>
        </w:rPr>
        <w:t xml:space="preserve">[ а р а р                                        </w:t>
      </w:r>
      <w:proofErr w:type="spellStart"/>
      <w:r>
        <w:rPr>
          <w:rFonts w:ascii="Arial New Bash" w:hAnsi="Arial New Bash"/>
          <w:bCs/>
          <w:caps/>
        </w:rPr>
        <w:t>р</w:t>
      </w:r>
      <w:proofErr w:type="spellEnd"/>
      <w:r>
        <w:rPr>
          <w:rFonts w:ascii="Arial New Bash" w:hAnsi="Arial New Bash"/>
          <w:bCs/>
          <w:caps/>
        </w:rPr>
        <w:t xml:space="preserve"> е ш е н и Е</w:t>
      </w:r>
      <w:r>
        <w:rPr>
          <w:sz w:val="28"/>
          <w:szCs w:val="28"/>
        </w:rPr>
        <w:t xml:space="preserve">    </w:t>
      </w:r>
    </w:p>
    <w:p w:rsidR="00FC53D8" w:rsidRPr="00D96D1B" w:rsidRDefault="00FC53D8" w:rsidP="00FC53D8">
      <w:pPr>
        <w:pStyle w:val="ConsPlusTitl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Совета сельского поселения Урнякский сельсовет муниципального района </w:t>
      </w:r>
      <w:proofErr w:type="spellStart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proofErr w:type="spellEnd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от 21 декабря 2016 года № 67 «Об утверждении Правил землепользования и застройки населенных пунктов сельского поселения Урнякский сельсовет муниципального района </w:t>
      </w:r>
      <w:proofErr w:type="spellStart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proofErr w:type="spellEnd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»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 xml:space="preserve">В  целях приведения нормативных правовых актов Совета сельского поселения Урнякский сельсовет муниципального района </w:t>
      </w:r>
      <w:proofErr w:type="spellStart"/>
      <w:r w:rsidRPr="00D96D1B"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 w:rsidRPr="00D96D1B">
        <w:rPr>
          <w:rFonts w:ascii="Times New Roman" w:hAnsi="Times New Roman"/>
          <w:color w:val="000000" w:themeColor="text1"/>
          <w:szCs w:val="28"/>
        </w:rPr>
        <w:t xml:space="preserve"> район Республики Башкортостан в соответствие с действующим законодательством, руководствуясь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 сельского поселения Урнякский сельсовет муниципального района </w:t>
      </w:r>
      <w:proofErr w:type="spellStart"/>
      <w:r w:rsidRPr="00D96D1B"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 w:rsidRPr="00D96D1B">
        <w:rPr>
          <w:rFonts w:ascii="Times New Roman" w:hAnsi="Times New Roman"/>
          <w:color w:val="000000" w:themeColor="text1"/>
          <w:szCs w:val="28"/>
        </w:rPr>
        <w:t xml:space="preserve"> район Республики Башкортостан, Совет сельского поселения Урнякский сельсовет муниципального района  </w:t>
      </w:r>
      <w:proofErr w:type="spellStart"/>
      <w:r w:rsidRPr="00D96D1B"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 w:rsidRPr="00D96D1B">
        <w:rPr>
          <w:rFonts w:ascii="Times New Roman" w:hAnsi="Times New Roman"/>
          <w:color w:val="000000" w:themeColor="text1"/>
          <w:szCs w:val="28"/>
        </w:rPr>
        <w:t xml:space="preserve"> район Республики Башкортостан РЕШИЛ:</w:t>
      </w:r>
    </w:p>
    <w:p w:rsidR="00FC53D8" w:rsidRPr="00D96D1B" w:rsidRDefault="00FC53D8" w:rsidP="00FC53D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96D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6D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 изменения в решение  Совета сельского поселения Урнякский сельсовет муниципального района </w:t>
      </w:r>
      <w:proofErr w:type="spellStart"/>
      <w:r w:rsidRPr="00D96D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Чекмагушевский</w:t>
      </w:r>
      <w:proofErr w:type="spellEnd"/>
      <w:r w:rsidRPr="00D96D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от 21 декабря 2016 года № 67 «Об утверждении Правил </w:t>
      </w:r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землепользования и застройки </w:t>
      </w:r>
      <w:proofErr w:type="spellStart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>с.Урняк</w:t>
      </w:r>
      <w:proofErr w:type="spellEnd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>с.Аблаево</w:t>
      </w:r>
      <w:proofErr w:type="spellEnd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>с.Кусекеево</w:t>
      </w:r>
      <w:proofErr w:type="spellEnd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>с.Бардаслы</w:t>
      </w:r>
      <w:proofErr w:type="spellEnd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>д.Нур</w:t>
      </w:r>
      <w:proofErr w:type="spellEnd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д.Яш Куч, </w:t>
      </w:r>
      <w:proofErr w:type="spellStart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>д.Киндеркулево</w:t>
      </w:r>
      <w:proofErr w:type="spellEnd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Урнякский сельсовет муниципального района </w:t>
      </w:r>
      <w:proofErr w:type="spellStart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</w:t>
      </w:r>
      <w:proofErr w:type="spellEnd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»</w:t>
      </w:r>
      <w:r w:rsidRPr="00D96D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согласно приложению.</w:t>
      </w:r>
    </w:p>
    <w:p w:rsidR="00FC53D8" w:rsidRPr="00D96D1B" w:rsidRDefault="00FC53D8" w:rsidP="00FC53D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 xml:space="preserve"> 2. Настоящее решение обнародовать на информационном стенде в здании администрации сельского поселения Урнякский сельсовет муниципального района </w:t>
      </w:r>
      <w:proofErr w:type="spellStart"/>
      <w:r w:rsidRPr="00D96D1B"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 w:rsidRPr="00D96D1B">
        <w:rPr>
          <w:rFonts w:ascii="Times New Roman" w:hAnsi="Times New Roman"/>
          <w:color w:val="000000" w:themeColor="text1"/>
          <w:szCs w:val="28"/>
        </w:rPr>
        <w:t xml:space="preserve"> район Республики Башкортостан и на официальном сайте в сети «Интернет».</w:t>
      </w:r>
    </w:p>
    <w:p w:rsidR="00FC53D8" w:rsidRPr="00D96D1B" w:rsidRDefault="00FC53D8" w:rsidP="00FC53D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>3. Контроль за исполнением настоящего решения оставляю за собой.</w:t>
      </w:r>
    </w:p>
    <w:p w:rsidR="00FC53D8" w:rsidRPr="00D96D1B" w:rsidRDefault="00FC53D8" w:rsidP="00FC53D8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 xml:space="preserve">Глава сельского поселения </w:t>
      </w:r>
    </w:p>
    <w:p w:rsidR="00FC53D8" w:rsidRPr="00D96D1B" w:rsidRDefault="00FC53D8" w:rsidP="00FC53D8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>Урнякский сельсовет</w:t>
      </w:r>
    </w:p>
    <w:p w:rsidR="00FC53D8" w:rsidRPr="00D96D1B" w:rsidRDefault="00FC53D8" w:rsidP="00FC53D8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 xml:space="preserve">МР </w:t>
      </w:r>
      <w:proofErr w:type="spellStart"/>
      <w:r w:rsidRPr="00D96D1B"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 w:rsidRPr="00D96D1B">
        <w:rPr>
          <w:rFonts w:ascii="Times New Roman" w:hAnsi="Times New Roman"/>
          <w:color w:val="000000" w:themeColor="text1"/>
          <w:szCs w:val="28"/>
        </w:rPr>
        <w:t xml:space="preserve"> район</w:t>
      </w:r>
    </w:p>
    <w:p w:rsidR="00FC53D8" w:rsidRPr="00D96D1B" w:rsidRDefault="00FC53D8" w:rsidP="00FC53D8">
      <w:pPr>
        <w:tabs>
          <w:tab w:val="left" w:pos="6675"/>
        </w:tabs>
        <w:jc w:val="both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>Республики Башкортостан</w:t>
      </w:r>
      <w:r w:rsidRPr="00D96D1B">
        <w:rPr>
          <w:rFonts w:ascii="Times New Roman" w:hAnsi="Times New Roman"/>
          <w:color w:val="000000" w:themeColor="text1"/>
          <w:szCs w:val="28"/>
        </w:rPr>
        <w:tab/>
        <w:t xml:space="preserve">Р.Д. </w:t>
      </w:r>
      <w:proofErr w:type="spellStart"/>
      <w:r w:rsidRPr="00D96D1B">
        <w:rPr>
          <w:rFonts w:ascii="Times New Roman" w:hAnsi="Times New Roman"/>
          <w:color w:val="000000" w:themeColor="text1"/>
          <w:szCs w:val="28"/>
        </w:rPr>
        <w:t>Зайнетдинова</w:t>
      </w:r>
      <w:proofErr w:type="spellEnd"/>
    </w:p>
    <w:p w:rsidR="00FC53D8" w:rsidRPr="00D96D1B" w:rsidRDefault="00FC53D8" w:rsidP="00FC53D8">
      <w:pPr>
        <w:rPr>
          <w:rFonts w:ascii="Times New Roman" w:hAnsi="Times New Roman"/>
          <w:color w:val="000000" w:themeColor="text1"/>
          <w:szCs w:val="28"/>
        </w:rPr>
      </w:pPr>
      <w:proofErr w:type="spellStart"/>
      <w:r w:rsidRPr="00D96D1B">
        <w:rPr>
          <w:rFonts w:ascii="Times New Roman" w:hAnsi="Times New Roman"/>
          <w:color w:val="000000" w:themeColor="text1"/>
          <w:szCs w:val="28"/>
        </w:rPr>
        <w:t>с.Урняк</w:t>
      </w:r>
      <w:proofErr w:type="spellEnd"/>
    </w:p>
    <w:p w:rsidR="00FC53D8" w:rsidRPr="00D96D1B" w:rsidRDefault="00FC53D8" w:rsidP="00FC53D8">
      <w:pPr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>12 апреля  2024 г.</w:t>
      </w:r>
    </w:p>
    <w:p w:rsidR="00FC53D8" w:rsidRPr="00D96D1B" w:rsidRDefault="00FC53D8" w:rsidP="00FC53D8">
      <w:pPr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>№ 35</w:t>
      </w:r>
    </w:p>
    <w:p w:rsidR="00FC53D8" w:rsidRPr="00D96D1B" w:rsidRDefault="00FC53D8" w:rsidP="00FC53D8">
      <w:pPr>
        <w:rPr>
          <w:rFonts w:ascii="Times New Roman" w:hAnsi="Times New Roman"/>
          <w:color w:val="000000" w:themeColor="text1"/>
          <w:szCs w:val="28"/>
        </w:rPr>
      </w:pPr>
    </w:p>
    <w:p w:rsidR="00FC53D8" w:rsidRPr="00D96D1B" w:rsidRDefault="00FC53D8" w:rsidP="00FC53D8">
      <w:pPr>
        <w:ind w:left="5103"/>
        <w:outlineLvl w:val="0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lastRenderedPageBreak/>
        <w:t>Приложение к решению Совета</w:t>
      </w:r>
    </w:p>
    <w:p w:rsidR="00FC53D8" w:rsidRPr="00D96D1B" w:rsidRDefault="00FC53D8" w:rsidP="00FC53D8">
      <w:pPr>
        <w:ind w:left="5103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>сельского поселения</w:t>
      </w:r>
    </w:p>
    <w:p w:rsidR="00FC53D8" w:rsidRPr="00D96D1B" w:rsidRDefault="00FC53D8" w:rsidP="00FC53D8">
      <w:pPr>
        <w:ind w:left="5103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>Урнякский  сельсовет</w:t>
      </w:r>
    </w:p>
    <w:p w:rsidR="00FC53D8" w:rsidRPr="00D96D1B" w:rsidRDefault="00FC53D8" w:rsidP="00FC53D8">
      <w:pPr>
        <w:ind w:left="5103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 xml:space="preserve">муниципального района </w:t>
      </w:r>
    </w:p>
    <w:p w:rsidR="00FC53D8" w:rsidRPr="00D96D1B" w:rsidRDefault="00FC53D8" w:rsidP="00FC53D8">
      <w:pPr>
        <w:ind w:left="5103"/>
        <w:rPr>
          <w:rFonts w:ascii="Times New Roman" w:hAnsi="Times New Roman"/>
          <w:color w:val="000000" w:themeColor="text1"/>
          <w:szCs w:val="28"/>
        </w:rPr>
      </w:pPr>
      <w:proofErr w:type="spellStart"/>
      <w:r w:rsidRPr="00D96D1B"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 w:rsidRPr="00D96D1B">
        <w:rPr>
          <w:rFonts w:ascii="Times New Roman" w:hAnsi="Times New Roman"/>
          <w:color w:val="000000" w:themeColor="text1"/>
          <w:szCs w:val="28"/>
        </w:rPr>
        <w:t xml:space="preserve"> район </w:t>
      </w:r>
    </w:p>
    <w:p w:rsidR="00FC53D8" w:rsidRPr="00D96D1B" w:rsidRDefault="00FC53D8" w:rsidP="00FC53D8">
      <w:pPr>
        <w:ind w:left="5103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>Республики Башкортостан</w:t>
      </w:r>
    </w:p>
    <w:p w:rsidR="00FC53D8" w:rsidRPr="00D96D1B" w:rsidRDefault="00FC53D8" w:rsidP="00FC53D8">
      <w:pPr>
        <w:ind w:left="5103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>от 12 апреля 2024 г. №35</w:t>
      </w:r>
    </w:p>
    <w:p w:rsidR="00FC53D8" w:rsidRPr="00D96D1B" w:rsidRDefault="00FC53D8" w:rsidP="00FC53D8">
      <w:pPr>
        <w:jc w:val="center"/>
        <w:rPr>
          <w:color w:val="000000" w:themeColor="text1"/>
        </w:rPr>
      </w:pPr>
    </w:p>
    <w:p w:rsidR="00FC53D8" w:rsidRPr="00D96D1B" w:rsidRDefault="00FC53D8" w:rsidP="00FC53D8">
      <w:pPr>
        <w:jc w:val="center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 xml:space="preserve">Изменения, которые вносятся в решение Совета сельского поселения Урнякский сельсовет муниципального района </w:t>
      </w:r>
      <w:proofErr w:type="spellStart"/>
      <w:r w:rsidRPr="00D96D1B"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 w:rsidRPr="00D96D1B">
        <w:rPr>
          <w:rFonts w:ascii="Times New Roman" w:hAnsi="Times New Roman"/>
          <w:color w:val="000000" w:themeColor="text1"/>
          <w:szCs w:val="28"/>
        </w:rPr>
        <w:t xml:space="preserve"> район Республики Башкортостан от 21 декабря 2016 года № 67 «Об утверждении Правил  землепользования и застройки населенных пунктов </w:t>
      </w:r>
      <w:proofErr w:type="spellStart"/>
      <w:r w:rsidRPr="00D96D1B">
        <w:rPr>
          <w:rFonts w:ascii="Times New Roman" w:hAnsi="Times New Roman"/>
          <w:color w:val="000000" w:themeColor="text1"/>
          <w:szCs w:val="28"/>
        </w:rPr>
        <w:t>селького</w:t>
      </w:r>
      <w:proofErr w:type="spellEnd"/>
      <w:r w:rsidRPr="00D96D1B">
        <w:rPr>
          <w:rFonts w:ascii="Times New Roman" w:hAnsi="Times New Roman"/>
          <w:color w:val="000000" w:themeColor="text1"/>
          <w:szCs w:val="28"/>
        </w:rPr>
        <w:t xml:space="preserve"> поселения Урнякский сельсовет муниципального района </w:t>
      </w:r>
      <w:proofErr w:type="spellStart"/>
      <w:r w:rsidRPr="00D96D1B"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 w:rsidRPr="00D96D1B">
        <w:rPr>
          <w:rFonts w:ascii="Times New Roman" w:hAnsi="Times New Roman"/>
          <w:color w:val="000000" w:themeColor="text1"/>
          <w:szCs w:val="28"/>
        </w:rPr>
        <w:t xml:space="preserve"> район Республики Башкортостан » </w:t>
      </w:r>
    </w:p>
    <w:p w:rsidR="00FC53D8" w:rsidRPr="00D96D1B" w:rsidRDefault="00FC53D8" w:rsidP="00FC53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1 ст. 19 Правил изложить в следующей новой редакции: </w:t>
      </w:r>
    </w:p>
    <w:p w:rsidR="00FC53D8" w:rsidRPr="00D96D1B" w:rsidRDefault="00FC53D8" w:rsidP="00FC53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«ч.1 Основания для рассмотрения главой администрации сельского поселения вопросов о внесении изменений в Правила предусмотрены частью 2 статьи 33 </w:t>
      </w:r>
      <w:proofErr w:type="spellStart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РФ»;</w:t>
      </w:r>
    </w:p>
    <w:p w:rsidR="00FC53D8" w:rsidRPr="00D96D1B" w:rsidRDefault="00FC53D8" w:rsidP="00FC53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>Часть 2 ст. 19 Правил изложить в следующей новой редакции:</w:t>
      </w:r>
    </w:p>
    <w:p w:rsidR="00FC53D8" w:rsidRPr="00D96D1B" w:rsidRDefault="00FC53D8" w:rsidP="00FC53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«Предложения </w:t>
      </w:r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внесении изменений в Правила землепользования и застройки направляются в комиссию </w:t>
      </w:r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 частью 3 статьи 33 </w:t>
      </w:r>
      <w:proofErr w:type="spellStart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РФ»;</w:t>
      </w:r>
    </w:p>
    <w:p w:rsidR="00FC53D8" w:rsidRPr="00D96D1B" w:rsidRDefault="00FC53D8" w:rsidP="00FC53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>Подпункты «</w:t>
      </w:r>
      <w:proofErr w:type="spellStart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>б-з</w:t>
      </w:r>
      <w:proofErr w:type="spellEnd"/>
      <w:r w:rsidRPr="00D96D1B">
        <w:rPr>
          <w:rFonts w:ascii="Times New Roman" w:hAnsi="Times New Roman" w:cs="Times New Roman"/>
          <w:color w:val="000000" w:themeColor="text1"/>
          <w:sz w:val="28"/>
          <w:szCs w:val="28"/>
        </w:rPr>
        <w:t>» пункта 3 части 6 статьи 37 Правил изложить в следующей редакции: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>«б)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 </w:t>
      </w:r>
      <w:hyperlink r:id="rId6" w:anchor="/document/74929136/entry/1000" w:history="1">
        <w:r w:rsidRPr="00D96D1B">
          <w:rPr>
            <w:rStyle w:val="a4"/>
            <w:rFonts w:ascii="Times New Roman" w:hAnsi="Times New Roman"/>
            <w:color w:val="000000" w:themeColor="text1"/>
            <w:szCs w:val="28"/>
          </w:rPr>
          <w:t>случаев</w:t>
        </w:r>
      </w:hyperlink>
      <w:r w:rsidRPr="00D96D1B">
        <w:rPr>
          <w:rFonts w:ascii="Times New Roman" w:hAnsi="Times New Roman"/>
          <w:color w:val="000000" w:themeColor="text1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строительства)»;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>4. Часть 6 статьи 37 Правил дополнить пунктами 4.1 и 4.2 следующего содержания: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lastRenderedPageBreak/>
        <w:t>«4.1. подтверждение соответствия вносимых в проектную документацию изменений требованиям, указанным в </w:t>
      </w:r>
      <w:hyperlink r:id="rId7" w:anchor="/document/12138258/entry/4938" w:history="1">
        <w:r w:rsidRPr="00D96D1B">
          <w:rPr>
            <w:rStyle w:val="a4"/>
            <w:rFonts w:ascii="Times New Roman" w:hAnsi="Times New Roman"/>
            <w:color w:val="000000" w:themeColor="text1"/>
            <w:szCs w:val="28"/>
          </w:rPr>
          <w:t>части 3.8 статьи 49</w:t>
        </w:r>
      </w:hyperlink>
      <w:r w:rsidRPr="00D96D1B">
        <w:rPr>
          <w:rFonts w:ascii="Times New Roman" w:hAnsi="Times New Roman"/>
          <w:color w:val="000000" w:themeColor="text1"/>
          <w:szCs w:val="28"/>
        </w:rPr>
        <w:t> </w:t>
      </w:r>
      <w:proofErr w:type="spellStart"/>
      <w:r w:rsidRPr="00D96D1B">
        <w:rPr>
          <w:rFonts w:ascii="Times New Roman" w:hAnsi="Times New Roman"/>
          <w:color w:val="000000" w:themeColor="text1"/>
          <w:szCs w:val="28"/>
        </w:rPr>
        <w:t>ГрК</w:t>
      </w:r>
      <w:proofErr w:type="spellEnd"/>
      <w:r w:rsidRPr="00D96D1B">
        <w:rPr>
          <w:rFonts w:ascii="Times New Roman" w:hAnsi="Times New Roman"/>
          <w:color w:val="000000" w:themeColor="text1"/>
          <w:szCs w:val="28"/>
        </w:rPr>
        <w:t xml:space="preserve"> РФ, предоставленное лицом, являющимся членом </w:t>
      </w:r>
      <w:proofErr w:type="spellStart"/>
      <w:r w:rsidRPr="00D96D1B">
        <w:rPr>
          <w:rFonts w:ascii="Times New Roman" w:hAnsi="Times New Roman"/>
          <w:color w:val="000000" w:themeColor="text1"/>
          <w:szCs w:val="28"/>
        </w:rPr>
        <w:t>саморегулируемой</w:t>
      </w:r>
      <w:proofErr w:type="spellEnd"/>
      <w:r w:rsidRPr="00D96D1B">
        <w:rPr>
          <w:rFonts w:ascii="Times New Roman" w:hAnsi="Times New Roman"/>
          <w:color w:val="000000" w:themeColor="text1"/>
          <w:szCs w:val="28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proofErr w:type="spellStart"/>
      <w:r w:rsidRPr="00D96D1B">
        <w:rPr>
          <w:rFonts w:ascii="Times New Roman" w:hAnsi="Times New Roman"/>
          <w:color w:val="000000" w:themeColor="text1"/>
          <w:szCs w:val="28"/>
        </w:rPr>
        <w:t>ГрК</w:t>
      </w:r>
      <w:proofErr w:type="spellEnd"/>
      <w:r w:rsidRPr="00D96D1B">
        <w:rPr>
          <w:rFonts w:ascii="Times New Roman" w:hAnsi="Times New Roman"/>
          <w:color w:val="000000" w:themeColor="text1"/>
          <w:szCs w:val="28"/>
        </w:rPr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</w:t>
      </w:r>
      <w:proofErr w:type="spellStart"/>
      <w:r w:rsidRPr="00D96D1B">
        <w:rPr>
          <w:rFonts w:ascii="Times New Roman" w:hAnsi="Times New Roman"/>
          <w:color w:val="000000" w:themeColor="text1"/>
          <w:szCs w:val="28"/>
        </w:rPr>
        <w:t>ГрК</w:t>
      </w:r>
      <w:proofErr w:type="spellEnd"/>
      <w:r w:rsidRPr="00D96D1B">
        <w:rPr>
          <w:rFonts w:ascii="Times New Roman" w:hAnsi="Times New Roman"/>
          <w:color w:val="000000" w:themeColor="text1"/>
          <w:szCs w:val="28"/>
        </w:rPr>
        <w:t xml:space="preserve"> РФ»;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>«4.2. подтверждение соответствия вносимых в проектную документацию изменений требованиям, указанным в </w:t>
      </w:r>
      <w:hyperlink r:id="rId8" w:anchor="/document/12138258/entry/4939" w:history="1">
        <w:r w:rsidRPr="00D96D1B">
          <w:rPr>
            <w:rStyle w:val="a4"/>
            <w:rFonts w:ascii="Times New Roman" w:hAnsi="Times New Roman"/>
            <w:color w:val="000000" w:themeColor="text1"/>
            <w:szCs w:val="28"/>
          </w:rPr>
          <w:t>части 3.9 статьи 49</w:t>
        </w:r>
      </w:hyperlink>
      <w:r w:rsidRPr="00D96D1B">
        <w:rPr>
          <w:rFonts w:ascii="Times New Roman" w:hAnsi="Times New Roman"/>
          <w:color w:val="000000" w:themeColor="text1"/>
          <w:szCs w:val="28"/>
        </w:rPr>
        <w:t> </w:t>
      </w:r>
      <w:proofErr w:type="spellStart"/>
      <w:r w:rsidRPr="00D96D1B">
        <w:rPr>
          <w:rFonts w:ascii="Times New Roman" w:hAnsi="Times New Roman"/>
          <w:color w:val="000000" w:themeColor="text1"/>
          <w:szCs w:val="28"/>
        </w:rPr>
        <w:t>ГрК</w:t>
      </w:r>
      <w:proofErr w:type="spellEnd"/>
      <w:r w:rsidRPr="00D96D1B">
        <w:rPr>
          <w:rFonts w:ascii="Times New Roman" w:hAnsi="Times New Roman"/>
          <w:color w:val="000000" w:themeColor="text1"/>
          <w:szCs w:val="28"/>
        </w:rPr>
        <w:t xml:space="preserve">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proofErr w:type="spellStart"/>
      <w:r w:rsidRPr="00D96D1B">
        <w:rPr>
          <w:rFonts w:ascii="Times New Roman" w:hAnsi="Times New Roman"/>
          <w:color w:val="000000" w:themeColor="text1"/>
          <w:szCs w:val="28"/>
        </w:rPr>
        <w:t>ГрК</w:t>
      </w:r>
      <w:proofErr w:type="spellEnd"/>
      <w:r w:rsidRPr="00D96D1B">
        <w:rPr>
          <w:rFonts w:ascii="Times New Roman" w:hAnsi="Times New Roman"/>
          <w:color w:val="000000" w:themeColor="text1"/>
          <w:szCs w:val="28"/>
        </w:rPr>
        <w:t xml:space="preserve"> РФ»;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>5.  Пункт 6 части 6 статьи 37 Правил изложить в новой редакции следующего содержания: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 xml:space="preserve">«п.6 </w:t>
      </w:r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9" w:anchor="/document/12138258/entry/510762" w:history="1">
        <w:r w:rsidRPr="00D96D1B">
          <w:rPr>
            <w:rStyle w:val="a4"/>
            <w:rFonts w:ascii="Times New Roman" w:hAnsi="Times New Roman"/>
            <w:color w:val="000000" w:themeColor="text1"/>
            <w:szCs w:val="28"/>
            <w:shd w:val="clear" w:color="auto" w:fill="FFFFFF"/>
          </w:rPr>
          <w:t>пункте 6.2</w:t>
        </w:r>
      </w:hyperlink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  части 7 ст. 51  </w:t>
      </w:r>
      <w:proofErr w:type="spellStart"/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>ГрК</w:t>
      </w:r>
      <w:proofErr w:type="spellEnd"/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РФ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Pr="00D96D1B">
        <w:rPr>
          <w:rFonts w:ascii="Times New Roman" w:hAnsi="Times New Roman"/>
          <w:color w:val="000000" w:themeColor="text1"/>
          <w:szCs w:val="28"/>
        </w:rPr>
        <w:t>»;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>6. Пункт 6 части 6 статьи 37 Правил дополнить подпунктом 6.1. следующего содержания: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  <w:r w:rsidRPr="00D96D1B">
        <w:rPr>
          <w:rFonts w:ascii="Times New Roman" w:hAnsi="Times New Roman"/>
          <w:color w:val="000000" w:themeColor="text1"/>
          <w:szCs w:val="28"/>
        </w:rPr>
        <w:t xml:space="preserve">«п.п. 6.1. </w:t>
      </w:r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>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требуется»;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7.  Часть 7 статьи 37 Правил дополнить пунктами 7.1 и 7.2 следующего содержания: 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>«п.7.1 В</w:t>
      </w:r>
      <w:r w:rsidRPr="00D96D1B">
        <w:rPr>
          <w:rFonts w:ascii="Times New Roman" w:hAnsi="Times New Roman"/>
          <w:color w:val="000000" w:themeColor="text1"/>
          <w:szCs w:val="28"/>
        </w:rPr>
        <w:t xml:space="preserve">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</w:t>
      </w:r>
      <w:r w:rsidRPr="00D96D1B">
        <w:rPr>
          <w:rFonts w:ascii="Times New Roman" w:hAnsi="Times New Roman"/>
          <w:color w:val="000000" w:themeColor="text1"/>
          <w:szCs w:val="28"/>
        </w:rPr>
        <w:lastRenderedPageBreak/>
        <w:t>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 </w:t>
      </w:r>
      <w:hyperlink r:id="rId10" w:anchor="/document/12138258/entry/573011" w:history="1">
        <w:r w:rsidRPr="00D96D1B">
          <w:rPr>
            <w:rStyle w:val="a4"/>
            <w:rFonts w:ascii="Times New Roman" w:hAnsi="Times New Roman"/>
            <w:color w:val="000000" w:themeColor="text1"/>
            <w:szCs w:val="28"/>
          </w:rPr>
          <w:t>частью 1.1 статьи 57.3</w:t>
        </w:r>
      </w:hyperlink>
      <w:r w:rsidRPr="00D96D1B">
        <w:rPr>
          <w:rFonts w:ascii="Times New Roman" w:hAnsi="Times New Roman"/>
          <w:color w:val="000000" w:themeColor="text1"/>
          <w:szCs w:val="28"/>
        </w:rPr>
        <w:t> </w:t>
      </w:r>
      <w:proofErr w:type="spellStart"/>
      <w:r w:rsidRPr="00D96D1B">
        <w:rPr>
          <w:rFonts w:ascii="Times New Roman" w:hAnsi="Times New Roman"/>
          <w:color w:val="000000" w:themeColor="text1"/>
          <w:szCs w:val="28"/>
        </w:rPr>
        <w:t>ГрК</w:t>
      </w:r>
      <w:proofErr w:type="spellEnd"/>
      <w:r w:rsidRPr="00D96D1B">
        <w:rPr>
          <w:rFonts w:ascii="Times New Roman" w:hAnsi="Times New Roman"/>
          <w:color w:val="000000" w:themeColor="text1"/>
          <w:szCs w:val="28"/>
        </w:rPr>
        <w:t xml:space="preserve">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нужд»;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>«п.7.2 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>1) непосредственно уполномоченными на выдачу разрешений на строительство в соответствии с </w:t>
      </w:r>
      <w:hyperlink r:id="rId11" w:anchor="/document/12138258/entry/5104" w:history="1">
        <w:r w:rsidRPr="00D96D1B">
          <w:rPr>
            <w:rStyle w:val="a4"/>
            <w:rFonts w:ascii="Times New Roman" w:hAnsi="Times New Roman"/>
            <w:color w:val="000000" w:themeColor="text1"/>
            <w:szCs w:val="28"/>
          </w:rPr>
          <w:t>частями 4 - 6</w:t>
        </w:r>
      </w:hyperlink>
      <w:r w:rsidRPr="00D96D1B">
        <w:rPr>
          <w:rFonts w:ascii="Times New Roman" w:hAnsi="Times New Roman"/>
          <w:color w:val="000000" w:themeColor="text1"/>
          <w:szCs w:val="28"/>
        </w:rPr>
        <w:t xml:space="preserve"> ст. 51 </w:t>
      </w:r>
      <w:proofErr w:type="spellStart"/>
      <w:r w:rsidRPr="00D96D1B">
        <w:rPr>
          <w:rFonts w:ascii="Times New Roman" w:hAnsi="Times New Roman"/>
          <w:color w:val="000000" w:themeColor="text1"/>
          <w:szCs w:val="28"/>
        </w:rPr>
        <w:t>ГрК</w:t>
      </w:r>
      <w:proofErr w:type="spellEnd"/>
      <w:r w:rsidRPr="00D96D1B">
        <w:rPr>
          <w:rFonts w:ascii="Times New Roman" w:hAnsi="Times New Roman"/>
          <w:color w:val="000000" w:themeColor="text1"/>
          <w:szCs w:val="28"/>
        </w:rPr>
        <w:t xml:space="preserve"> РФ 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«</w:t>
      </w:r>
      <w:proofErr w:type="spellStart"/>
      <w:r w:rsidRPr="00D96D1B">
        <w:rPr>
          <w:rFonts w:ascii="Times New Roman" w:hAnsi="Times New Roman"/>
          <w:color w:val="000000" w:themeColor="text1"/>
          <w:szCs w:val="28"/>
        </w:rPr>
        <w:t>Росатом</w:t>
      </w:r>
      <w:proofErr w:type="spellEnd"/>
      <w:r w:rsidRPr="00D96D1B">
        <w:rPr>
          <w:rFonts w:ascii="Times New Roman" w:hAnsi="Times New Roman"/>
          <w:color w:val="000000" w:themeColor="text1"/>
          <w:szCs w:val="28"/>
        </w:rPr>
        <w:t>», Государственной корпорацией по космической деятельности «</w:t>
      </w:r>
      <w:proofErr w:type="spellStart"/>
      <w:r w:rsidRPr="00D96D1B">
        <w:rPr>
          <w:rFonts w:ascii="Times New Roman" w:hAnsi="Times New Roman"/>
          <w:color w:val="000000" w:themeColor="text1"/>
          <w:szCs w:val="28"/>
        </w:rPr>
        <w:t>Роскосмос</w:t>
      </w:r>
      <w:proofErr w:type="spellEnd"/>
      <w:r w:rsidRPr="00D96D1B">
        <w:rPr>
          <w:rFonts w:ascii="Times New Roman" w:hAnsi="Times New Roman"/>
          <w:color w:val="000000" w:themeColor="text1"/>
          <w:szCs w:val="28"/>
        </w:rPr>
        <w:t>»;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 </w:t>
      </w:r>
      <w:hyperlink r:id="rId12" w:anchor="/document/12138258/entry/5104" w:history="1">
        <w:r w:rsidRPr="00D96D1B">
          <w:rPr>
            <w:rStyle w:val="a4"/>
            <w:rFonts w:ascii="Times New Roman" w:hAnsi="Times New Roman"/>
            <w:color w:val="000000" w:themeColor="text1"/>
            <w:szCs w:val="28"/>
          </w:rPr>
          <w:t>частями 4 - 6</w:t>
        </w:r>
      </w:hyperlink>
      <w:r w:rsidRPr="00D96D1B">
        <w:rPr>
          <w:rFonts w:ascii="Times New Roman" w:hAnsi="Times New Roman"/>
          <w:color w:val="000000" w:themeColor="text1"/>
          <w:szCs w:val="28"/>
        </w:rPr>
        <w:t xml:space="preserve">  ст. 51 </w:t>
      </w:r>
      <w:proofErr w:type="spellStart"/>
      <w:r w:rsidRPr="00D96D1B">
        <w:rPr>
          <w:rFonts w:ascii="Times New Roman" w:hAnsi="Times New Roman"/>
          <w:color w:val="000000" w:themeColor="text1"/>
          <w:szCs w:val="28"/>
        </w:rPr>
        <w:t>ГрК</w:t>
      </w:r>
      <w:proofErr w:type="spellEnd"/>
      <w:r w:rsidRPr="00D96D1B">
        <w:rPr>
          <w:rFonts w:ascii="Times New Roman" w:hAnsi="Times New Roman"/>
          <w:color w:val="000000" w:themeColor="text1"/>
          <w:szCs w:val="28"/>
        </w:rPr>
        <w:t xml:space="preserve"> РФ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>3) с использованием </w:t>
      </w:r>
      <w:hyperlink r:id="rId13" w:tgtFrame="_blank" w:history="1">
        <w:r w:rsidRPr="00D96D1B">
          <w:rPr>
            <w:rStyle w:val="a4"/>
            <w:rFonts w:ascii="Times New Roman" w:hAnsi="Times New Roman"/>
            <w:color w:val="000000" w:themeColor="text1"/>
            <w:szCs w:val="28"/>
          </w:rPr>
          <w:t>единого портала</w:t>
        </w:r>
      </w:hyperlink>
      <w:r w:rsidRPr="00D96D1B">
        <w:rPr>
          <w:rFonts w:ascii="Times New Roman" w:hAnsi="Times New Roman"/>
          <w:color w:val="000000" w:themeColor="text1"/>
          <w:szCs w:val="28"/>
        </w:rPr>
        <w:t> государственных и муниципальных услуг или региональных порталов государственных и муниципальных услуг (за исключением случаев, если уполномоченным на выдачу разрешения на строительство органом является федеральный орган исполнительной власти в сфере государственной охраны);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lastRenderedPageBreak/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96D1B">
        <w:rPr>
          <w:rFonts w:ascii="Times New Roman" w:hAnsi="Times New Roman"/>
          <w:color w:val="000000" w:themeColor="text1"/>
          <w:szCs w:val="28"/>
        </w:rPr>
        <w:t>5) для застройщиков, наименования которых содержат слова «специализированный застройщик», наряду со способами, указанными в </w:t>
      </w:r>
      <w:hyperlink r:id="rId14" w:anchor="/document/12138258/entry/51741" w:history="1">
        <w:r w:rsidRPr="00D96D1B">
          <w:rPr>
            <w:rStyle w:val="a4"/>
            <w:rFonts w:ascii="Times New Roman" w:hAnsi="Times New Roman"/>
            <w:color w:val="000000" w:themeColor="text1"/>
            <w:szCs w:val="28"/>
          </w:rPr>
          <w:t>пунктах 1 - 4</w:t>
        </w:r>
      </w:hyperlink>
      <w:r w:rsidRPr="00D96D1B">
        <w:rPr>
          <w:rFonts w:ascii="Times New Roman" w:hAnsi="Times New Roman"/>
          <w:color w:val="000000" w:themeColor="text1"/>
          <w:szCs w:val="28"/>
        </w:rPr>
        <w:t xml:space="preserve"> ч. 7 ст. 51 </w:t>
      </w:r>
      <w:proofErr w:type="spellStart"/>
      <w:r w:rsidRPr="00D96D1B">
        <w:rPr>
          <w:rFonts w:ascii="Times New Roman" w:hAnsi="Times New Roman"/>
          <w:color w:val="000000" w:themeColor="text1"/>
          <w:szCs w:val="28"/>
        </w:rPr>
        <w:t>ГрКР</w:t>
      </w:r>
      <w:proofErr w:type="spellEnd"/>
      <w:r w:rsidRPr="00D96D1B">
        <w:rPr>
          <w:rFonts w:ascii="Times New Roman" w:hAnsi="Times New Roman"/>
          <w:color w:val="000000" w:themeColor="text1"/>
          <w:szCs w:val="28"/>
        </w:rPr>
        <w:t xml:space="preserve"> Ф с использованием единой информационной системы жилищного строительства, предусмотренной </w:t>
      </w:r>
      <w:hyperlink r:id="rId15" w:anchor="/document/12138267/entry/0" w:history="1">
        <w:r w:rsidRPr="00D96D1B">
          <w:rPr>
            <w:rStyle w:val="a4"/>
            <w:rFonts w:ascii="Times New Roman" w:hAnsi="Times New Roman"/>
            <w:color w:val="000000" w:themeColor="text1"/>
            <w:szCs w:val="28"/>
          </w:rPr>
          <w:t>Федеральным законом</w:t>
        </w:r>
      </w:hyperlink>
      <w:r w:rsidRPr="00D96D1B">
        <w:rPr>
          <w:rFonts w:ascii="Times New Roman" w:hAnsi="Times New Roman"/>
          <w:color w:val="000000" w:themeColor="text1"/>
          <w:szCs w:val="28"/>
        </w:rPr>
        <w:t> от 30 декабря 2004 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строительства»;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  <w:r w:rsidRPr="00D96D1B">
        <w:rPr>
          <w:rFonts w:ascii="Times New Roman" w:hAnsi="Times New Roman"/>
          <w:color w:val="000000" w:themeColor="text1"/>
          <w:szCs w:val="28"/>
        </w:rPr>
        <w:t xml:space="preserve">8. Часть 2 статьи 35 Правил дополнить пунктом 1.1 </w:t>
      </w:r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следующего содержания: 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>«п.1.1 строительства, реконструкции объектов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 </w:t>
      </w:r>
      <w:hyperlink r:id="rId16" w:anchor="/document/12138267/entry/3" w:history="1">
        <w:r w:rsidRPr="00D96D1B">
          <w:rPr>
            <w:rStyle w:val="a4"/>
            <w:rFonts w:ascii="Times New Roman" w:hAnsi="Times New Roman"/>
            <w:color w:val="000000" w:themeColor="text1"/>
            <w:szCs w:val="28"/>
            <w:shd w:val="clear" w:color="auto" w:fill="FFFFFF"/>
          </w:rPr>
          <w:t>Федеральным законом</w:t>
        </w:r>
      </w:hyperlink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> от 30 декабря 2004 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Федерации»)»;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>9. Пункт 3 часть 2 статьи 35 Правил изложить в следующей новой редакции: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>«п. 3 строительства на земельном участке строений и сооружений </w:t>
      </w:r>
      <w:hyperlink r:id="rId17" w:anchor="/document/73937701/entry/0" w:history="1">
        <w:r w:rsidRPr="00D96D1B">
          <w:rPr>
            <w:rStyle w:val="a4"/>
            <w:rFonts w:ascii="Times New Roman" w:hAnsi="Times New Roman"/>
            <w:color w:val="000000" w:themeColor="text1"/>
            <w:szCs w:val="28"/>
            <w:shd w:val="clear" w:color="auto" w:fill="FFFFFF"/>
          </w:rPr>
          <w:t>вспомогательного</w:t>
        </w:r>
      </w:hyperlink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> использования, </w:t>
      </w:r>
      <w:hyperlink r:id="rId18" w:anchor="/document/406845100/entry/1000" w:history="1">
        <w:r w:rsidRPr="00D96D1B">
          <w:rPr>
            <w:rStyle w:val="a4"/>
            <w:rFonts w:ascii="Times New Roman" w:hAnsi="Times New Roman"/>
            <w:color w:val="000000" w:themeColor="text1"/>
            <w:szCs w:val="28"/>
            <w:shd w:val="clear" w:color="auto" w:fill="FFFFFF"/>
          </w:rPr>
          <w:t>критерии</w:t>
        </w:r>
      </w:hyperlink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> отнесения к которым устанавливаются Правительством Российской Федерации»;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10. Пункт 4.1 части 2 стати 35 Правил изложить в следующей новой редакции: 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>«п.4.1 капитального ремонта объектов капитального строительства, в том числе в случае, указанном в </w:t>
      </w:r>
      <w:hyperlink r:id="rId19" w:anchor="/document/12138258/entry/521100" w:history="1">
        <w:r w:rsidRPr="00D96D1B">
          <w:rPr>
            <w:rStyle w:val="a4"/>
            <w:rFonts w:ascii="Times New Roman" w:hAnsi="Times New Roman"/>
            <w:color w:val="000000" w:themeColor="text1"/>
            <w:szCs w:val="28"/>
            <w:shd w:val="clear" w:color="auto" w:fill="FFFFFF"/>
          </w:rPr>
          <w:t>части 11 статьи 52</w:t>
        </w:r>
      </w:hyperlink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> </w:t>
      </w:r>
      <w:proofErr w:type="spellStart"/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>ГрК</w:t>
      </w:r>
      <w:proofErr w:type="spellEnd"/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РФ»;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>11. Пункт 4.3 части 2 статьи 35 Правил изложить в следующей новой редакции: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«строительства, реконструкции объектов, предназначенных для транспортировки природного газа под давлением до 1,2 </w:t>
      </w:r>
      <w:proofErr w:type="spellStart"/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>мегапаскаля</w:t>
      </w:r>
      <w:proofErr w:type="spellEnd"/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включительно»;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>12.  Часть 2 статьи 35 Правил дополнить пунктом 4.5 следующего содержания: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>«4.5 размещения антенных опор (мачт и башен) высотой до 50 метров, предназначенных для размещения средств связи»;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>13. Часть 3 статьи 39 Правил изложить в следующей новой редакции: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  <w:r w:rsidRPr="00D96D1B">
        <w:rPr>
          <w:rFonts w:ascii="Times New Roman" w:hAnsi="Times New Roman"/>
          <w:color w:val="000000" w:themeColor="text1"/>
          <w:szCs w:val="28"/>
          <w:shd w:val="clear" w:color="auto" w:fill="FFFFFF"/>
        </w:rPr>
        <w:t>«ч.3 Для принятия решения о выдаче разрешения на ввод объекта в эксплуатацию необходимы следующие документы:</w:t>
      </w:r>
    </w:p>
    <w:p w:rsidR="00FC53D8" w:rsidRPr="00D96D1B" w:rsidRDefault="00FC53D8" w:rsidP="00FC53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C53D8" w:rsidRPr="00D96D1B" w:rsidRDefault="00FC53D8" w:rsidP="00FC53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разрешение на строительство; </w:t>
      </w:r>
    </w:p>
    <w:p w:rsidR="00FC53D8" w:rsidRPr="00D96D1B" w:rsidRDefault="00FC53D8" w:rsidP="00FC53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FC53D8" w:rsidRPr="00D96D1B" w:rsidRDefault="00FC53D8" w:rsidP="00FC53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FC53D8" w:rsidRPr="00D96D1B" w:rsidRDefault="00FC53D8" w:rsidP="00FC53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20" w:anchor="/document/12138258/entry/5401" w:history="1">
        <w:r w:rsidRPr="00D96D1B">
          <w:rPr>
            <w:rStyle w:val="a4"/>
            <w:rFonts w:ascii="Times New Roman" w:hAnsi="Times New Roman"/>
            <w:color w:val="000000" w:themeColor="text1"/>
            <w:szCs w:val="28"/>
            <w:shd w:val="clear" w:color="auto" w:fill="FFFFFF"/>
          </w:rPr>
          <w:t>частью 1 статьи 54</w:t>
        </w:r>
      </w:hyperlink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ГрК</w:t>
      </w:r>
      <w:proofErr w:type="spellEnd"/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РФ) о соответствии построенного, реконструированного объекта капитального строительства указанным в </w:t>
      </w:r>
      <w:hyperlink r:id="rId21" w:anchor="/document/12138258/entry/4951" w:history="1">
        <w:r w:rsidRPr="00D96D1B">
          <w:rPr>
            <w:rStyle w:val="a4"/>
            <w:rFonts w:ascii="Times New Roman" w:hAnsi="Times New Roman"/>
            <w:color w:val="000000" w:themeColor="text1"/>
            <w:szCs w:val="28"/>
            <w:shd w:val="clear" w:color="auto" w:fill="FFFFFF"/>
          </w:rPr>
          <w:t>пункте 1 части 5 статьи 49</w:t>
        </w:r>
      </w:hyperlink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ГрК</w:t>
      </w:r>
      <w:proofErr w:type="spellEnd"/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РФ требованиям проектной документации (в том числе с учетом изменений, внесенных в рабочую документацию и являющихся в соответствии с </w:t>
      </w:r>
      <w:hyperlink r:id="rId22" w:anchor="/document/12138258/entry/52013" w:history="1">
        <w:r w:rsidRPr="00D96D1B">
          <w:rPr>
            <w:rStyle w:val="a4"/>
            <w:rFonts w:ascii="Times New Roman" w:hAnsi="Times New Roman"/>
            <w:color w:val="000000" w:themeColor="text1"/>
            <w:szCs w:val="28"/>
            <w:shd w:val="clear" w:color="auto" w:fill="FFFFFF"/>
          </w:rPr>
          <w:t>частью 1.3 статьи 52</w:t>
        </w:r>
      </w:hyperlink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ГрК</w:t>
      </w:r>
      <w:proofErr w:type="spellEnd"/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23" w:anchor="/document/12138258/entry/5405" w:history="1">
        <w:r w:rsidRPr="00D96D1B">
          <w:rPr>
            <w:rStyle w:val="a4"/>
            <w:rFonts w:ascii="Times New Roman" w:hAnsi="Times New Roman"/>
            <w:color w:val="000000" w:themeColor="text1"/>
            <w:szCs w:val="28"/>
            <w:shd w:val="clear" w:color="auto" w:fill="FFFFFF"/>
          </w:rPr>
          <w:t>частью 5 статьи 54</w:t>
        </w:r>
      </w:hyperlink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ГрК</w:t>
      </w:r>
      <w:proofErr w:type="spellEnd"/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РФ;</w:t>
      </w:r>
    </w:p>
    <w:p w:rsidR="00FC53D8" w:rsidRPr="00D96D1B" w:rsidRDefault="00FC53D8" w:rsidP="00FC53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 </w:t>
      </w:r>
      <w:hyperlink r:id="rId24" w:anchor="/document/12127232/entry/0" w:history="1">
        <w:r w:rsidRPr="00D96D1B">
          <w:rPr>
            <w:rStyle w:val="a4"/>
            <w:rFonts w:ascii="Times New Roman" w:hAnsi="Times New Roman"/>
            <w:color w:val="000000" w:themeColor="text1"/>
            <w:szCs w:val="28"/>
            <w:shd w:val="clear" w:color="auto" w:fill="FFFFFF"/>
          </w:rPr>
          <w:t>Федеральным законом</w:t>
        </w:r>
      </w:hyperlink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от 25 июня 2002 года № 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FC53D8" w:rsidRPr="00D96D1B" w:rsidRDefault="00FC53D8" w:rsidP="00FC53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технический план объекта капитального строительства, подготовленный в соответствии с </w:t>
      </w:r>
      <w:hyperlink r:id="rId25" w:anchor="/document/71129192/entry/0" w:history="1">
        <w:r w:rsidRPr="00D96D1B">
          <w:rPr>
            <w:rStyle w:val="a4"/>
            <w:rFonts w:ascii="Times New Roman" w:hAnsi="Times New Roman"/>
            <w:color w:val="000000" w:themeColor="text1"/>
            <w:szCs w:val="28"/>
            <w:shd w:val="clear" w:color="auto" w:fill="FFFFFF"/>
          </w:rPr>
          <w:t>Федеральным законом</w:t>
        </w:r>
      </w:hyperlink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от 13 июля 2015 года № 218-ФЗ «О государственной регистрации недвижимости»;</w:t>
      </w:r>
    </w:p>
    <w:p w:rsidR="00FC53D8" w:rsidRPr="00D96D1B" w:rsidRDefault="00FC53D8" w:rsidP="00FC53D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14. Часть 5 статьи 39 Правил изложит в следующей новой редакции:</w:t>
      </w:r>
    </w:p>
    <w:p w:rsidR="00FC53D8" w:rsidRPr="00D96D1B" w:rsidRDefault="00FC53D8" w:rsidP="00FC53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«ч.5 Администрация муниципального района </w:t>
      </w:r>
      <w:proofErr w:type="spellStart"/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Чекмагушевский</w:t>
      </w:r>
      <w:proofErr w:type="spellEnd"/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указанных в части 4 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отказа»;</w:t>
      </w:r>
    </w:p>
    <w:p w:rsidR="00FC53D8" w:rsidRPr="00D96D1B" w:rsidRDefault="00FC53D8" w:rsidP="00FC53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 Часть 6 статьи 39 Правил изложить в следующей новой редакции:</w:t>
      </w:r>
    </w:p>
    <w:p w:rsidR="00FC53D8" w:rsidRPr="00D96D1B" w:rsidRDefault="00FC53D8" w:rsidP="00FC53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«ч.6 Основанием для отказа в выдаче разрешения на ввод объекта в эксплуатацию, во внесении изменений в разрешение на ввод объекта капитального строительства в эксплуатацию является:</w:t>
      </w:r>
    </w:p>
    <w:p w:rsidR="00FC53D8" w:rsidRPr="00D96D1B" w:rsidRDefault="00FC53D8" w:rsidP="00FC53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отсутствие документов, указанных в части </w:t>
      </w:r>
      <w:hyperlink r:id="rId26" w:anchor="/document/12138258/entry/5504" w:history="1">
        <w:r w:rsidRPr="00D96D1B">
          <w:rPr>
            <w:rStyle w:val="a4"/>
            <w:rFonts w:ascii="Times New Roman" w:hAnsi="Times New Roman"/>
            <w:color w:val="000000" w:themeColor="text1"/>
            <w:szCs w:val="28"/>
            <w:shd w:val="clear" w:color="auto" w:fill="FFFFFF"/>
          </w:rPr>
          <w:t>4</w:t>
        </w:r>
      </w:hyperlink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настоящей статьи;</w:t>
      </w:r>
    </w:p>
    <w:p w:rsidR="00FC53D8" w:rsidRPr="00D96D1B" w:rsidRDefault="00FC53D8" w:rsidP="00FC53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несоответствие объекта капитального строительства требованиям к строительству, реконструкции объекта капиталь</w:t>
      </w:r>
    </w:p>
    <w:p w:rsidR="00FC53D8" w:rsidRPr="00D96D1B" w:rsidRDefault="00FC53D8" w:rsidP="00FC53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ного</w:t>
      </w:r>
      <w:proofErr w:type="spellEnd"/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 </w:t>
      </w:r>
      <w:hyperlink r:id="rId27" w:anchor="/document/74929136/entry/1000" w:history="1">
        <w:r w:rsidRPr="00D96D1B">
          <w:rPr>
            <w:rStyle w:val="a4"/>
            <w:rFonts w:ascii="Times New Roman" w:hAnsi="Times New Roman"/>
            <w:color w:val="000000" w:themeColor="text1"/>
            <w:szCs w:val="28"/>
            <w:shd w:val="clear" w:color="auto" w:fill="FFFFFF"/>
          </w:rPr>
          <w:t>случаев</w:t>
        </w:r>
      </w:hyperlink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C53D8" w:rsidRPr="00D96D1B" w:rsidRDefault="00FC53D8" w:rsidP="00FC53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строительства;</w:t>
      </w:r>
    </w:p>
    <w:p w:rsidR="00FC53D8" w:rsidRPr="00D96D1B" w:rsidRDefault="00FC53D8" w:rsidP="00FC53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строительства;</w:t>
      </w:r>
    </w:p>
    <w:p w:rsidR="00FC53D8" w:rsidRPr="00D96D1B" w:rsidRDefault="00FC53D8" w:rsidP="00FC53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 </w:t>
      </w:r>
      <w:hyperlink r:id="rId28" w:anchor="/document/12124624/entry/2" w:history="1">
        <w:r w:rsidRPr="00D96D1B">
          <w:rPr>
            <w:rStyle w:val="a4"/>
            <w:rFonts w:ascii="Times New Roman" w:hAnsi="Times New Roman"/>
            <w:color w:val="000000" w:themeColor="text1"/>
            <w:szCs w:val="28"/>
            <w:shd w:val="clear" w:color="auto" w:fill="FFFFFF"/>
          </w:rPr>
          <w:t>земельным</w:t>
        </w:r>
      </w:hyperlink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  </w:t>
      </w:r>
      <w:proofErr w:type="spellStart"/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ГрК</w:t>
      </w:r>
      <w:proofErr w:type="spellEnd"/>
      <w:r w:rsidRPr="00D96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</w:p>
    <w:p w:rsidR="00FC53D8" w:rsidRPr="00D96D1B" w:rsidRDefault="00FC53D8" w:rsidP="00FC53D8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</w:p>
    <w:p w:rsidR="00FC53D8" w:rsidRPr="00D96D1B" w:rsidRDefault="00FC53D8" w:rsidP="00FC53D8">
      <w:pPr>
        <w:rPr>
          <w:color w:val="000000" w:themeColor="text1"/>
        </w:rPr>
      </w:pPr>
    </w:p>
    <w:p w:rsidR="00FC53D8" w:rsidRPr="00D96D1B" w:rsidRDefault="00FC53D8" w:rsidP="00FC53D8">
      <w:pPr>
        <w:rPr>
          <w:color w:val="000000" w:themeColor="text1"/>
        </w:rPr>
      </w:pPr>
    </w:p>
    <w:p w:rsidR="00FC53D8" w:rsidRPr="00D96D1B" w:rsidRDefault="00FC53D8" w:rsidP="00FC53D8">
      <w:pPr>
        <w:rPr>
          <w:color w:val="000000" w:themeColor="text1"/>
        </w:rPr>
      </w:pPr>
    </w:p>
    <w:p w:rsidR="001A5646" w:rsidRDefault="001A5646"/>
    <w:sectPr w:rsidR="001A5646" w:rsidSect="00FC53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B9"/>
    <w:multiLevelType w:val="hybridMultilevel"/>
    <w:tmpl w:val="D53257A6"/>
    <w:lvl w:ilvl="0" w:tplc="D06C4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033B23"/>
    <w:multiLevelType w:val="hybridMultilevel"/>
    <w:tmpl w:val="CB701992"/>
    <w:lvl w:ilvl="0" w:tplc="4A9E2166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61052A"/>
    <w:multiLevelType w:val="hybridMultilevel"/>
    <w:tmpl w:val="10C6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FC53D8"/>
    <w:rsid w:val="001A5646"/>
    <w:rsid w:val="00FC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D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C53D8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FC53D8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C53D8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53D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53D8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C53D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C53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FC5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nhideWhenUsed/>
    <w:rsid w:val="00FC53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3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3042</Words>
  <Characters>17346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2024-04-26T07:21:00Z</dcterms:created>
  <dcterms:modified xsi:type="dcterms:W3CDTF">2024-04-26T07:22:00Z</dcterms:modified>
</cp:coreProperties>
</file>