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506"/>
        <w:gridCol w:w="4556"/>
      </w:tblGrid>
      <w:tr w:rsidR="00336B6D" w:rsidRPr="00522E5E" w:rsidTr="0092169E">
        <w:trPr>
          <w:cantSplit/>
        </w:trPr>
        <w:tc>
          <w:tcPr>
            <w:tcW w:w="5580" w:type="dxa"/>
          </w:tcPr>
          <w:p w:rsidR="00336B6D" w:rsidRDefault="00336B6D" w:rsidP="0092169E">
            <w:pPr>
              <w:ind w:left="-288" w:firstLine="288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336B6D" w:rsidRDefault="00336B6D" w:rsidP="0092169E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336B6D" w:rsidRDefault="00336B6D" w:rsidP="0092169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36B6D" w:rsidRDefault="00336B6D" w:rsidP="0092169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36B6D" w:rsidRDefault="00336B6D" w:rsidP="0092169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36B6D" w:rsidRDefault="00336B6D" w:rsidP="0092169E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336B6D" w:rsidRDefault="00336B6D" w:rsidP="0092169E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>urnyk_chek@bashnet.ru</w:t>
            </w:r>
          </w:p>
        </w:tc>
        <w:tc>
          <w:tcPr>
            <w:tcW w:w="1506" w:type="dxa"/>
          </w:tcPr>
          <w:p w:rsidR="00336B6D" w:rsidRDefault="00336B6D" w:rsidP="0092169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36B6D" w:rsidRDefault="00336B6D" w:rsidP="0092169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36B6D" w:rsidRDefault="00336B6D" w:rsidP="0092169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36B6D" w:rsidRDefault="00336B6D" w:rsidP="0092169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36B6D" w:rsidRDefault="00336B6D" w:rsidP="0092169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36B6D" w:rsidRDefault="00336B6D" w:rsidP="0092169E">
            <w:pPr>
              <w:rPr>
                <w:sz w:val="4"/>
              </w:rPr>
            </w:pPr>
          </w:p>
          <w:p w:rsidR="00336B6D" w:rsidRDefault="00336B6D" w:rsidP="0092169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336B6D" w:rsidRDefault="00336B6D" w:rsidP="0092169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bCs/>
                  <w:sz w:val="18"/>
                  <w:lang w:val="en-US"/>
                </w:rPr>
                <w:t>urnyk_chek@bashnet.ru</w:t>
              </w:r>
            </w:hyperlink>
          </w:p>
        </w:tc>
      </w:tr>
      <w:tr w:rsidR="00336B6D" w:rsidTr="0092169E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6B6D" w:rsidRDefault="00336B6D" w:rsidP="0092169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36B6D" w:rsidRDefault="00336B6D" w:rsidP="009216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color w:val="000000"/>
                <w:sz w:val="16"/>
                <w:szCs w:val="16"/>
              </w:rPr>
              <w:t>ОКПО 04281303     ОГРН 1090260000379      ИНН  0249007100</w:t>
            </w:r>
          </w:p>
          <w:p w:rsidR="00336B6D" w:rsidRDefault="00336B6D" w:rsidP="0092169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36B6D" w:rsidRDefault="00336B6D" w:rsidP="00336B6D">
      <w:pPr>
        <w:rPr>
          <w:sz w:val="8"/>
        </w:rPr>
      </w:pPr>
    </w:p>
    <w:p w:rsidR="00336B6D" w:rsidRDefault="00336B6D" w:rsidP="00336B6D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336B6D" w:rsidRPr="005C541A" w:rsidRDefault="00336B6D" w:rsidP="00336B6D">
      <w:pPr>
        <w:rPr>
          <w:rFonts w:ascii="Arial New Bash" w:hAnsi="Arial New Bash"/>
          <w:b/>
          <w:sz w:val="36"/>
        </w:rPr>
      </w:pPr>
    </w:p>
    <w:p w:rsidR="00336B6D" w:rsidRDefault="00336B6D" w:rsidP="00336B6D">
      <w:pPr>
        <w:ind w:hanging="360"/>
        <w:rPr>
          <w:bCs/>
          <w:szCs w:val="28"/>
        </w:rPr>
      </w:pPr>
      <w:r>
        <w:rPr>
          <w:bCs/>
          <w:szCs w:val="28"/>
        </w:rPr>
        <w:t xml:space="preserve">          «27» июль 2023</w:t>
      </w:r>
      <w:r w:rsidRPr="007639E6">
        <w:rPr>
          <w:bCs/>
          <w:szCs w:val="28"/>
        </w:rPr>
        <w:t xml:space="preserve"> </w:t>
      </w:r>
      <w:proofErr w:type="spellStart"/>
      <w:r w:rsidRPr="007639E6">
        <w:rPr>
          <w:bCs/>
          <w:szCs w:val="28"/>
        </w:rPr>
        <w:t>й</w:t>
      </w:r>
      <w:proofErr w:type="spellEnd"/>
      <w:r w:rsidRPr="007639E6">
        <w:rPr>
          <w:bCs/>
          <w:szCs w:val="28"/>
        </w:rPr>
        <w:t xml:space="preserve">.             </w:t>
      </w:r>
      <w:r>
        <w:rPr>
          <w:bCs/>
          <w:szCs w:val="28"/>
        </w:rPr>
        <w:t xml:space="preserve">                   № 18</w:t>
      </w:r>
      <w:r w:rsidRPr="007639E6">
        <w:rPr>
          <w:bCs/>
          <w:szCs w:val="28"/>
        </w:rPr>
        <w:t xml:space="preserve">                      </w:t>
      </w:r>
      <w:r w:rsidRPr="007639E6"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 xml:space="preserve">    </w:t>
      </w:r>
      <w:r>
        <w:rPr>
          <w:bCs/>
          <w:szCs w:val="28"/>
        </w:rPr>
        <w:t>«27» июля 2023</w:t>
      </w:r>
      <w:r w:rsidRPr="007639E6">
        <w:rPr>
          <w:bCs/>
          <w:szCs w:val="28"/>
        </w:rPr>
        <w:t>г.</w:t>
      </w:r>
    </w:p>
    <w:p w:rsidR="00336B6D" w:rsidRPr="00910C5B" w:rsidRDefault="00336B6D" w:rsidP="00336B6D">
      <w:pPr>
        <w:ind w:hanging="360"/>
        <w:rPr>
          <w:bCs/>
          <w:szCs w:val="28"/>
        </w:rPr>
      </w:pPr>
    </w:p>
    <w:p w:rsidR="00336B6D" w:rsidRDefault="00336B6D" w:rsidP="00336B6D">
      <w:pPr>
        <w:jc w:val="center"/>
      </w:pPr>
      <w:r>
        <w:t>Об утверждении схемы расположения  земельного участка на кадастровом плане территории</w:t>
      </w:r>
    </w:p>
    <w:p w:rsidR="00336B6D" w:rsidRPr="003B58E1" w:rsidRDefault="00336B6D" w:rsidP="00336B6D">
      <w:pPr>
        <w:jc w:val="center"/>
      </w:pPr>
    </w:p>
    <w:p w:rsidR="00336B6D" w:rsidRDefault="00336B6D" w:rsidP="00336B6D">
      <w:pPr>
        <w:jc w:val="both"/>
      </w:pPr>
      <w:r>
        <w:t xml:space="preserve">             Руководствуясь пп.13-14 ст.11.10  Земельного кодекса Российской Федерации, статьей 14 от 06.10.2003 года № 131-ФЗ Федерального за</w:t>
      </w:r>
      <w:r w:rsidR="00704EC3">
        <w:t>кона "Об общих принц</w:t>
      </w:r>
      <w:r>
        <w:t xml:space="preserve">ипах организации местного самоуправления </w:t>
      </w:r>
      <w:r w:rsidR="00704EC3">
        <w:t>в</w:t>
      </w:r>
      <w:r>
        <w:t xml:space="preserve"> Российской Федерации", администрация сельского поселения </w:t>
      </w:r>
      <w:proofErr w:type="spellStart"/>
      <w:r>
        <w:t>Урнякский</w:t>
      </w:r>
      <w:proofErr w:type="spellEnd"/>
      <w:r>
        <w:t xml:space="preserve"> сельсовет 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</w:p>
    <w:p w:rsidR="00336B6D" w:rsidRDefault="00336B6D" w:rsidP="00336B6D">
      <w:pPr>
        <w:jc w:val="both"/>
      </w:pPr>
    </w:p>
    <w:p w:rsidR="00336B6D" w:rsidRDefault="00336B6D" w:rsidP="00336B6D">
      <w:pPr>
        <w:jc w:val="both"/>
      </w:pPr>
      <w:r>
        <w:t xml:space="preserve">                                       ПОСТАНОВЛЯЕТ:</w:t>
      </w:r>
    </w:p>
    <w:p w:rsidR="00704EC3" w:rsidRDefault="00336B6D" w:rsidP="00336B6D">
      <w:pPr>
        <w:jc w:val="both"/>
      </w:pPr>
      <w:r>
        <w:t xml:space="preserve">         </w:t>
      </w:r>
    </w:p>
    <w:p w:rsidR="00336B6D" w:rsidRDefault="00704EC3" w:rsidP="00336B6D">
      <w:pPr>
        <w:jc w:val="both"/>
      </w:pPr>
      <w:r>
        <w:t xml:space="preserve">            1.У</w:t>
      </w:r>
      <w:r w:rsidR="00336B6D">
        <w:t>твердить  прилагаемую схему расположения земельного участка , путём раздела с сохранением исходного земельного участка с ка</w:t>
      </w:r>
      <w:r>
        <w:t>д</w:t>
      </w:r>
      <w:r w:rsidR="00336B6D">
        <w:t>астровым номером 02:51:170101</w:t>
      </w:r>
      <w:r w:rsidR="002736F9">
        <w:t xml:space="preserve">:581 в изменённых границах, площадью 710 кв.м, расположенный по адресу: Российская Федерация, Республика Башкортостан, </w:t>
      </w:r>
      <w:proofErr w:type="spellStart"/>
      <w:r w:rsidR="002736F9">
        <w:t>Чекмагушевский</w:t>
      </w:r>
      <w:proofErr w:type="spellEnd"/>
      <w:r w:rsidR="002736F9">
        <w:t xml:space="preserve"> район, СП </w:t>
      </w:r>
      <w:proofErr w:type="spellStart"/>
      <w:r>
        <w:t>Урнякский</w:t>
      </w:r>
      <w:proofErr w:type="spellEnd"/>
      <w:r>
        <w:t xml:space="preserve"> сельсовет, </w:t>
      </w:r>
      <w:proofErr w:type="spellStart"/>
      <w:r>
        <w:t>с.Аблаево</w:t>
      </w:r>
      <w:proofErr w:type="spellEnd"/>
      <w:r>
        <w:t xml:space="preserve">, </w:t>
      </w:r>
      <w:r w:rsidR="002736F9">
        <w:t xml:space="preserve">ул.Профессора </w:t>
      </w:r>
      <w:proofErr w:type="spellStart"/>
      <w:r w:rsidR="002736F9">
        <w:t>Кудаярова</w:t>
      </w:r>
      <w:proofErr w:type="spellEnd"/>
      <w:r w:rsidR="002736F9">
        <w:t>, категория земель - земли населённых пунктов. Согласно градостроительного регламента земельн</w:t>
      </w:r>
      <w:r w:rsidR="00522E5E">
        <w:t xml:space="preserve">ый участок расположен  в зоне Ж1 - жилая зона. </w:t>
      </w:r>
      <w:r w:rsidR="002736F9">
        <w:t xml:space="preserve"> Вид разрешённого использования </w:t>
      </w:r>
      <w:r w:rsidR="00522E5E">
        <w:t>:</w:t>
      </w:r>
      <w:r w:rsidR="002736F9">
        <w:t xml:space="preserve"> для туристско-рекреационной</w:t>
      </w:r>
      <w:r>
        <w:t xml:space="preserve"> деятельности.</w:t>
      </w:r>
      <w:r w:rsidR="00522E5E">
        <w:t xml:space="preserve"> Обеспечить доступ к образуемому земельному участку  посредством земельного участка </w:t>
      </w:r>
      <w:r w:rsidR="00697F0C">
        <w:t xml:space="preserve"> с кадастровым номером 02:51:170101:581.</w:t>
      </w:r>
    </w:p>
    <w:p w:rsidR="00704EC3" w:rsidRDefault="00336B6D" w:rsidP="00336B6D">
      <w:pPr>
        <w:jc w:val="both"/>
      </w:pPr>
      <w:r>
        <w:t xml:space="preserve">           </w:t>
      </w:r>
      <w:r w:rsidR="00704EC3">
        <w:t xml:space="preserve">2. Настоящее постановление подлежит официальному опубликованию и размещению на сайте сельского поселения </w:t>
      </w:r>
      <w:proofErr w:type="spellStart"/>
      <w:r w:rsidR="00704EC3">
        <w:t>Урнякский</w:t>
      </w:r>
      <w:proofErr w:type="spellEnd"/>
      <w:r w:rsidR="00704EC3">
        <w:t xml:space="preserve"> сельсовет.</w:t>
      </w:r>
    </w:p>
    <w:p w:rsidR="00336B6D" w:rsidRDefault="00704EC3" w:rsidP="00336B6D">
      <w:pPr>
        <w:jc w:val="both"/>
      </w:pPr>
      <w:r>
        <w:t xml:space="preserve">           3. </w:t>
      </w:r>
      <w:r w:rsidR="00336B6D">
        <w:t xml:space="preserve"> </w:t>
      </w:r>
      <w:r>
        <w:t>Контроль за исполнение настоящего постановления оставляю за собой.</w:t>
      </w:r>
      <w:r w:rsidR="00336B6D">
        <w:t xml:space="preserve">           </w:t>
      </w:r>
    </w:p>
    <w:p w:rsidR="00336B6D" w:rsidRDefault="00336B6D" w:rsidP="00336B6D">
      <w:pPr>
        <w:jc w:val="both"/>
      </w:pPr>
      <w:r w:rsidRPr="00A33305">
        <w:rPr>
          <w:color w:val="FF0000"/>
        </w:rPr>
        <w:tab/>
      </w:r>
    </w:p>
    <w:p w:rsidR="00336B6D" w:rsidRDefault="00336B6D" w:rsidP="00336B6D">
      <w:pPr>
        <w:pStyle w:val="1"/>
        <w:rPr>
          <w:sz w:val="24"/>
          <w:szCs w:val="24"/>
        </w:rPr>
      </w:pPr>
    </w:p>
    <w:p w:rsidR="00336B6D" w:rsidRPr="0079204C" w:rsidRDefault="00336B6D" w:rsidP="00336B6D">
      <w:pPr>
        <w:pStyle w:val="1"/>
        <w:rPr>
          <w:rFonts w:ascii="Times New Roman" w:hAnsi="Times New Roman"/>
          <w:sz w:val="28"/>
          <w:szCs w:val="28"/>
        </w:rPr>
      </w:pPr>
      <w:r w:rsidRPr="0079204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Р.Д.Зайнетдинова</w:t>
      </w:r>
      <w:proofErr w:type="spellEnd"/>
    </w:p>
    <w:p w:rsidR="00336B6D" w:rsidRDefault="00336B6D" w:rsidP="00336B6D">
      <w:pPr>
        <w:jc w:val="both"/>
        <w:rPr>
          <w:shd w:val="clear" w:color="auto" w:fill="FFFFFF"/>
        </w:rPr>
      </w:pPr>
    </w:p>
    <w:p w:rsidR="00336B6D" w:rsidRDefault="00336B6D" w:rsidP="00336B6D">
      <w:pPr>
        <w:tabs>
          <w:tab w:val="left" w:pos="3240"/>
        </w:tabs>
        <w:rPr>
          <w:sz w:val="24"/>
        </w:rPr>
      </w:pPr>
    </w:p>
    <w:p w:rsidR="00336B6D" w:rsidRDefault="00336B6D" w:rsidP="00336B6D">
      <w:pPr>
        <w:tabs>
          <w:tab w:val="left" w:pos="3240"/>
        </w:tabs>
        <w:rPr>
          <w:sz w:val="24"/>
        </w:rPr>
      </w:pPr>
    </w:p>
    <w:p w:rsidR="00336B6D" w:rsidRDefault="00336B6D" w:rsidP="00336B6D">
      <w:pPr>
        <w:tabs>
          <w:tab w:val="left" w:pos="3240"/>
        </w:tabs>
        <w:rPr>
          <w:sz w:val="24"/>
        </w:rPr>
      </w:pPr>
    </w:p>
    <w:p w:rsidR="00336B6D" w:rsidRDefault="00336B6D" w:rsidP="00336B6D"/>
    <w:p w:rsidR="004E13D9" w:rsidRDefault="004E13D9"/>
    <w:sectPr w:rsidR="004E13D9" w:rsidSect="005C541A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B6D"/>
    <w:rsid w:val="002736F9"/>
    <w:rsid w:val="00336B6D"/>
    <w:rsid w:val="004E13D9"/>
    <w:rsid w:val="00522E5E"/>
    <w:rsid w:val="00697F0C"/>
    <w:rsid w:val="00704EC3"/>
    <w:rsid w:val="00940C22"/>
    <w:rsid w:val="00BD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B6D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336B6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336B6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B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B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B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36B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336B6D"/>
    <w:rPr>
      <w:rFonts w:cs="Times New Roman"/>
      <w:b/>
      <w:bCs/>
    </w:rPr>
  </w:style>
  <w:style w:type="character" w:styleId="a4">
    <w:name w:val="Hyperlink"/>
    <w:basedOn w:val="a0"/>
    <w:rsid w:val="00336B6D"/>
    <w:rPr>
      <w:color w:val="0000FF"/>
      <w:u w:val="single"/>
    </w:rPr>
  </w:style>
  <w:style w:type="paragraph" w:styleId="21">
    <w:name w:val="Body Text 2"/>
    <w:basedOn w:val="a"/>
    <w:link w:val="22"/>
    <w:rsid w:val="00336B6D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336B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nyk_chek@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dcterms:created xsi:type="dcterms:W3CDTF">2023-07-27T10:25:00Z</dcterms:created>
  <dcterms:modified xsi:type="dcterms:W3CDTF">2023-07-31T06:28:00Z</dcterms:modified>
</cp:coreProperties>
</file>