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0" w:type="dxa"/>
        <w:tblInd w:w="-601" w:type="dxa"/>
        <w:tblLayout w:type="fixed"/>
        <w:tblLook w:val="00A0"/>
      </w:tblPr>
      <w:tblGrid>
        <w:gridCol w:w="4679"/>
        <w:gridCol w:w="1506"/>
        <w:gridCol w:w="4555"/>
      </w:tblGrid>
      <w:tr w:rsidR="004C39B4" w:rsidTr="004C39B4">
        <w:trPr>
          <w:cantSplit/>
        </w:trPr>
        <w:tc>
          <w:tcPr>
            <w:tcW w:w="4679" w:type="dxa"/>
          </w:tcPr>
          <w:p w:rsidR="004C39B4" w:rsidRDefault="004C39B4" w:rsidP="004C39B4">
            <w:pPr>
              <w:spacing w:line="256" w:lineRule="auto"/>
              <w:ind w:left="-284" w:firstLine="284"/>
              <w:jc w:val="center"/>
              <w:rPr>
                <w:rFonts w:ascii="Arial New Bash" w:hAnsi="Arial New Bash" w:cs="Arial New Bash"/>
                <w:b/>
                <w:bCs/>
                <w:sz w:val="24"/>
                <w:szCs w:val="24"/>
              </w:rPr>
            </w:pPr>
            <w:r>
              <w:rPr>
                <w:rFonts w:ascii="Arial New Bash" w:hAnsi="Arial New Bash" w:cs="Arial New Bash"/>
                <w:b/>
                <w:bCs/>
                <w:sz w:val="24"/>
                <w:szCs w:val="24"/>
              </w:rPr>
              <w:t>БАШ[ОРТОСТАН  РЕСПУБЛИКА]Ы</w:t>
            </w:r>
          </w:p>
          <w:p w:rsidR="004C39B4" w:rsidRDefault="004C39B4" w:rsidP="004C39B4">
            <w:pPr>
              <w:spacing w:line="256" w:lineRule="auto"/>
              <w:jc w:val="center"/>
              <w:rPr>
                <w:rFonts w:ascii="Arial New Bash" w:hAnsi="Arial New Bash" w:cs="Arial New Bash"/>
                <w:b/>
                <w:bCs/>
                <w:sz w:val="24"/>
                <w:szCs w:val="24"/>
              </w:rPr>
            </w:pPr>
            <w:r>
              <w:rPr>
                <w:rFonts w:ascii="Arial New Bash" w:hAnsi="Arial New Bash" w:cs="Arial New Bash"/>
                <w:b/>
                <w:bCs/>
                <w:sz w:val="24"/>
                <w:szCs w:val="24"/>
              </w:rPr>
              <w:t xml:space="preserve">СА[МА{ОШ  РАЙОНЫ </w:t>
            </w:r>
          </w:p>
          <w:p w:rsidR="004C39B4" w:rsidRDefault="004C39B4" w:rsidP="004C39B4">
            <w:pPr>
              <w:spacing w:line="256" w:lineRule="auto"/>
              <w:jc w:val="center"/>
              <w:rPr>
                <w:b/>
                <w:bCs/>
                <w:sz w:val="24"/>
                <w:szCs w:val="24"/>
              </w:rPr>
            </w:pPr>
            <w:r>
              <w:rPr>
                <w:rFonts w:ascii="Arial New Bash" w:hAnsi="Arial New Bash" w:cs="Arial New Bash"/>
                <w:b/>
                <w:bCs/>
                <w:caps/>
                <w:sz w:val="24"/>
                <w:szCs w:val="24"/>
              </w:rPr>
              <w:t>муниципаль районЫНЫ</w:t>
            </w:r>
            <w:r>
              <w:rPr>
                <w:rFonts w:ascii="Arial New Bash" w:hAnsi="Arial New Bash" w:cs="Arial New Bash"/>
                <w:b/>
                <w:bCs/>
                <w:sz w:val="24"/>
                <w:szCs w:val="24"/>
              </w:rPr>
              <w:t xml:space="preserve">@  </w:t>
            </w:r>
          </w:p>
          <w:p w:rsidR="004C39B4" w:rsidRDefault="004C39B4" w:rsidP="004C39B4">
            <w:pPr>
              <w:spacing w:line="256" w:lineRule="auto"/>
              <w:jc w:val="center"/>
              <w:rPr>
                <w:rFonts w:ascii="Arial New Bash" w:hAnsi="Arial New Bash" w:cs="Arial New Bash"/>
                <w:b/>
                <w:bCs/>
                <w:sz w:val="24"/>
                <w:szCs w:val="24"/>
              </w:rPr>
            </w:pPr>
            <w:r>
              <w:rPr>
                <w:rFonts w:ascii="Arial New Bash" w:hAnsi="Arial New Bash" w:cs="Arial New Bash"/>
                <w:b/>
                <w:bCs/>
                <w:caps/>
                <w:sz w:val="24"/>
                <w:szCs w:val="24"/>
              </w:rPr>
              <w:t>}РН</w:t>
            </w:r>
            <w:r>
              <w:rPr>
                <w:rFonts w:ascii="Arial New Bash" w:hAnsi="Arial New Bash" w:cs="Arial New Bash"/>
                <w:b/>
                <w:bCs/>
                <w:sz w:val="24"/>
                <w:szCs w:val="24"/>
              </w:rPr>
              <w:t>^</w:t>
            </w:r>
            <w:r>
              <w:rPr>
                <w:rFonts w:ascii="Arial New Bash" w:hAnsi="Arial New Bash" w:cs="Arial New Bash"/>
                <w:b/>
                <w:bCs/>
                <w:caps/>
                <w:sz w:val="24"/>
                <w:szCs w:val="24"/>
              </w:rPr>
              <w:t>к</w:t>
            </w:r>
            <w:r>
              <w:rPr>
                <w:rFonts w:ascii="Arial New Bash" w:hAnsi="Arial New Bash" w:cs="Arial New Bash"/>
                <w:b/>
                <w:bCs/>
                <w:sz w:val="24"/>
                <w:szCs w:val="24"/>
              </w:rPr>
              <w:t xml:space="preserve">АУЫЛ СОВЕТЫ </w:t>
            </w:r>
          </w:p>
          <w:p w:rsidR="004C39B4" w:rsidRDefault="004C39B4" w:rsidP="004C39B4">
            <w:pPr>
              <w:spacing w:line="256" w:lineRule="auto"/>
              <w:jc w:val="center"/>
              <w:rPr>
                <w:rFonts w:ascii="Arial New Bash" w:hAnsi="Arial New Bash" w:cs="Arial New Bash"/>
                <w:b/>
                <w:bCs/>
                <w:sz w:val="24"/>
                <w:szCs w:val="24"/>
              </w:rPr>
            </w:pPr>
            <w:r>
              <w:rPr>
                <w:rFonts w:ascii="Arial New Bash" w:hAnsi="Arial New Bash" w:cs="Arial New Bash"/>
                <w:b/>
                <w:bCs/>
                <w:sz w:val="24"/>
                <w:szCs w:val="24"/>
              </w:rPr>
              <w:t>АУЫЛ  БИЛ^</w:t>
            </w:r>
            <w:r>
              <w:rPr>
                <w:rFonts w:ascii="Arial New Bash" w:hAnsi="Arial New Bash" w:cs="Arial New Bash"/>
                <w:b/>
                <w:bCs/>
                <w:caps/>
                <w:sz w:val="24"/>
                <w:szCs w:val="24"/>
              </w:rPr>
              <w:t>м</w:t>
            </w:r>
            <w:r>
              <w:rPr>
                <w:rFonts w:ascii="Arial New Bash" w:hAnsi="Arial New Bash" w:cs="Arial New Bash"/>
                <w:b/>
                <w:bCs/>
                <w:sz w:val="24"/>
                <w:szCs w:val="24"/>
              </w:rPr>
              <w:t xml:space="preserve">^]Е СОВЕТЫ </w:t>
            </w:r>
          </w:p>
          <w:p w:rsidR="004C39B4" w:rsidRDefault="004C39B4" w:rsidP="004C39B4">
            <w:pPr>
              <w:pStyle w:val="6"/>
              <w:framePr w:hSpace="0" w:wrap="around" w:vAnchor="margin" w:hAnchor="text" w:yAlign="inline"/>
              <w:spacing w:line="256" w:lineRule="auto"/>
              <w:rPr>
                <w:b w:val="0"/>
                <w:bCs/>
                <w:sz w:val="4"/>
                <w:szCs w:val="4"/>
              </w:rPr>
            </w:pPr>
          </w:p>
          <w:p w:rsidR="004C39B4" w:rsidRDefault="004C39B4" w:rsidP="004C39B4">
            <w:pPr>
              <w:pStyle w:val="6"/>
              <w:framePr w:hSpace="0" w:wrap="around" w:vAnchor="margin" w:hAnchor="text" w:yAlign="inline"/>
              <w:spacing w:line="256" w:lineRule="auto"/>
              <w:rPr>
                <w:b w:val="0"/>
                <w:bCs/>
                <w:sz w:val="4"/>
                <w:szCs w:val="4"/>
              </w:rPr>
            </w:pPr>
          </w:p>
          <w:p w:rsidR="004C39B4" w:rsidRDefault="004C39B4" w:rsidP="004C39B4">
            <w:pPr>
              <w:spacing w:line="256" w:lineRule="auto"/>
              <w:jc w:val="center"/>
              <w:rPr>
                <w:rFonts w:ascii="Arial New Bash" w:hAnsi="Arial New Bash" w:cs="Arial New Bash"/>
              </w:rPr>
            </w:pPr>
          </w:p>
        </w:tc>
        <w:tc>
          <w:tcPr>
            <w:tcW w:w="1506" w:type="dxa"/>
            <w:hideMark/>
          </w:tcPr>
          <w:p w:rsidR="004C39B4" w:rsidRDefault="004C39B4" w:rsidP="004C39B4">
            <w:pPr>
              <w:spacing w:line="256" w:lineRule="auto"/>
              <w:jc w:val="center"/>
              <w:rPr>
                <w:rFonts w:ascii="Arial New Bash" w:hAnsi="Arial New Bash" w:cs="Arial New Bash"/>
                <w:b/>
                <w:bCs/>
              </w:rPr>
            </w:pPr>
            <w:r>
              <w:rPr>
                <w:noProof/>
              </w:rPr>
              <w:drawing>
                <wp:inline distT="0" distB="0" distL="0" distR="0">
                  <wp:extent cx="668020" cy="1089025"/>
                  <wp:effectExtent l="19050" t="0" r="0" b="0"/>
                  <wp:docPr id="5" name="Рисунок 3"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12"/>
                          <pic:cNvPicPr>
                            <a:picLocks noChangeAspect="1" noChangeArrowheads="1"/>
                          </pic:cNvPicPr>
                        </pic:nvPicPr>
                        <pic:blipFill>
                          <a:blip r:embed="rId7" cstate="print"/>
                          <a:srcRect/>
                          <a:stretch>
                            <a:fillRect/>
                          </a:stretch>
                        </pic:blipFill>
                        <pic:spPr bwMode="auto">
                          <a:xfrm>
                            <a:off x="0" y="0"/>
                            <a:ext cx="668020" cy="1089025"/>
                          </a:xfrm>
                          <a:prstGeom prst="rect">
                            <a:avLst/>
                          </a:prstGeom>
                          <a:noFill/>
                          <a:ln w="9525">
                            <a:noFill/>
                            <a:miter lim="800000"/>
                            <a:headEnd/>
                            <a:tailEnd/>
                          </a:ln>
                        </pic:spPr>
                      </pic:pic>
                    </a:graphicData>
                  </a:graphic>
                </wp:inline>
              </w:drawing>
            </w:r>
          </w:p>
        </w:tc>
        <w:tc>
          <w:tcPr>
            <w:tcW w:w="4555" w:type="dxa"/>
          </w:tcPr>
          <w:p w:rsidR="004C39B4" w:rsidRDefault="004C39B4" w:rsidP="004C39B4">
            <w:pPr>
              <w:pStyle w:val="6"/>
              <w:framePr w:hSpace="0" w:wrap="around" w:vAnchor="margin" w:hAnchor="text" w:yAlign="inline"/>
              <w:spacing w:line="256" w:lineRule="auto"/>
              <w:jc w:val="left"/>
              <w:rPr>
                <w:caps/>
                <w:sz w:val="24"/>
                <w:szCs w:val="24"/>
              </w:rPr>
            </w:pPr>
            <w:r>
              <w:rPr>
                <w:caps/>
                <w:sz w:val="24"/>
                <w:szCs w:val="24"/>
              </w:rPr>
              <w:t>Совет сельского поселения</w:t>
            </w:r>
          </w:p>
          <w:p w:rsidR="004C39B4" w:rsidRDefault="004C39B4" w:rsidP="004C39B4">
            <w:pPr>
              <w:pStyle w:val="4"/>
              <w:framePr w:hSpace="0" w:wrap="around" w:vAnchor="margin" w:hAnchor="text" w:xAlign="left" w:yAlign="inline"/>
              <w:spacing w:line="256" w:lineRule="auto"/>
            </w:pPr>
            <w:r>
              <w:t>Урнякский сельсовет</w:t>
            </w:r>
          </w:p>
          <w:p w:rsidR="004C39B4" w:rsidRDefault="004C39B4" w:rsidP="004C39B4">
            <w:pPr>
              <w:spacing w:line="256" w:lineRule="auto"/>
              <w:jc w:val="center"/>
              <w:rPr>
                <w:rFonts w:ascii="Arial New Bash" w:hAnsi="Arial New Bash" w:cs="Arial New Bash"/>
                <w:b/>
                <w:bCs/>
                <w:sz w:val="24"/>
                <w:szCs w:val="24"/>
              </w:rPr>
            </w:pPr>
            <w:r>
              <w:rPr>
                <w:rFonts w:ascii="Arial New Bash" w:hAnsi="Arial New Bash" w:cs="Arial New Bash"/>
                <w:b/>
                <w:bCs/>
                <w:caps/>
                <w:sz w:val="24"/>
                <w:szCs w:val="24"/>
              </w:rPr>
              <w:t>муниципального района Чекмагушевский район Республики Башкортостан</w:t>
            </w:r>
          </w:p>
          <w:p w:rsidR="004C39B4" w:rsidRDefault="004C39B4" w:rsidP="004C39B4">
            <w:pPr>
              <w:pStyle w:val="6"/>
              <w:framePr w:hSpace="0" w:wrap="around" w:vAnchor="margin" w:hAnchor="text" w:yAlign="inline"/>
              <w:spacing w:line="256" w:lineRule="auto"/>
              <w:rPr>
                <w:sz w:val="4"/>
                <w:szCs w:val="4"/>
              </w:rPr>
            </w:pPr>
          </w:p>
          <w:p w:rsidR="004C39B4" w:rsidRDefault="004C39B4" w:rsidP="004C39B4">
            <w:pPr>
              <w:spacing w:line="256" w:lineRule="auto"/>
              <w:rPr>
                <w:sz w:val="4"/>
                <w:szCs w:val="4"/>
              </w:rPr>
            </w:pPr>
          </w:p>
          <w:p w:rsidR="004C39B4" w:rsidRDefault="004C39B4" w:rsidP="004C39B4">
            <w:pPr>
              <w:spacing w:line="256" w:lineRule="auto"/>
              <w:jc w:val="center"/>
              <w:rPr>
                <w:rFonts w:ascii="Arial New Bash" w:hAnsi="Arial New Bash" w:cs="Arial New Bash"/>
              </w:rPr>
            </w:pPr>
          </w:p>
        </w:tc>
      </w:tr>
      <w:tr w:rsidR="004C39B4" w:rsidTr="004C39B4">
        <w:trPr>
          <w:cantSplit/>
        </w:trPr>
        <w:tc>
          <w:tcPr>
            <w:tcW w:w="10740" w:type="dxa"/>
            <w:gridSpan w:val="3"/>
            <w:tcBorders>
              <w:top w:val="nil"/>
              <w:left w:val="nil"/>
              <w:bottom w:val="thickThinSmallGap" w:sz="24" w:space="0" w:color="auto"/>
              <w:right w:val="nil"/>
            </w:tcBorders>
          </w:tcPr>
          <w:p w:rsidR="004C39B4" w:rsidRDefault="004C39B4" w:rsidP="004C39B4">
            <w:pPr>
              <w:spacing w:line="256" w:lineRule="auto"/>
              <w:jc w:val="center"/>
              <w:rPr>
                <w:color w:val="000000"/>
                <w:sz w:val="8"/>
                <w:szCs w:val="8"/>
              </w:rPr>
            </w:pPr>
          </w:p>
          <w:p w:rsidR="004C39B4" w:rsidRDefault="004C39B4" w:rsidP="004C39B4">
            <w:pPr>
              <w:spacing w:line="256" w:lineRule="auto"/>
              <w:jc w:val="center"/>
              <w:rPr>
                <w:caps/>
                <w:sz w:val="4"/>
                <w:szCs w:val="4"/>
              </w:rPr>
            </w:pPr>
          </w:p>
        </w:tc>
      </w:tr>
    </w:tbl>
    <w:p w:rsidR="004C39B4" w:rsidRDefault="004C39B4" w:rsidP="004C39B4">
      <w:pPr>
        <w:pStyle w:val="3"/>
        <w:jc w:val="left"/>
        <w:rPr>
          <w:b w:val="0"/>
          <w:bCs/>
          <w:sz w:val="8"/>
          <w:szCs w:val="8"/>
        </w:rPr>
      </w:pPr>
    </w:p>
    <w:p w:rsidR="004C39B4" w:rsidRDefault="004C39B4" w:rsidP="004C39B4">
      <w:pPr>
        <w:pStyle w:val="3"/>
        <w:jc w:val="left"/>
        <w:rPr>
          <w:b w:val="0"/>
          <w:bCs/>
          <w:sz w:val="8"/>
          <w:szCs w:val="8"/>
        </w:rPr>
      </w:pPr>
    </w:p>
    <w:p w:rsidR="004C39B4" w:rsidRDefault="004C39B4" w:rsidP="004C39B4">
      <w:pPr>
        <w:pStyle w:val="3"/>
        <w:jc w:val="left"/>
        <w:rPr>
          <w:sz w:val="8"/>
          <w:szCs w:val="8"/>
        </w:rPr>
      </w:pPr>
    </w:p>
    <w:p w:rsidR="004C39B4" w:rsidRDefault="004C39B4" w:rsidP="004C39B4">
      <w:pPr>
        <w:pStyle w:val="3"/>
        <w:jc w:val="left"/>
        <w:rPr>
          <w:sz w:val="8"/>
          <w:szCs w:val="8"/>
        </w:rPr>
      </w:pPr>
    </w:p>
    <w:p w:rsidR="004C39B4" w:rsidRDefault="004C39B4" w:rsidP="004C39B4">
      <w:pPr>
        <w:tabs>
          <w:tab w:val="left" w:pos="2835"/>
        </w:tabs>
        <w:ind w:right="57"/>
        <w:jc w:val="both"/>
        <w:rPr>
          <w:rFonts w:ascii="Arial New Bash" w:hAnsi="Arial New Bash" w:cs="Arial New Bash"/>
          <w:b/>
          <w:bCs/>
          <w:caps/>
          <w:sz w:val="36"/>
          <w:szCs w:val="36"/>
        </w:rPr>
      </w:pPr>
      <w:r>
        <w:rPr>
          <w:rFonts w:ascii="Arial New Bash" w:hAnsi="Arial New Bash" w:cs="Arial New Bash"/>
          <w:b/>
          <w:bCs/>
          <w:caps/>
          <w:sz w:val="36"/>
          <w:szCs w:val="36"/>
        </w:rPr>
        <w:t xml:space="preserve">        [ а р а р                                      </w:t>
      </w:r>
      <w:proofErr w:type="spellStart"/>
      <w:r>
        <w:rPr>
          <w:rFonts w:ascii="Arial New Bash" w:hAnsi="Arial New Bash" w:cs="Arial New Bash"/>
          <w:b/>
          <w:bCs/>
          <w:caps/>
          <w:sz w:val="36"/>
          <w:szCs w:val="36"/>
        </w:rPr>
        <w:t>р</w:t>
      </w:r>
      <w:proofErr w:type="spellEnd"/>
      <w:r>
        <w:rPr>
          <w:rFonts w:ascii="Arial New Bash" w:hAnsi="Arial New Bash" w:cs="Arial New Bash"/>
          <w:b/>
          <w:bCs/>
          <w:caps/>
          <w:sz w:val="36"/>
          <w:szCs w:val="36"/>
        </w:rPr>
        <w:t xml:space="preserve"> е ш е н и е</w:t>
      </w:r>
    </w:p>
    <w:p w:rsidR="004C39B4" w:rsidRDefault="004C39B4" w:rsidP="004C39B4">
      <w:pPr>
        <w:pStyle w:val="a7"/>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p>
    <w:p w:rsidR="004C39B4" w:rsidRPr="007F6066" w:rsidRDefault="004C39B4" w:rsidP="004C39B4">
      <w:pPr>
        <w:pStyle w:val="a7"/>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t xml:space="preserve">                                                                                                                                                                                                                                           </w:t>
      </w:r>
    </w:p>
    <w:p w:rsidR="004C39B4" w:rsidRPr="0091637E" w:rsidRDefault="004C39B4" w:rsidP="004C39B4">
      <w:pPr>
        <w:tabs>
          <w:tab w:val="center" w:pos="540"/>
          <w:tab w:val="center" w:pos="900"/>
        </w:tabs>
        <w:ind w:left="360"/>
        <w:jc w:val="center"/>
        <w:rPr>
          <w:rStyle w:val="FontStyle66"/>
          <w:bCs w:val="0"/>
          <w:color w:val="000000" w:themeColor="text1"/>
          <w:szCs w:val="28"/>
        </w:rPr>
      </w:pPr>
      <w:r w:rsidRPr="0091637E">
        <w:rPr>
          <w:rFonts w:ascii="Times New Roman" w:hAnsi="Times New Roman"/>
          <w:b/>
          <w:color w:val="000000" w:themeColor="text1"/>
          <w:szCs w:val="28"/>
        </w:rPr>
        <w:t xml:space="preserve">Об утверждении ставок арендной платы за земли, находящиеся в муниципальной собственности, полномочия по распоряжению которыми в соответствии с законодательством осуществляется </w:t>
      </w:r>
      <w:r>
        <w:rPr>
          <w:rFonts w:ascii="Times New Roman" w:hAnsi="Times New Roman"/>
          <w:b/>
          <w:color w:val="000000" w:themeColor="text1"/>
          <w:szCs w:val="28"/>
        </w:rPr>
        <w:t xml:space="preserve">сельским поселением </w:t>
      </w:r>
      <w:proofErr w:type="spellStart"/>
      <w:r w:rsidRPr="00741247">
        <w:rPr>
          <w:rFonts w:ascii="Times New Roman" w:hAnsi="Times New Roman"/>
          <w:b/>
          <w:color w:val="000000" w:themeColor="text1"/>
          <w:szCs w:val="28"/>
        </w:rPr>
        <w:t>Урнякский</w:t>
      </w:r>
      <w:proofErr w:type="spellEnd"/>
      <w:r w:rsidRPr="00741247">
        <w:rPr>
          <w:rFonts w:ascii="Times New Roman" w:hAnsi="Times New Roman"/>
          <w:b/>
          <w:color w:val="000000" w:themeColor="text1"/>
          <w:szCs w:val="28"/>
        </w:rPr>
        <w:t xml:space="preserve"> сельсовет</w:t>
      </w:r>
      <w:r>
        <w:rPr>
          <w:rFonts w:ascii="Times New Roman" w:hAnsi="Times New Roman"/>
          <w:b/>
          <w:color w:val="000000" w:themeColor="text1"/>
          <w:szCs w:val="28"/>
        </w:rPr>
        <w:t xml:space="preserve"> </w:t>
      </w:r>
      <w:r w:rsidRPr="0091637E">
        <w:rPr>
          <w:rFonts w:ascii="Times New Roman" w:hAnsi="Times New Roman"/>
          <w:b/>
          <w:color w:val="000000" w:themeColor="text1"/>
          <w:szCs w:val="28"/>
        </w:rPr>
        <w:t>муниципальн</w:t>
      </w:r>
      <w:r>
        <w:rPr>
          <w:rFonts w:ascii="Times New Roman" w:hAnsi="Times New Roman"/>
          <w:b/>
          <w:color w:val="000000" w:themeColor="text1"/>
          <w:szCs w:val="28"/>
        </w:rPr>
        <w:t>ого</w:t>
      </w:r>
      <w:r w:rsidRPr="0091637E">
        <w:rPr>
          <w:rFonts w:ascii="Times New Roman" w:hAnsi="Times New Roman"/>
          <w:b/>
          <w:color w:val="000000" w:themeColor="text1"/>
          <w:szCs w:val="28"/>
        </w:rPr>
        <w:t xml:space="preserve"> район</w:t>
      </w:r>
      <w:r>
        <w:rPr>
          <w:rFonts w:ascii="Times New Roman" w:hAnsi="Times New Roman"/>
          <w:b/>
          <w:color w:val="000000" w:themeColor="text1"/>
          <w:szCs w:val="28"/>
        </w:rPr>
        <w:t>а</w:t>
      </w:r>
      <w:r w:rsidRPr="0091637E">
        <w:rPr>
          <w:rFonts w:ascii="Times New Roman" w:hAnsi="Times New Roman"/>
          <w:b/>
          <w:color w:val="000000" w:themeColor="text1"/>
          <w:szCs w:val="28"/>
        </w:rPr>
        <w:t xml:space="preserve"> </w:t>
      </w:r>
      <w:proofErr w:type="spellStart"/>
      <w:r w:rsidRPr="0091637E">
        <w:rPr>
          <w:rFonts w:ascii="Times New Roman" w:hAnsi="Times New Roman"/>
          <w:b/>
          <w:color w:val="000000" w:themeColor="text1"/>
          <w:szCs w:val="28"/>
        </w:rPr>
        <w:t>Чекмагушевский</w:t>
      </w:r>
      <w:proofErr w:type="spellEnd"/>
      <w:r w:rsidRPr="0091637E">
        <w:rPr>
          <w:rFonts w:ascii="Times New Roman" w:hAnsi="Times New Roman"/>
          <w:b/>
          <w:color w:val="000000" w:themeColor="text1"/>
          <w:szCs w:val="28"/>
        </w:rPr>
        <w:t xml:space="preserve"> район Республики Башкортостан</w:t>
      </w:r>
    </w:p>
    <w:p w:rsidR="004C39B4" w:rsidRPr="0091637E" w:rsidRDefault="004C39B4" w:rsidP="004C39B4">
      <w:pPr>
        <w:pStyle w:val="a3"/>
        <w:ind w:firstLine="708"/>
        <w:rPr>
          <w:color w:val="000000" w:themeColor="text1"/>
          <w:szCs w:val="28"/>
        </w:rPr>
      </w:pPr>
    </w:p>
    <w:p w:rsidR="004C39B4" w:rsidRPr="0091637E" w:rsidRDefault="004C39B4" w:rsidP="004C39B4">
      <w:pPr>
        <w:pStyle w:val="a3"/>
        <w:ind w:firstLine="708"/>
        <w:rPr>
          <w:color w:val="000000" w:themeColor="text1"/>
          <w:szCs w:val="28"/>
        </w:rPr>
      </w:pPr>
      <w:r w:rsidRPr="0091637E">
        <w:rPr>
          <w:color w:val="000000" w:themeColor="text1"/>
          <w:szCs w:val="28"/>
        </w:rPr>
        <w:t xml:space="preserve">Руководствуясь ст.35 Федерального закона от 06.10.2003 № 131-ФЗ «Об общих принципах организации местного самоуправления в Российской Федерации», Законом Республики Башкортостан от 05.01.2004 года № 59-з «О регулировании земельных отношений в Республике Башкортостан»,  постановлением Правительства Республики Башкортостан от 22.12.2009 года № 480 «Об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 (с изменениями и дополнениями), в целях реализации принципа платности использования земли и эффективного управления земельными ресурсами </w:t>
      </w:r>
      <w:r w:rsidRPr="00741247">
        <w:rPr>
          <w:color w:val="000000" w:themeColor="text1"/>
          <w:szCs w:val="28"/>
        </w:rPr>
        <w:t xml:space="preserve">Совет сельского поселения </w:t>
      </w:r>
      <w:proofErr w:type="spellStart"/>
      <w:r w:rsidRPr="00741247">
        <w:rPr>
          <w:color w:val="000000" w:themeColor="text1"/>
          <w:szCs w:val="28"/>
        </w:rPr>
        <w:t>Урнякский</w:t>
      </w:r>
      <w:proofErr w:type="spellEnd"/>
      <w:r w:rsidRPr="00741247">
        <w:rPr>
          <w:color w:val="000000" w:themeColor="text1"/>
          <w:szCs w:val="28"/>
        </w:rPr>
        <w:t xml:space="preserve"> сельсовет</w:t>
      </w:r>
      <w:r>
        <w:rPr>
          <w:color w:val="000000" w:themeColor="text1"/>
          <w:szCs w:val="28"/>
        </w:rPr>
        <w:t xml:space="preserve"> </w:t>
      </w:r>
      <w:r w:rsidRPr="0091637E">
        <w:rPr>
          <w:color w:val="000000" w:themeColor="text1"/>
          <w:szCs w:val="28"/>
        </w:rPr>
        <w:t xml:space="preserve">муниципального района </w:t>
      </w:r>
      <w:proofErr w:type="spellStart"/>
      <w:r w:rsidRPr="0091637E">
        <w:rPr>
          <w:color w:val="000000" w:themeColor="text1"/>
          <w:szCs w:val="28"/>
        </w:rPr>
        <w:t>Чекмагушевский</w:t>
      </w:r>
      <w:proofErr w:type="spellEnd"/>
      <w:r w:rsidRPr="0091637E">
        <w:rPr>
          <w:color w:val="000000" w:themeColor="text1"/>
          <w:szCs w:val="28"/>
        </w:rPr>
        <w:t xml:space="preserve"> район Республики Башкортостан  </w:t>
      </w:r>
      <w:r w:rsidRPr="0091637E">
        <w:rPr>
          <w:color w:val="000000" w:themeColor="text1"/>
          <w:spacing w:val="20"/>
          <w:szCs w:val="28"/>
        </w:rPr>
        <w:t>РЕШИЛ</w:t>
      </w:r>
      <w:r w:rsidRPr="0091637E">
        <w:rPr>
          <w:color w:val="000000" w:themeColor="text1"/>
          <w:szCs w:val="28"/>
        </w:rPr>
        <w:t xml:space="preserve">: </w:t>
      </w:r>
    </w:p>
    <w:p w:rsidR="004C39B4" w:rsidRPr="004C39B4" w:rsidRDefault="004C39B4" w:rsidP="004C39B4">
      <w:pPr>
        <w:widowControl w:val="0"/>
        <w:tabs>
          <w:tab w:val="center" w:pos="540"/>
        </w:tabs>
        <w:autoSpaceDE w:val="0"/>
        <w:autoSpaceDN w:val="0"/>
        <w:adjustRightInd w:val="0"/>
        <w:ind w:left="709"/>
        <w:jc w:val="both"/>
        <w:rPr>
          <w:rStyle w:val="FontStyle66"/>
          <w:b w:val="0"/>
          <w:sz w:val="28"/>
          <w:szCs w:val="28"/>
        </w:rPr>
      </w:pPr>
      <w:r w:rsidRPr="004C39B4">
        <w:rPr>
          <w:rStyle w:val="FontStyle66"/>
          <w:b w:val="0"/>
          <w:sz w:val="28"/>
          <w:szCs w:val="28"/>
        </w:rPr>
        <w:t>1. Утвердить прилагаемые:</w:t>
      </w:r>
    </w:p>
    <w:p w:rsidR="004C39B4" w:rsidRPr="004C39B4" w:rsidRDefault="004C39B4" w:rsidP="004C39B4">
      <w:pPr>
        <w:widowControl w:val="0"/>
        <w:tabs>
          <w:tab w:val="center" w:pos="540"/>
        </w:tabs>
        <w:autoSpaceDE w:val="0"/>
        <w:autoSpaceDN w:val="0"/>
        <w:adjustRightInd w:val="0"/>
        <w:ind w:firstLine="709"/>
        <w:jc w:val="both"/>
        <w:rPr>
          <w:rStyle w:val="FontStyle66"/>
          <w:b w:val="0"/>
          <w:color w:val="000000" w:themeColor="text1"/>
          <w:sz w:val="28"/>
          <w:szCs w:val="28"/>
        </w:rPr>
      </w:pPr>
      <w:r w:rsidRPr="004C39B4">
        <w:rPr>
          <w:rStyle w:val="FontStyle66"/>
          <w:b w:val="0"/>
          <w:color w:val="000000" w:themeColor="text1"/>
          <w:sz w:val="28"/>
          <w:szCs w:val="28"/>
        </w:rPr>
        <w:t xml:space="preserve">правила определения размера и внесения арендной платы за земли, находящиеся в муниципальной  собственности сельского поселения </w:t>
      </w:r>
      <w:proofErr w:type="spellStart"/>
      <w:r w:rsidRPr="004C39B4">
        <w:rPr>
          <w:rStyle w:val="FontStyle66"/>
          <w:b w:val="0"/>
          <w:color w:val="000000" w:themeColor="text1"/>
          <w:sz w:val="28"/>
          <w:szCs w:val="28"/>
        </w:rPr>
        <w:t>Урнякский</w:t>
      </w:r>
      <w:proofErr w:type="spellEnd"/>
      <w:r w:rsidRPr="004C39B4">
        <w:rPr>
          <w:rStyle w:val="FontStyle66"/>
          <w:b w:val="0"/>
          <w:color w:val="000000" w:themeColor="text1"/>
          <w:sz w:val="28"/>
          <w:szCs w:val="28"/>
        </w:rPr>
        <w:t xml:space="preserve"> сельсовет муниципального района </w:t>
      </w:r>
      <w:proofErr w:type="spellStart"/>
      <w:r w:rsidRPr="004C39B4">
        <w:rPr>
          <w:rStyle w:val="FontStyle66"/>
          <w:b w:val="0"/>
          <w:color w:val="000000" w:themeColor="text1"/>
          <w:sz w:val="28"/>
          <w:szCs w:val="28"/>
        </w:rPr>
        <w:t>Чекмагушевский</w:t>
      </w:r>
      <w:proofErr w:type="spellEnd"/>
      <w:r w:rsidRPr="004C39B4">
        <w:rPr>
          <w:rStyle w:val="FontStyle66"/>
          <w:b w:val="0"/>
          <w:color w:val="000000" w:themeColor="text1"/>
          <w:sz w:val="28"/>
          <w:szCs w:val="28"/>
        </w:rPr>
        <w:t xml:space="preserve"> район Республики Башкортостан(приложение №1);</w:t>
      </w:r>
    </w:p>
    <w:p w:rsidR="004C39B4" w:rsidRPr="004C39B4" w:rsidRDefault="004C39B4" w:rsidP="004C39B4">
      <w:pPr>
        <w:widowControl w:val="0"/>
        <w:tabs>
          <w:tab w:val="center" w:pos="540"/>
        </w:tabs>
        <w:autoSpaceDE w:val="0"/>
        <w:autoSpaceDN w:val="0"/>
        <w:adjustRightInd w:val="0"/>
        <w:ind w:firstLine="709"/>
        <w:jc w:val="both"/>
        <w:rPr>
          <w:rStyle w:val="FontStyle66"/>
          <w:b w:val="0"/>
          <w:color w:val="000000" w:themeColor="text1"/>
          <w:sz w:val="28"/>
          <w:szCs w:val="28"/>
        </w:rPr>
      </w:pPr>
      <w:r w:rsidRPr="004C39B4">
        <w:rPr>
          <w:rStyle w:val="FontStyle66"/>
          <w:b w:val="0"/>
          <w:color w:val="000000" w:themeColor="text1"/>
          <w:sz w:val="28"/>
          <w:szCs w:val="28"/>
        </w:rPr>
        <w:t xml:space="preserve">средние ставки арендной платы за земли находящиеся в муниципальной  собственности сельского поселения </w:t>
      </w:r>
      <w:proofErr w:type="spellStart"/>
      <w:r w:rsidRPr="004C39B4">
        <w:rPr>
          <w:rStyle w:val="FontStyle66"/>
          <w:b w:val="0"/>
          <w:color w:val="000000" w:themeColor="text1"/>
          <w:sz w:val="28"/>
          <w:szCs w:val="28"/>
        </w:rPr>
        <w:t>Урнякский</w:t>
      </w:r>
      <w:proofErr w:type="spellEnd"/>
      <w:r w:rsidRPr="004C39B4">
        <w:rPr>
          <w:rStyle w:val="FontStyle66"/>
          <w:b w:val="0"/>
          <w:color w:val="000000" w:themeColor="text1"/>
          <w:sz w:val="28"/>
          <w:szCs w:val="28"/>
        </w:rPr>
        <w:t xml:space="preserve"> сельсовет муниципального района </w:t>
      </w:r>
      <w:proofErr w:type="spellStart"/>
      <w:r w:rsidRPr="004C39B4">
        <w:rPr>
          <w:rStyle w:val="FontStyle66"/>
          <w:b w:val="0"/>
          <w:color w:val="000000" w:themeColor="text1"/>
          <w:sz w:val="28"/>
          <w:szCs w:val="28"/>
        </w:rPr>
        <w:t>Чекмагушевский</w:t>
      </w:r>
      <w:proofErr w:type="spellEnd"/>
      <w:r w:rsidRPr="004C39B4">
        <w:rPr>
          <w:rStyle w:val="FontStyle66"/>
          <w:b w:val="0"/>
          <w:color w:val="000000" w:themeColor="text1"/>
          <w:sz w:val="28"/>
          <w:szCs w:val="28"/>
        </w:rPr>
        <w:t xml:space="preserve"> район Республики </w:t>
      </w:r>
      <w:proofErr w:type="spellStart"/>
      <w:r w:rsidRPr="004C39B4">
        <w:rPr>
          <w:rStyle w:val="FontStyle66"/>
          <w:b w:val="0"/>
          <w:color w:val="000000" w:themeColor="text1"/>
          <w:sz w:val="28"/>
          <w:szCs w:val="28"/>
        </w:rPr>
        <w:t>Башкортостанполномочия</w:t>
      </w:r>
      <w:proofErr w:type="spellEnd"/>
      <w:r w:rsidRPr="004C39B4">
        <w:rPr>
          <w:rStyle w:val="FontStyle66"/>
          <w:b w:val="0"/>
          <w:color w:val="000000" w:themeColor="text1"/>
          <w:sz w:val="28"/>
          <w:szCs w:val="28"/>
        </w:rPr>
        <w:t xml:space="preserve"> по распоряжению которыми в соответствии с законодательством осуществляются органами местного самоуправления (приложение №2); </w:t>
      </w:r>
    </w:p>
    <w:p w:rsidR="004C39B4" w:rsidRPr="004C39B4" w:rsidRDefault="004C39B4" w:rsidP="004C39B4">
      <w:pPr>
        <w:pStyle w:val="ConsPlusNormal"/>
        <w:ind w:firstLine="709"/>
        <w:jc w:val="both"/>
        <w:rPr>
          <w:rFonts w:ascii="Times New Roman" w:hAnsi="Times New Roman" w:cs="Times New Roman"/>
          <w:color w:val="000000" w:themeColor="text1"/>
          <w:sz w:val="28"/>
          <w:szCs w:val="28"/>
        </w:rPr>
      </w:pPr>
      <w:r w:rsidRPr="004C39B4">
        <w:rPr>
          <w:rFonts w:ascii="Times New Roman" w:hAnsi="Times New Roman" w:cs="Times New Roman"/>
          <w:color w:val="000000" w:themeColor="text1"/>
          <w:sz w:val="28"/>
          <w:szCs w:val="28"/>
        </w:rPr>
        <w:t xml:space="preserve">рекомендуемые </w:t>
      </w:r>
      <w:hyperlink w:anchor="P3576">
        <w:r w:rsidRPr="004C39B4">
          <w:rPr>
            <w:rFonts w:ascii="Times New Roman" w:hAnsi="Times New Roman" w:cs="Times New Roman"/>
            <w:color w:val="000000" w:themeColor="text1"/>
            <w:sz w:val="28"/>
            <w:szCs w:val="28"/>
          </w:rPr>
          <w:t>коэффициенты</w:t>
        </w:r>
      </w:hyperlink>
      <w:r w:rsidRPr="004C39B4">
        <w:rPr>
          <w:rFonts w:ascii="Times New Roman" w:hAnsi="Times New Roman" w:cs="Times New Roman"/>
          <w:color w:val="000000" w:themeColor="text1"/>
          <w:sz w:val="28"/>
          <w:szCs w:val="28"/>
        </w:rPr>
        <w:t>, учитывающие категорию арендаторов и вид использования земельных участков (приложение №3);</w:t>
      </w:r>
    </w:p>
    <w:p w:rsidR="004C39B4" w:rsidRPr="004C39B4" w:rsidRDefault="004C39B4" w:rsidP="004C39B4">
      <w:pPr>
        <w:widowControl w:val="0"/>
        <w:tabs>
          <w:tab w:val="center" w:pos="540"/>
        </w:tabs>
        <w:autoSpaceDE w:val="0"/>
        <w:autoSpaceDN w:val="0"/>
        <w:adjustRightInd w:val="0"/>
        <w:ind w:firstLine="709"/>
        <w:jc w:val="both"/>
        <w:rPr>
          <w:rStyle w:val="FontStyle66"/>
          <w:b w:val="0"/>
          <w:color w:val="000000" w:themeColor="text1"/>
          <w:sz w:val="28"/>
          <w:szCs w:val="28"/>
        </w:rPr>
      </w:pPr>
      <w:r w:rsidRPr="004C39B4">
        <w:rPr>
          <w:rStyle w:val="FontStyle66"/>
          <w:b w:val="0"/>
          <w:color w:val="000000" w:themeColor="text1"/>
          <w:sz w:val="28"/>
          <w:szCs w:val="28"/>
        </w:rPr>
        <w:t xml:space="preserve">ставки арендной платы за земли, находящиеся в муниципальной  собственности сельского поселения </w:t>
      </w:r>
      <w:proofErr w:type="spellStart"/>
      <w:r w:rsidRPr="004C39B4">
        <w:rPr>
          <w:rStyle w:val="FontStyle66"/>
          <w:b w:val="0"/>
          <w:color w:val="000000" w:themeColor="text1"/>
          <w:sz w:val="28"/>
          <w:szCs w:val="28"/>
        </w:rPr>
        <w:t>Урнякский</w:t>
      </w:r>
      <w:proofErr w:type="spellEnd"/>
      <w:r w:rsidRPr="004C39B4">
        <w:rPr>
          <w:rStyle w:val="FontStyle66"/>
          <w:b w:val="0"/>
          <w:color w:val="000000" w:themeColor="text1"/>
          <w:sz w:val="28"/>
          <w:szCs w:val="28"/>
        </w:rPr>
        <w:t xml:space="preserve"> сельсовет муниципального района </w:t>
      </w:r>
      <w:proofErr w:type="spellStart"/>
      <w:r w:rsidRPr="004C39B4">
        <w:rPr>
          <w:rStyle w:val="FontStyle66"/>
          <w:b w:val="0"/>
          <w:color w:val="000000" w:themeColor="text1"/>
          <w:sz w:val="28"/>
          <w:szCs w:val="28"/>
        </w:rPr>
        <w:t>Чекмагушевский</w:t>
      </w:r>
      <w:proofErr w:type="spellEnd"/>
      <w:r w:rsidRPr="004C39B4">
        <w:rPr>
          <w:rStyle w:val="FontStyle66"/>
          <w:b w:val="0"/>
          <w:color w:val="000000" w:themeColor="text1"/>
          <w:sz w:val="28"/>
          <w:szCs w:val="28"/>
        </w:rPr>
        <w:t xml:space="preserve"> район Республики Башкортостан </w:t>
      </w:r>
      <w:r w:rsidRPr="004C39B4">
        <w:rPr>
          <w:rFonts w:ascii="Times New Roman" w:hAnsi="Times New Roman"/>
          <w:color w:val="000000" w:themeColor="text1"/>
          <w:szCs w:val="28"/>
        </w:rPr>
        <w:t xml:space="preserve">в соответствии с </w:t>
      </w:r>
      <w:r w:rsidRPr="004C39B4">
        <w:rPr>
          <w:rFonts w:ascii="Times New Roman" w:hAnsi="Times New Roman"/>
          <w:color w:val="000000" w:themeColor="text1"/>
          <w:szCs w:val="28"/>
        </w:rPr>
        <w:lastRenderedPageBreak/>
        <w:t>классификатором видов разрешенного использования земельных участков, полномочия по распоряжению которыми в соответствии с законодательством осуществляются органами местного самоуправления (приложение №4)</w:t>
      </w:r>
      <w:r w:rsidRPr="004C39B4">
        <w:rPr>
          <w:rStyle w:val="FontStyle66"/>
          <w:b w:val="0"/>
          <w:color w:val="000000" w:themeColor="text1"/>
          <w:sz w:val="28"/>
          <w:szCs w:val="28"/>
        </w:rPr>
        <w:t>;</w:t>
      </w:r>
    </w:p>
    <w:p w:rsidR="004C39B4" w:rsidRPr="00EB5E95" w:rsidRDefault="004C39B4" w:rsidP="004C39B4">
      <w:pPr>
        <w:pStyle w:val="ConsPlusNormal"/>
        <w:ind w:firstLine="709"/>
        <w:jc w:val="both"/>
        <w:rPr>
          <w:rFonts w:ascii="Times New Roman" w:hAnsi="Times New Roman" w:cs="Times New Roman"/>
          <w:color w:val="000000" w:themeColor="text1"/>
          <w:sz w:val="28"/>
          <w:szCs w:val="28"/>
        </w:rPr>
      </w:pPr>
      <w:r w:rsidRPr="004C39B4">
        <w:rPr>
          <w:rFonts w:ascii="Times New Roman" w:hAnsi="Times New Roman" w:cs="Times New Roman"/>
          <w:sz w:val="28"/>
          <w:szCs w:val="28"/>
        </w:rPr>
        <w:t xml:space="preserve">2. Установить, что размер арендной платы за земли, </w:t>
      </w:r>
      <w:r w:rsidRPr="004C39B4">
        <w:rPr>
          <w:rStyle w:val="FontStyle66"/>
          <w:b w:val="0"/>
          <w:color w:val="000000" w:themeColor="text1"/>
          <w:sz w:val="28"/>
          <w:szCs w:val="28"/>
        </w:rPr>
        <w:t xml:space="preserve">находящиеся в муниципальной  собственности сельского поселения </w:t>
      </w:r>
      <w:proofErr w:type="spellStart"/>
      <w:r w:rsidRPr="004C39B4">
        <w:rPr>
          <w:rStyle w:val="FontStyle66"/>
          <w:b w:val="0"/>
          <w:color w:val="000000" w:themeColor="text1"/>
          <w:sz w:val="28"/>
          <w:szCs w:val="28"/>
        </w:rPr>
        <w:t>Урнякский</w:t>
      </w:r>
      <w:proofErr w:type="spellEnd"/>
      <w:r w:rsidRPr="004C39B4">
        <w:rPr>
          <w:rStyle w:val="FontStyle66"/>
          <w:b w:val="0"/>
          <w:color w:val="000000" w:themeColor="text1"/>
          <w:sz w:val="28"/>
          <w:szCs w:val="28"/>
        </w:rPr>
        <w:t xml:space="preserve"> сельсовет муниципального района </w:t>
      </w:r>
      <w:proofErr w:type="spellStart"/>
      <w:r w:rsidRPr="004C39B4">
        <w:rPr>
          <w:rStyle w:val="FontStyle66"/>
          <w:b w:val="0"/>
          <w:color w:val="000000" w:themeColor="text1"/>
          <w:sz w:val="28"/>
          <w:szCs w:val="28"/>
        </w:rPr>
        <w:t>Чекмагушевский</w:t>
      </w:r>
      <w:proofErr w:type="spellEnd"/>
      <w:r w:rsidRPr="004C39B4">
        <w:rPr>
          <w:rStyle w:val="FontStyle66"/>
          <w:b w:val="0"/>
          <w:color w:val="000000" w:themeColor="text1"/>
          <w:sz w:val="28"/>
          <w:szCs w:val="28"/>
        </w:rPr>
        <w:t xml:space="preserve"> район Республики Башкортостан</w:t>
      </w:r>
      <w:r w:rsidRPr="004C39B4">
        <w:rPr>
          <w:rFonts w:ascii="Times New Roman" w:hAnsi="Times New Roman" w:cs="Times New Roman"/>
          <w:color w:val="000000" w:themeColor="text1"/>
          <w:sz w:val="28"/>
          <w:szCs w:val="28"/>
        </w:rPr>
        <w:t xml:space="preserve">, если иное не установлено федеральными законами, </w:t>
      </w:r>
      <w:r w:rsidRPr="004C39B4">
        <w:rPr>
          <w:rFonts w:ascii="Times New Roman" w:hAnsi="Times New Roman" w:cs="Times New Roman"/>
          <w:color w:val="000000"/>
          <w:sz w:val="28"/>
          <w:szCs w:val="28"/>
        </w:rPr>
        <w:t>законами и иными нормативными правовыми актами Республики Башкортостан</w:t>
      </w:r>
      <w:r w:rsidRPr="004C39B4">
        <w:rPr>
          <w:rFonts w:ascii="Times New Roman" w:hAnsi="Times New Roman" w:cs="Times New Roman"/>
          <w:color w:val="000000" w:themeColor="text1"/>
          <w:sz w:val="28"/>
          <w:szCs w:val="28"/>
        </w:rPr>
        <w:t>,</w:t>
      </w:r>
      <w:r w:rsidRPr="00EB5E95">
        <w:rPr>
          <w:rFonts w:ascii="Times New Roman" w:hAnsi="Times New Roman" w:cs="Times New Roman"/>
          <w:color w:val="000000" w:themeColor="text1"/>
          <w:sz w:val="28"/>
          <w:szCs w:val="28"/>
        </w:rPr>
        <w:t xml:space="preserve"> определяется одним из следующих способов:</w:t>
      </w:r>
    </w:p>
    <w:p w:rsidR="004C39B4" w:rsidRPr="00EB5E95" w:rsidRDefault="004C39B4" w:rsidP="004C39B4">
      <w:pPr>
        <w:pStyle w:val="ConsPlusNormal"/>
        <w:ind w:firstLine="709"/>
        <w:jc w:val="both"/>
        <w:rPr>
          <w:rFonts w:ascii="Times New Roman" w:hAnsi="Times New Roman" w:cs="Times New Roman"/>
          <w:color w:val="000000" w:themeColor="text1"/>
          <w:sz w:val="28"/>
          <w:szCs w:val="28"/>
        </w:rPr>
      </w:pPr>
      <w:r w:rsidRPr="00EB5E95">
        <w:rPr>
          <w:rFonts w:ascii="Times New Roman" w:hAnsi="Times New Roman" w:cs="Times New Roman"/>
          <w:color w:val="000000" w:themeColor="text1"/>
          <w:sz w:val="28"/>
          <w:szCs w:val="28"/>
        </w:rPr>
        <w:t>а) на основании кадастровой стоимости земельных участков;</w:t>
      </w:r>
    </w:p>
    <w:p w:rsidR="004C39B4" w:rsidRPr="00EB5E95" w:rsidRDefault="004C39B4" w:rsidP="004C39B4">
      <w:pPr>
        <w:pStyle w:val="ConsPlusNormal"/>
        <w:ind w:firstLine="709"/>
        <w:jc w:val="both"/>
        <w:rPr>
          <w:rFonts w:ascii="Times New Roman" w:hAnsi="Times New Roman" w:cs="Times New Roman"/>
          <w:color w:val="000000" w:themeColor="text1"/>
          <w:sz w:val="28"/>
          <w:szCs w:val="28"/>
        </w:rPr>
      </w:pPr>
      <w:r w:rsidRPr="00EB5E95">
        <w:rPr>
          <w:rFonts w:ascii="Times New Roman" w:hAnsi="Times New Roman" w:cs="Times New Roman"/>
          <w:color w:val="000000" w:themeColor="text1"/>
          <w:sz w:val="28"/>
          <w:szCs w:val="28"/>
        </w:rPr>
        <w:t>б) по результатам торгов, проводимых в форме аукциона;</w:t>
      </w:r>
    </w:p>
    <w:p w:rsidR="004C39B4" w:rsidRPr="00EB5E95" w:rsidRDefault="004C39B4" w:rsidP="004C39B4">
      <w:pPr>
        <w:pStyle w:val="ConsPlusNormal"/>
        <w:ind w:firstLine="709"/>
        <w:jc w:val="both"/>
        <w:rPr>
          <w:rFonts w:ascii="Times New Roman" w:hAnsi="Times New Roman" w:cs="Times New Roman"/>
          <w:color w:val="000000" w:themeColor="text1"/>
          <w:sz w:val="28"/>
          <w:szCs w:val="28"/>
        </w:rPr>
      </w:pPr>
      <w:r w:rsidRPr="00EB5E95">
        <w:rPr>
          <w:rFonts w:ascii="Times New Roman" w:hAnsi="Times New Roman" w:cs="Times New Roman"/>
          <w:color w:val="000000" w:themeColor="text1"/>
          <w:sz w:val="28"/>
          <w:szCs w:val="28"/>
        </w:rPr>
        <w:t>в)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w:t>
      </w:r>
    </w:p>
    <w:p w:rsidR="004C39B4" w:rsidRPr="00EB5E95" w:rsidRDefault="004C39B4" w:rsidP="004C39B4">
      <w:pPr>
        <w:pStyle w:val="ConsPlusNormal"/>
        <w:ind w:firstLine="709"/>
        <w:jc w:val="both"/>
        <w:rPr>
          <w:rFonts w:ascii="Times New Roman" w:hAnsi="Times New Roman" w:cs="Times New Roman"/>
          <w:color w:val="000000" w:themeColor="text1"/>
          <w:sz w:val="28"/>
          <w:szCs w:val="28"/>
        </w:rPr>
      </w:pPr>
      <w:r w:rsidRPr="00EB5E95">
        <w:rPr>
          <w:rFonts w:ascii="Times New Roman" w:hAnsi="Times New Roman" w:cs="Times New Roman"/>
          <w:color w:val="000000" w:themeColor="text1"/>
          <w:sz w:val="28"/>
          <w:szCs w:val="28"/>
        </w:rPr>
        <w:t>г) в размере земельного налога, установленного законодательством Российской Федерации за соответствующий земельный участок.</w:t>
      </w:r>
    </w:p>
    <w:p w:rsidR="004C39B4" w:rsidRPr="004C39B4" w:rsidRDefault="004C39B4" w:rsidP="004C39B4">
      <w:pPr>
        <w:pStyle w:val="ConsPlusNormal"/>
        <w:ind w:firstLine="709"/>
        <w:jc w:val="both"/>
        <w:rPr>
          <w:rFonts w:ascii="Times New Roman" w:hAnsi="Times New Roman" w:cs="Times New Roman"/>
          <w:color w:val="000000" w:themeColor="text1"/>
          <w:sz w:val="28"/>
          <w:szCs w:val="28"/>
        </w:rPr>
      </w:pPr>
      <w:r w:rsidRPr="00EB5E95">
        <w:rPr>
          <w:rFonts w:ascii="Times New Roman" w:hAnsi="Times New Roman" w:cs="Times New Roman"/>
          <w:color w:val="000000" w:themeColor="text1"/>
          <w:sz w:val="28"/>
          <w:szCs w:val="28"/>
        </w:rPr>
        <w:t xml:space="preserve">2.1. Установить, что размер арендной платы за земельные участки, </w:t>
      </w:r>
      <w:r w:rsidRPr="004C39B4">
        <w:rPr>
          <w:rStyle w:val="FontStyle66"/>
          <w:b w:val="0"/>
          <w:color w:val="000000" w:themeColor="text1"/>
          <w:sz w:val="28"/>
          <w:szCs w:val="28"/>
        </w:rPr>
        <w:t xml:space="preserve">находящиеся в муниципальной  собственности сельского поселения </w:t>
      </w:r>
      <w:proofErr w:type="spellStart"/>
      <w:r w:rsidRPr="004C39B4">
        <w:rPr>
          <w:rStyle w:val="FontStyle66"/>
          <w:b w:val="0"/>
          <w:color w:val="000000" w:themeColor="text1"/>
          <w:sz w:val="28"/>
          <w:szCs w:val="28"/>
        </w:rPr>
        <w:t>Урнякский</w:t>
      </w:r>
      <w:proofErr w:type="spellEnd"/>
      <w:r w:rsidRPr="004C39B4">
        <w:rPr>
          <w:rStyle w:val="FontStyle66"/>
          <w:b w:val="0"/>
          <w:color w:val="000000" w:themeColor="text1"/>
          <w:sz w:val="28"/>
          <w:szCs w:val="28"/>
        </w:rPr>
        <w:t xml:space="preserve"> сельсовет муниципального района </w:t>
      </w:r>
      <w:proofErr w:type="spellStart"/>
      <w:r w:rsidRPr="004C39B4">
        <w:rPr>
          <w:rStyle w:val="FontStyle66"/>
          <w:b w:val="0"/>
          <w:color w:val="000000" w:themeColor="text1"/>
          <w:sz w:val="28"/>
          <w:szCs w:val="28"/>
        </w:rPr>
        <w:t>Чекмагушевский</w:t>
      </w:r>
      <w:proofErr w:type="spellEnd"/>
      <w:r w:rsidRPr="004C39B4">
        <w:rPr>
          <w:rStyle w:val="FontStyle66"/>
          <w:b w:val="0"/>
          <w:color w:val="000000" w:themeColor="text1"/>
          <w:sz w:val="28"/>
          <w:szCs w:val="28"/>
        </w:rPr>
        <w:t xml:space="preserve"> район Республики Башкортостан</w:t>
      </w:r>
      <w:r w:rsidRPr="004C39B4">
        <w:rPr>
          <w:rFonts w:ascii="Times New Roman" w:hAnsi="Times New Roman" w:cs="Times New Roman"/>
          <w:color w:val="000000" w:themeColor="text1"/>
          <w:sz w:val="28"/>
          <w:szCs w:val="28"/>
        </w:rPr>
        <w:t xml:space="preserve">, предоставленные в аренду без торгов, если иное не установлено федеральными законами, </w:t>
      </w:r>
      <w:r w:rsidRPr="004C39B4">
        <w:rPr>
          <w:rFonts w:ascii="Times New Roman" w:hAnsi="Times New Roman"/>
          <w:color w:val="000000"/>
          <w:sz w:val="28"/>
          <w:szCs w:val="28"/>
        </w:rPr>
        <w:t>законами и иными нормативными правовыми актами Республики Башкортостан</w:t>
      </w:r>
      <w:r w:rsidRPr="004C39B4">
        <w:rPr>
          <w:rFonts w:ascii="Times New Roman" w:hAnsi="Times New Roman" w:cs="Times New Roman"/>
          <w:color w:val="000000" w:themeColor="text1"/>
          <w:sz w:val="28"/>
          <w:szCs w:val="28"/>
        </w:rPr>
        <w:t xml:space="preserve">, определяется в порядке, предусмотренном правилами определения размера и внесения арендной платы за земли, </w:t>
      </w:r>
      <w:r w:rsidRPr="004C39B4">
        <w:rPr>
          <w:rStyle w:val="FontStyle66"/>
          <w:b w:val="0"/>
          <w:color w:val="000000" w:themeColor="text1"/>
          <w:sz w:val="28"/>
          <w:szCs w:val="28"/>
        </w:rPr>
        <w:t xml:space="preserve">находящиеся в муниципальной  собственности сельского поселения </w:t>
      </w:r>
      <w:proofErr w:type="spellStart"/>
      <w:r w:rsidRPr="004C39B4">
        <w:rPr>
          <w:rStyle w:val="FontStyle66"/>
          <w:b w:val="0"/>
          <w:color w:val="000000" w:themeColor="text1"/>
          <w:sz w:val="28"/>
          <w:szCs w:val="28"/>
        </w:rPr>
        <w:t>Урнякский</w:t>
      </w:r>
      <w:proofErr w:type="spellEnd"/>
      <w:r w:rsidRPr="004C39B4">
        <w:rPr>
          <w:rStyle w:val="FontStyle66"/>
          <w:b w:val="0"/>
          <w:color w:val="000000" w:themeColor="text1"/>
          <w:sz w:val="28"/>
          <w:szCs w:val="28"/>
        </w:rPr>
        <w:t xml:space="preserve"> сельсовет муниципального района </w:t>
      </w:r>
      <w:proofErr w:type="spellStart"/>
      <w:r w:rsidRPr="004C39B4">
        <w:rPr>
          <w:rStyle w:val="FontStyle66"/>
          <w:b w:val="0"/>
          <w:color w:val="000000" w:themeColor="text1"/>
          <w:sz w:val="28"/>
          <w:szCs w:val="28"/>
        </w:rPr>
        <w:t>Чекмагушевский</w:t>
      </w:r>
      <w:proofErr w:type="spellEnd"/>
      <w:r w:rsidRPr="004C39B4">
        <w:rPr>
          <w:rStyle w:val="FontStyle66"/>
          <w:b w:val="0"/>
          <w:color w:val="000000" w:themeColor="text1"/>
          <w:sz w:val="28"/>
          <w:szCs w:val="28"/>
        </w:rPr>
        <w:t xml:space="preserve"> район Республики Башкортостан</w:t>
      </w:r>
      <w:r w:rsidRPr="004C39B4">
        <w:rPr>
          <w:rFonts w:ascii="Times New Roman" w:hAnsi="Times New Roman" w:cs="Times New Roman"/>
          <w:color w:val="000000" w:themeColor="text1"/>
          <w:sz w:val="28"/>
          <w:szCs w:val="28"/>
        </w:rPr>
        <w:t>.</w:t>
      </w:r>
    </w:p>
    <w:p w:rsidR="004C39B4" w:rsidRPr="00EB5E95" w:rsidRDefault="004C39B4" w:rsidP="004C39B4">
      <w:pPr>
        <w:pStyle w:val="ConsPlusNormal"/>
        <w:ind w:firstLine="709"/>
        <w:jc w:val="both"/>
        <w:rPr>
          <w:rFonts w:ascii="Times New Roman" w:hAnsi="Times New Roman" w:cs="Times New Roman"/>
          <w:sz w:val="28"/>
          <w:szCs w:val="28"/>
        </w:rPr>
      </w:pPr>
      <w:r w:rsidRPr="004C39B4">
        <w:rPr>
          <w:rFonts w:ascii="Times New Roman" w:hAnsi="Times New Roman" w:cs="Times New Roman"/>
          <w:color w:val="000000" w:themeColor="text1"/>
          <w:sz w:val="28"/>
          <w:szCs w:val="28"/>
        </w:rPr>
        <w:t xml:space="preserve">Ежегодный размер арендной платы за земельные участки, </w:t>
      </w:r>
      <w:r w:rsidRPr="004C39B4">
        <w:rPr>
          <w:rStyle w:val="FontStyle66"/>
          <w:b w:val="0"/>
          <w:color w:val="000000" w:themeColor="text1"/>
          <w:sz w:val="28"/>
          <w:szCs w:val="28"/>
        </w:rPr>
        <w:t xml:space="preserve">находящиеся в муниципальной  собственности сельского поселения </w:t>
      </w:r>
      <w:proofErr w:type="spellStart"/>
      <w:r w:rsidRPr="004C39B4">
        <w:rPr>
          <w:rStyle w:val="FontStyle66"/>
          <w:b w:val="0"/>
          <w:color w:val="000000" w:themeColor="text1"/>
          <w:sz w:val="28"/>
          <w:szCs w:val="28"/>
        </w:rPr>
        <w:t>Урнякский</w:t>
      </w:r>
      <w:proofErr w:type="spellEnd"/>
      <w:r w:rsidRPr="004C39B4">
        <w:rPr>
          <w:rStyle w:val="FontStyle66"/>
          <w:b w:val="0"/>
          <w:color w:val="000000" w:themeColor="text1"/>
          <w:sz w:val="28"/>
          <w:szCs w:val="28"/>
        </w:rPr>
        <w:t xml:space="preserve"> сельсовет муниципального района </w:t>
      </w:r>
      <w:proofErr w:type="spellStart"/>
      <w:r w:rsidRPr="004C39B4">
        <w:rPr>
          <w:rStyle w:val="FontStyle66"/>
          <w:b w:val="0"/>
          <w:color w:val="000000" w:themeColor="text1"/>
          <w:sz w:val="28"/>
          <w:szCs w:val="28"/>
        </w:rPr>
        <w:t>Чекмагушевский</w:t>
      </w:r>
      <w:proofErr w:type="spellEnd"/>
      <w:r w:rsidRPr="004C39B4">
        <w:rPr>
          <w:rStyle w:val="FontStyle66"/>
          <w:b w:val="0"/>
          <w:color w:val="000000" w:themeColor="text1"/>
          <w:sz w:val="28"/>
          <w:szCs w:val="28"/>
        </w:rPr>
        <w:t xml:space="preserve"> район Республики Башкортостан</w:t>
      </w:r>
      <w:r w:rsidRPr="004C39B4">
        <w:rPr>
          <w:rFonts w:ascii="Times New Roman" w:hAnsi="Times New Roman" w:cs="Times New Roman"/>
          <w:color w:val="000000" w:themeColor="text1"/>
          <w:sz w:val="28"/>
          <w:szCs w:val="28"/>
        </w:rPr>
        <w:t>, предоставленные в аренду без торгов, в случае их образования из земельных участков, ранее предоставленных</w:t>
      </w:r>
      <w:r w:rsidRPr="00EB5E95">
        <w:rPr>
          <w:rFonts w:ascii="Times New Roman" w:hAnsi="Times New Roman" w:cs="Times New Roman"/>
          <w:sz w:val="28"/>
          <w:szCs w:val="28"/>
        </w:rPr>
        <w:t xml:space="preserve"> юридическим и физическим лицам, в том числе по результатам торгов (конкурсов, аукционов), определяется пропорционально размеру ежегодной арендной платы исходного земельного участка.</w:t>
      </w:r>
    </w:p>
    <w:p w:rsidR="004C39B4" w:rsidRPr="00EB5E95" w:rsidRDefault="004C39B4" w:rsidP="004C39B4">
      <w:pPr>
        <w:pStyle w:val="ConsPlusNormal"/>
        <w:ind w:firstLine="709"/>
        <w:jc w:val="both"/>
        <w:rPr>
          <w:rFonts w:ascii="Times New Roman" w:hAnsi="Times New Roman" w:cs="Times New Roman"/>
          <w:sz w:val="28"/>
          <w:szCs w:val="28"/>
        </w:rPr>
      </w:pPr>
      <w:r w:rsidRPr="00EB5E95">
        <w:rPr>
          <w:rFonts w:ascii="Times New Roman" w:hAnsi="Times New Roman" w:cs="Times New Roman"/>
          <w:sz w:val="28"/>
          <w:szCs w:val="28"/>
        </w:rPr>
        <w:t xml:space="preserve">3. Установить, что по договорам аренды земельных участков, заключенным до 1 января 2009 года, расчет размера арендной платы за земельные участки на 2010 - 2025 годы осуществляется на территории муниципального района </w:t>
      </w:r>
      <w:proofErr w:type="spellStart"/>
      <w:r w:rsidRPr="00EB5E95">
        <w:rPr>
          <w:rFonts w:ascii="Times New Roman" w:hAnsi="Times New Roman" w:cs="Times New Roman"/>
          <w:sz w:val="28"/>
          <w:szCs w:val="28"/>
        </w:rPr>
        <w:t>Чекмагушевский</w:t>
      </w:r>
      <w:proofErr w:type="spellEnd"/>
      <w:r w:rsidRPr="00EB5E95">
        <w:rPr>
          <w:rFonts w:ascii="Times New Roman" w:hAnsi="Times New Roman" w:cs="Times New Roman"/>
          <w:sz w:val="28"/>
          <w:szCs w:val="28"/>
        </w:rPr>
        <w:t xml:space="preserve"> район Республики Башкортостан на основании средней ставки арендной платы за земли, дифференцированной с учетом территориально-экономической зоны в соответствии с градостроительным регламентом, категории арендаторов и вида функционального использования объекта, или </w:t>
      </w:r>
      <w:proofErr w:type="spellStart"/>
      <w:r w:rsidRPr="00EB5E95">
        <w:rPr>
          <w:rFonts w:ascii="Times New Roman" w:hAnsi="Times New Roman" w:cs="Times New Roman"/>
          <w:sz w:val="28"/>
          <w:szCs w:val="28"/>
        </w:rPr>
        <w:t>наосновании</w:t>
      </w:r>
      <w:proofErr w:type="spellEnd"/>
      <w:r w:rsidRPr="00EB5E95">
        <w:rPr>
          <w:rFonts w:ascii="Times New Roman" w:hAnsi="Times New Roman" w:cs="Times New Roman"/>
          <w:sz w:val="28"/>
          <w:szCs w:val="28"/>
        </w:rPr>
        <w:t xml:space="preserve"> ставки арендной платы за землю по зонам градостроительной ценности и экономико-планировочным районам в зависимости от видов функционального использования и типов объектов.</w:t>
      </w:r>
    </w:p>
    <w:p w:rsidR="004C39B4" w:rsidRPr="00EB5E95" w:rsidRDefault="004C39B4" w:rsidP="004C39B4">
      <w:pPr>
        <w:pStyle w:val="ConsPlusNormal"/>
        <w:ind w:firstLine="709"/>
        <w:jc w:val="both"/>
        <w:rPr>
          <w:rFonts w:ascii="Times New Roman" w:hAnsi="Times New Roman" w:cs="Times New Roman"/>
          <w:sz w:val="28"/>
          <w:szCs w:val="28"/>
        </w:rPr>
      </w:pPr>
      <w:r w:rsidRPr="00EB5E95">
        <w:rPr>
          <w:rFonts w:ascii="Times New Roman" w:hAnsi="Times New Roman" w:cs="Times New Roman"/>
          <w:sz w:val="28"/>
          <w:szCs w:val="28"/>
        </w:rPr>
        <w:lastRenderedPageBreak/>
        <w:t>4. 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по результатам торгов, проводимых в форме аукциона, размер арендной платы определяется по результатам таких торгов, проводимых в форме аукциона.</w:t>
      </w:r>
    </w:p>
    <w:p w:rsidR="004C39B4" w:rsidRPr="00EB5E95" w:rsidRDefault="004C39B4" w:rsidP="004C39B4">
      <w:pPr>
        <w:pStyle w:val="ConsPlusNormal"/>
        <w:ind w:firstLine="709"/>
        <w:jc w:val="both"/>
        <w:rPr>
          <w:rFonts w:ascii="Times New Roman" w:hAnsi="Times New Roman" w:cs="Times New Roman"/>
          <w:color w:val="000000" w:themeColor="text1"/>
          <w:sz w:val="28"/>
          <w:szCs w:val="28"/>
        </w:rPr>
      </w:pPr>
      <w:r w:rsidRPr="00EB5E95">
        <w:rPr>
          <w:rFonts w:ascii="Times New Roman" w:hAnsi="Times New Roman" w:cs="Times New Roman"/>
          <w:sz w:val="28"/>
          <w:szCs w:val="28"/>
        </w:rPr>
        <w:t xml:space="preserve">5.  Установить, что возврат арендаторам излишне уплаченной арендной платы за земельные участки, </w:t>
      </w:r>
      <w:r w:rsidRPr="004C39B4">
        <w:rPr>
          <w:rStyle w:val="FontStyle66"/>
          <w:b w:val="0"/>
          <w:color w:val="000000" w:themeColor="text1"/>
          <w:sz w:val="28"/>
          <w:szCs w:val="28"/>
        </w:rPr>
        <w:t xml:space="preserve">находящиеся в муниципальной  собственности сельского поселения </w:t>
      </w:r>
      <w:proofErr w:type="spellStart"/>
      <w:r w:rsidRPr="004C39B4">
        <w:rPr>
          <w:rStyle w:val="FontStyle66"/>
          <w:b w:val="0"/>
          <w:color w:val="000000" w:themeColor="text1"/>
          <w:sz w:val="28"/>
          <w:szCs w:val="28"/>
        </w:rPr>
        <w:t>Урнякский</w:t>
      </w:r>
      <w:proofErr w:type="spellEnd"/>
      <w:r w:rsidRPr="004C39B4">
        <w:rPr>
          <w:rStyle w:val="FontStyle66"/>
          <w:b w:val="0"/>
          <w:color w:val="000000" w:themeColor="text1"/>
          <w:sz w:val="28"/>
          <w:szCs w:val="28"/>
        </w:rPr>
        <w:t xml:space="preserve"> сельсовет муниципального района </w:t>
      </w:r>
      <w:proofErr w:type="spellStart"/>
      <w:r w:rsidRPr="004C39B4">
        <w:rPr>
          <w:rStyle w:val="FontStyle66"/>
          <w:b w:val="0"/>
          <w:color w:val="000000" w:themeColor="text1"/>
          <w:sz w:val="28"/>
          <w:szCs w:val="28"/>
        </w:rPr>
        <w:t>Чекмагушевский</w:t>
      </w:r>
      <w:proofErr w:type="spellEnd"/>
      <w:r w:rsidRPr="004C39B4">
        <w:rPr>
          <w:rStyle w:val="FontStyle66"/>
          <w:b w:val="0"/>
          <w:color w:val="000000" w:themeColor="text1"/>
          <w:sz w:val="28"/>
          <w:szCs w:val="28"/>
        </w:rPr>
        <w:t xml:space="preserve"> район Республики Башкортостан</w:t>
      </w:r>
      <w:r w:rsidRPr="004C39B4">
        <w:rPr>
          <w:rFonts w:ascii="Times New Roman" w:hAnsi="Times New Roman" w:cs="Times New Roman"/>
          <w:b/>
          <w:color w:val="000000" w:themeColor="text1"/>
          <w:sz w:val="28"/>
          <w:szCs w:val="28"/>
        </w:rPr>
        <w:t xml:space="preserve">, </w:t>
      </w:r>
      <w:r w:rsidRPr="004C39B4">
        <w:rPr>
          <w:rFonts w:ascii="Times New Roman" w:hAnsi="Times New Roman" w:cs="Times New Roman"/>
          <w:color w:val="000000" w:themeColor="text1"/>
          <w:sz w:val="28"/>
          <w:szCs w:val="28"/>
        </w:rPr>
        <w:t>осуществляется в течение 3 месяцев после окончания финансового года</w:t>
      </w:r>
      <w:r w:rsidRPr="00EB5E95">
        <w:rPr>
          <w:rFonts w:ascii="Times New Roman" w:hAnsi="Times New Roman" w:cs="Times New Roman"/>
          <w:color w:val="000000" w:themeColor="text1"/>
          <w:sz w:val="28"/>
          <w:szCs w:val="28"/>
        </w:rPr>
        <w:t>, в случае подачи заявления арендатора о возврате излишне уплаченной арендной платы по договору аренды земельного участка - до окончания этого финансового года, если заявление арендатором подано по истечении финансового года, в котором излишне уплачена арендная плата, - в течение 2 месяцев со дня подачи заявления.</w:t>
      </w:r>
    </w:p>
    <w:p w:rsidR="004C39B4" w:rsidRPr="004C39B4" w:rsidRDefault="004C39B4" w:rsidP="004C39B4">
      <w:pPr>
        <w:widowControl w:val="0"/>
        <w:tabs>
          <w:tab w:val="left" w:pos="720"/>
        </w:tabs>
        <w:autoSpaceDE w:val="0"/>
        <w:autoSpaceDN w:val="0"/>
        <w:adjustRightInd w:val="0"/>
        <w:ind w:firstLine="709"/>
        <w:jc w:val="both"/>
        <w:rPr>
          <w:rStyle w:val="FontStyle66"/>
          <w:b w:val="0"/>
          <w:bCs w:val="0"/>
          <w:color w:val="000000" w:themeColor="text1"/>
          <w:sz w:val="28"/>
          <w:szCs w:val="28"/>
        </w:rPr>
      </w:pPr>
      <w:r w:rsidRPr="004C39B4">
        <w:rPr>
          <w:rStyle w:val="FontStyle66"/>
          <w:b w:val="0"/>
          <w:color w:val="000000" w:themeColor="text1"/>
          <w:sz w:val="28"/>
          <w:szCs w:val="28"/>
        </w:rPr>
        <w:t xml:space="preserve">6. Установить, что настоящее решение распространяется на правоотношения, возникшие с  01.01.2023 года. </w:t>
      </w:r>
    </w:p>
    <w:p w:rsidR="004C39B4" w:rsidRPr="004C39B4" w:rsidRDefault="004C39B4" w:rsidP="004C39B4">
      <w:pPr>
        <w:ind w:firstLine="709"/>
        <w:jc w:val="both"/>
        <w:rPr>
          <w:rFonts w:ascii="Times New Roman" w:hAnsi="Times New Roman"/>
          <w:color w:val="000000" w:themeColor="text1"/>
          <w:szCs w:val="28"/>
        </w:rPr>
      </w:pPr>
      <w:r w:rsidRPr="004C39B4">
        <w:rPr>
          <w:rFonts w:ascii="Times New Roman" w:hAnsi="Times New Roman"/>
          <w:color w:val="000000" w:themeColor="text1"/>
          <w:szCs w:val="28"/>
        </w:rPr>
        <w:t xml:space="preserve">7. Настоящее решение разместить на официальном информационном сайте Администрации </w:t>
      </w:r>
      <w:r w:rsidRPr="004C39B4">
        <w:rPr>
          <w:rStyle w:val="FontStyle66"/>
          <w:b w:val="0"/>
          <w:color w:val="000000" w:themeColor="text1"/>
          <w:sz w:val="28"/>
          <w:szCs w:val="28"/>
        </w:rPr>
        <w:t xml:space="preserve">сельского поселения </w:t>
      </w:r>
      <w:proofErr w:type="spellStart"/>
      <w:r w:rsidRPr="004C39B4">
        <w:rPr>
          <w:rStyle w:val="FontStyle66"/>
          <w:b w:val="0"/>
          <w:color w:val="000000" w:themeColor="text1"/>
          <w:sz w:val="28"/>
          <w:szCs w:val="28"/>
        </w:rPr>
        <w:t>Урнякский</w:t>
      </w:r>
      <w:proofErr w:type="spellEnd"/>
      <w:r w:rsidRPr="004C39B4">
        <w:rPr>
          <w:rStyle w:val="FontStyle66"/>
          <w:b w:val="0"/>
          <w:color w:val="000000" w:themeColor="text1"/>
          <w:sz w:val="28"/>
          <w:szCs w:val="28"/>
        </w:rPr>
        <w:t xml:space="preserve"> сельсовет </w:t>
      </w:r>
      <w:r w:rsidRPr="004C39B4">
        <w:rPr>
          <w:rFonts w:ascii="Times New Roman" w:hAnsi="Times New Roman"/>
          <w:color w:val="000000" w:themeColor="text1"/>
          <w:szCs w:val="28"/>
        </w:rPr>
        <w:t xml:space="preserve">муниципального района </w:t>
      </w:r>
      <w:proofErr w:type="spellStart"/>
      <w:r w:rsidRPr="004C39B4">
        <w:rPr>
          <w:rFonts w:ascii="Times New Roman" w:hAnsi="Times New Roman"/>
          <w:color w:val="000000" w:themeColor="text1"/>
          <w:szCs w:val="28"/>
        </w:rPr>
        <w:t>Чекмагушевский</w:t>
      </w:r>
      <w:proofErr w:type="spellEnd"/>
      <w:r w:rsidRPr="004C39B4">
        <w:rPr>
          <w:rFonts w:ascii="Times New Roman" w:hAnsi="Times New Roman"/>
          <w:color w:val="000000" w:themeColor="text1"/>
          <w:szCs w:val="28"/>
        </w:rPr>
        <w:t xml:space="preserve"> район Республики Башкортостан </w:t>
      </w:r>
      <w:r w:rsidRPr="004C39B4">
        <w:rPr>
          <w:rFonts w:ascii="Times New Roman" w:hAnsi="Times New Roman"/>
          <w:szCs w:val="28"/>
        </w:rPr>
        <w:t xml:space="preserve">https://урняк.рф  </w:t>
      </w:r>
      <w:hyperlink r:id="rId8" w:history="1"/>
      <w:r w:rsidRPr="004C39B4">
        <w:rPr>
          <w:rFonts w:ascii="Times New Roman" w:hAnsi="Times New Roman"/>
          <w:color w:val="202124"/>
          <w:szCs w:val="28"/>
        </w:rPr>
        <w:t xml:space="preserve"> </w:t>
      </w:r>
      <w:r w:rsidRPr="004C39B4">
        <w:rPr>
          <w:rFonts w:ascii="Times New Roman" w:hAnsi="Times New Roman"/>
          <w:color w:val="000000" w:themeColor="text1"/>
          <w:szCs w:val="28"/>
        </w:rPr>
        <w:t xml:space="preserve">и  обнародовать на информационном стенде Администрации </w:t>
      </w:r>
      <w:r w:rsidRPr="004C39B4">
        <w:rPr>
          <w:rStyle w:val="FontStyle66"/>
          <w:b w:val="0"/>
          <w:color w:val="000000" w:themeColor="text1"/>
          <w:sz w:val="28"/>
          <w:szCs w:val="28"/>
        </w:rPr>
        <w:t xml:space="preserve">сельского поселения </w:t>
      </w:r>
      <w:proofErr w:type="spellStart"/>
      <w:r w:rsidRPr="004C39B4">
        <w:rPr>
          <w:rStyle w:val="FontStyle66"/>
          <w:b w:val="0"/>
          <w:color w:val="000000" w:themeColor="text1"/>
          <w:sz w:val="28"/>
          <w:szCs w:val="28"/>
        </w:rPr>
        <w:t>Урнякский</w:t>
      </w:r>
      <w:proofErr w:type="spellEnd"/>
      <w:r w:rsidRPr="004C39B4">
        <w:rPr>
          <w:rStyle w:val="FontStyle66"/>
          <w:b w:val="0"/>
          <w:color w:val="000000" w:themeColor="text1"/>
          <w:sz w:val="28"/>
          <w:szCs w:val="28"/>
        </w:rPr>
        <w:t xml:space="preserve"> сельсовет </w:t>
      </w:r>
      <w:r w:rsidRPr="004C39B4">
        <w:rPr>
          <w:rFonts w:ascii="Times New Roman" w:hAnsi="Times New Roman"/>
          <w:color w:val="000000" w:themeColor="text1"/>
          <w:szCs w:val="28"/>
        </w:rPr>
        <w:t xml:space="preserve">муниципального района </w:t>
      </w:r>
      <w:proofErr w:type="spellStart"/>
      <w:r w:rsidRPr="004C39B4">
        <w:rPr>
          <w:rFonts w:ascii="Times New Roman" w:hAnsi="Times New Roman"/>
          <w:color w:val="000000" w:themeColor="text1"/>
          <w:szCs w:val="28"/>
        </w:rPr>
        <w:t>Чекмагушевский</w:t>
      </w:r>
      <w:proofErr w:type="spellEnd"/>
      <w:r w:rsidRPr="004C39B4">
        <w:rPr>
          <w:rFonts w:ascii="Times New Roman" w:hAnsi="Times New Roman"/>
          <w:color w:val="000000" w:themeColor="text1"/>
          <w:szCs w:val="28"/>
        </w:rPr>
        <w:t xml:space="preserve"> район  Республики Башкортостан.</w:t>
      </w:r>
    </w:p>
    <w:p w:rsidR="004C39B4" w:rsidRPr="00EB5E95" w:rsidRDefault="004C39B4" w:rsidP="004C39B4">
      <w:pPr>
        <w:jc w:val="both"/>
        <w:rPr>
          <w:rFonts w:ascii="Times New Roman" w:hAnsi="Times New Roman"/>
        </w:rPr>
      </w:pPr>
      <w:r w:rsidRPr="00EB5E95">
        <w:rPr>
          <w:rFonts w:ascii="Times New Roman" w:hAnsi="Times New Roman"/>
        </w:rPr>
        <w:t xml:space="preserve">        8.Контроль за исполнением настоящего решения возложить на Постоянную комиссию по бюджету, налогам, вопросам муниципальной собственности Совета (Хасбулатов Б.Ф.).</w:t>
      </w:r>
    </w:p>
    <w:p w:rsidR="004C39B4" w:rsidRPr="00EB5E95" w:rsidRDefault="004C39B4" w:rsidP="004C39B4">
      <w:pPr>
        <w:pStyle w:val="paragraph"/>
        <w:spacing w:before="0" w:beforeAutospacing="0" w:after="0" w:afterAutospacing="0"/>
        <w:ind w:firstLine="539"/>
        <w:jc w:val="both"/>
        <w:textAlignment w:val="baseline"/>
        <w:rPr>
          <w:sz w:val="28"/>
          <w:szCs w:val="28"/>
        </w:rPr>
      </w:pPr>
    </w:p>
    <w:p w:rsidR="004C39B4" w:rsidRPr="00EB5E95" w:rsidRDefault="004C39B4" w:rsidP="004C39B4">
      <w:pPr>
        <w:ind w:firstLine="709"/>
        <w:jc w:val="both"/>
        <w:rPr>
          <w:rFonts w:ascii="Times New Roman" w:hAnsi="Times New Roman"/>
          <w:color w:val="000000" w:themeColor="text1"/>
          <w:szCs w:val="28"/>
        </w:rPr>
      </w:pPr>
    </w:p>
    <w:p w:rsidR="004C39B4" w:rsidRPr="00EB5E95" w:rsidRDefault="004C39B4" w:rsidP="004C39B4">
      <w:pPr>
        <w:ind w:firstLine="709"/>
        <w:jc w:val="both"/>
        <w:rPr>
          <w:rFonts w:ascii="Times New Roman" w:hAnsi="Times New Roman"/>
          <w:color w:val="FF0000"/>
          <w:szCs w:val="28"/>
        </w:rPr>
      </w:pPr>
    </w:p>
    <w:p w:rsidR="004C39B4" w:rsidRPr="00EB5E95" w:rsidRDefault="004C39B4" w:rsidP="004C39B4">
      <w:pPr>
        <w:ind w:firstLine="709"/>
        <w:jc w:val="both"/>
        <w:rPr>
          <w:rFonts w:ascii="Times New Roman" w:hAnsi="Times New Roman"/>
          <w:color w:val="FF0000"/>
          <w:szCs w:val="28"/>
        </w:rPr>
      </w:pPr>
    </w:p>
    <w:p w:rsidR="004C39B4" w:rsidRPr="00EB5E95" w:rsidRDefault="004C39B4" w:rsidP="004C39B4">
      <w:pPr>
        <w:jc w:val="both"/>
        <w:rPr>
          <w:rFonts w:ascii="Times New Roman" w:hAnsi="Times New Roman"/>
          <w:color w:val="000000" w:themeColor="text1"/>
          <w:szCs w:val="28"/>
        </w:rPr>
      </w:pPr>
      <w:r w:rsidRPr="00EB5E95">
        <w:rPr>
          <w:rFonts w:ascii="Times New Roman" w:hAnsi="Times New Roman"/>
          <w:color w:val="000000" w:themeColor="text1"/>
          <w:szCs w:val="28"/>
        </w:rPr>
        <w:t xml:space="preserve">Глава сельского поселения                                               </w:t>
      </w:r>
      <w:proofErr w:type="spellStart"/>
      <w:r w:rsidRPr="00EB5E95">
        <w:rPr>
          <w:rFonts w:ascii="Times New Roman" w:hAnsi="Times New Roman"/>
          <w:color w:val="000000" w:themeColor="text1"/>
          <w:szCs w:val="28"/>
        </w:rPr>
        <w:t>Р.Д.Зайнетдинова</w:t>
      </w:r>
      <w:proofErr w:type="spellEnd"/>
    </w:p>
    <w:p w:rsidR="004C39B4" w:rsidRPr="00EB5E95" w:rsidRDefault="004C39B4" w:rsidP="004C39B4">
      <w:pPr>
        <w:jc w:val="both"/>
        <w:rPr>
          <w:rFonts w:ascii="Times New Roman" w:hAnsi="Times New Roman"/>
          <w:color w:val="000000" w:themeColor="text1"/>
          <w:szCs w:val="28"/>
        </w:rPr>
      </w:pPr>
    </w:p>
    <w:p w:rsidR="004C39B4" w:rsidRPr="00EB5E95" w:rsidRDefault="004C39B4" w:rsidP="004C39B4">
      <w:pPr>
        <w:jc w:val="both"/>
        <w:rPr>
          <w:rFonts w:ascii="Times New Roman" w:hAnsi="Times New Roman"/>
          <w:color w:val="000000" w:themeColor="text1"/>
          <w:szCs w:val="28"/>
        </w:rPr>
      </w:pPr>
    </w:p>
    <w:p w:rsidR="004C39B4" w:rsidRPr="00EB5E95" w:rsidRDefault="004C39B4" w:rsidP="004C39B4">
      <w:pPr>
        <w:jc w:val="both"/>
        <w:rPr>
          <w:rFonts w:ascii="Times New Roman" w:hAnsi="Times New Roman"/>
          <w:color w:val="000000" w:themeColor="text1"/>
          <w:szCs w:val="28"/>
        </w:rPr>
      </w:pPr>
    </w:p>
    <w:p w:rsidR="004C39B4" w:rsidRPr="00EB5E95" w:rsidRDefault="004C39B4" w:rsidP="004C39B4">
      <w:pPr>
        <w:jc w:val="both"/>
        <w:rPr>
          <w:rFonts w:ascii="Times New Roman" w:hAnsi="Times New Roman"/>
        </w:rPr>
      </w:pPr>
      <w:r w:rsidRPr="00EB5E95">
        <w:rPr>
          <w:rFonts w:ascii="Times New Roman" w:hAnsi="Times New Roman"/>
        </w:rPr>
        <w:t xml:space="preserve">с. </w:t>
      </w:r>
      <w:proofErr w:type="spellStart"/>
      <w:r w:rsidRPr="00EB5E95">
        <w:rPr>
          <w:rFonts w:ascii="Times New Roman" w:hAnsi="Times New Roman"/>
        </w:rPr>
        <w:t>Урняк</w:t>
      </w:r>
      <w:proofErr w:type="spellEnd"/>
    </w:p>
    <w:p w:rsidR="004C39B4" w:rsidRPr="00EB5E95" w:rsidRDefault="004C39B4" w:rsidP="004C39B4">
      <w:pPr>
        <w:jc w:val="both"/>
        <w:rPr>
          <w:rFonts w:ascii="Times New Roman" w:hAnsi="Times New Roman"/>
        </w:rPr>
      </w:pPr>
      <w:r w:rsidRPr="00EB5E95">
        <w:rPr>
          <w:rFonts w:ascii="Times New Roman" w:hAnsi="Times New Roman"/>
        </w:rPr>
        <w:t>13 февраля 2023 года</w:t>
      </w:r>
    </w:p>
    <w:p w:rsidR="004C39B4" w:rsidRPr="00EB5E95" w:rsidRDefault="004C39B4" w:rsidP="004C39B4">
      <w:pPr>
        <w:jc w:val="both"/>
        <w:rPr>
          <w:rFonts w:ascii="Times New Roman" w:hAnsi="Times New Roman"/>
          <w:sz w:val="22"/>
          <w:szCs w:val="22"/>
        </w:rPr>
      </w:pPr>
      <w:r w:rsidRPr="00EB5E95">
        <w:rPr>
          <w:rFonts w:ascii="Times New Roman" w:hAnsi="Times New Roman"/>
        </w:rPr>
        <w:t>№ 145</w:t>
      </w:r>
    </w:p>
    <w:p w:rsidR="004C39B4" w:rsidRPr="00EB5E95" w:rsidRDefault="004C39B4" w:rsidP="004C39B4">
      <w:pPr>
        <w:jc w:val="both"/>
        <w:rPr>
          <w:rFonts w:ascii="Times New Roman" w:hAnsi="Times New Roman"/>
          <w:color w:val="000000" w:themeColor="text1"/>
          <w:szCs w:val="28"/>
        </w:rPr>
      </w:pPr>
      <w:bookmarkStart w:id="0" w:name="_GoBack"/>
      <w:bookmarkEnd w:id="0"/>
    </w:p>
    <w:p w:rsidR="004C39B4" w:rsidRPr="00EB5E95" w:rsidRDefault="004C39B4" w:rsidP="004C39B4">
      <w:pPr>
        <w:autoSpaceDE w:val="0"/>
        <w:autoSpaceDN w:val="0"/>
        <w:adjustRightInd w:val="0"/>
        <w:spacing w:line="360" w:lineRule="auto"/>
        <w:ind w:firstLine="709"/>
        <w:jc w:val="both"/>
        <w:rPr>
          <w:rFonts w:ascii="Times New Roman" w:hAnsi="Times New Roman"/>
          <w:szCs w:val="28"/>
        </w:rPr>
      </w:pPr>
    </w:p>
    <w:p w:rsidR="004C39B4" w:rsidRPr="00EB5E95" w:rsidRDefault="004C39B4" w:rsidP="004C39B4">
      <w:pPr>
        <w:autoSpaceDE w:val="0"/>
        <w:autoSpaceDN w:val="0"/>
        <w:adjustRightInd w:val="0"/>
        <w:spacing w:line="360" w:lineRule="auto"/>
        <w:ind w:firstLine="709"/>
        <w:jc w:val="both"/>
        <w:rPr>
          <w:rFonts w:ascii="Times New Roman" w:hAnsi="Times New Roman"/>
          <w:szCs w:val="28"/>
        </w:rPr>
      </w:pPr>
    </w:p>
    <w:p w:rsidR="004C39B4" w:rsidRDefault="004C39B4" w:rsidP="004C39B4">
      <w:pPr>
        <w:ind w:hanging="426"/>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5"/>
        <w:gridCol w:w="3645"/>
      </w:tblGrid>
      <w:tr w:rsidR="004C39B4" w:rsidRPr="004F69B7" w:rsidTr="004C39B4">
        <w:trPr>
          <w:trHeight w:val="1690"/>
        </w:trPr>
        <w:tc>
          <w:tcPr>
            <w:tcW w:w="5925" w:type="dxa"/>
          </w:tcPr>
          <w:p w:rsidR="004C39B4" w:rsidRPr="004F69B7" w:rsidRDefault="004C39B4" w:rsidP="004C39B4">
            <w:pPr>
              <w:pStyle w:val="ConsPlusNonformat"/>
              <w:jc w:val="both"/>
              <w:rPr>
                <w:rFonts w:ascii="Times New Roman" w:hAnsi="Times New Roman" w:cs="Times New Roman"/>
                <w:sz w:val="24"/>
                <w:szCs w:val="24"/>
              </w:rPr>
            </w:pPr>
          </w:p>
          <w:p w:rsidR="004C39B4" w:rsidRPr="004F69B7" w:rsidRDefault="004C39B4" w:rsidP="004C39B4">
            <w:pPr>
              <w:pStyle w:val="ConsPlusNonformat"/>
              <w:jc w:val="both"/>
              <w:rPr>
                <w:rFonts w:ascii="Times New Roman" w:hAnsi="Times New Roman" w:cs="Times New Roman"/>
                <w:sz w:val="24"/>
                <w:szCs w:val="24"/>
              </w:rPr>
            </w:pPr>
          </w:p>
          <w:p w:rsidR="004C39B4" w:rsidRPr="004F69B7" w:rsidRDefault="004C39B4" w:rsidP="004C39B4">
            <w:pPr>
              <w:pStyle w:val="ConsPlusNonformat"/>
              <w:jc w:val="both"/>
              <w:rPr>
                <w:rFonts w:ascii="Times New Roman" w:hAnsi="Times New Roman" w:cs="Times New Roman"/>
                <w:sz w:val="24"/>
                <w:szCs w:val="24"/>
              </w:rPr>
            </w:pPr>
          </w:p>
          <w:p w:rsidR="004C39B4" w:rsidRPr="004F69B7" w:rsidRDefault="004C39B4" w:rsidP="004C39B4">
            <w:pPr>
              <w:pStyle w:val="ConsPlusNonformat"/>
              <w:rPr>
                <w:rFonts w:ascii="Times New Roman" w:hAnsi="Times New Roman" w:cs="Times New Roman"/>
                <w:sz w:val="24"/>
                <w:szCs w:val="24"/>
              </w:rPr>
            </w:pPr>
          </w:p>
          <w:p w:rsidR="004C39B4" w:rsidRPr="004F69B7" w:rsidRDefault="004C39B4" w:rsidP="004C39B4">
            <w:pPr>
              <w:pStyle w:val="ConsPlusNonformat"/>
              <w:rPr>
                <w:rFonts w:ascii="Times New Roman" w:hAnsi="Times New Roman" w:cs="Times New Roman"/>
                <w:sz w:val="24"/>
                <w:szCs w:val="24"/>
              </w:rPr>
            </w:pPr>
          </w:p>
          <w:p w:rsidR="004C39B4" w:rsidRPr="004F69B7" w:rsidRDefault="004C39B4" w:rsidP="004C39B4">
            <w:pPr>
              <w:pStyle w:val="ConsPlusNonformat"/>
              <w:jc w:val="both"/>
              <w:rPr>
                <w:rFonts w:ascii="Times New Roman" w:hAnsi="Times New Roman" w:cs="Times New Roman"/>
                <w:sz w:val="24"/>
                <w:szCs w:val="24"/>
              </w:rPr>
            </w:pPr>
          </w:p>
          <w:p w:rsidR="004C39B4" w:rsidRPr="004F69B7" w:rsidRDefault="004C39B4" w:rsidP="004C39B4">
            <w:pPr>
              <w:pStyle w:val="ConsPlusNonformat"/>
              <w:jc w:val="both"/>
              <w:rPr>
                <w:rFonts w:ascii="Times New Roman" w:hAnsi="Times New Roman" w:cs="Times New Roman"/>
                <w:sz w:val="24"/>
                <w:szCs w:val="24"/>
              </w:rPr>
            </w:pPr>
          </w:p>
        </w:tc>
        <w:tc>
          <w:tcPr>
            <w:tcW w:w="3645" w:type="dxa"/>
          </w:tcPr>
          <w:p w:rsidR="004C39B4" w:rsidRPr="004F69B7" w:rsidRDefault="004C39B4" w:rsidP="004C39B4">
            <w:pPr>
              <w:pStyle w:val="ConsPlusNonformat"/>
              <w:ind w:left="29"/>
              <w:jc w:val="both"/>
              <w:rPr>
                <w:rFonts w:ascii="Times New Roman" w:hAnsi="Times New Roman" w:cs="Times New Roman"/>
                <w:sz w:val="24"/>
                <w:szCs w:val="24"/>
              </w:rPr>
            </w:pPr>
            <w:r w:rsidRPr="004F69B7">
              <w:rPr>
                <w:rFonts w:ascii="Times New Roman" w:hAnsi="Times New Roman" w:cs="Times New Roman"/>
                <w:sz w:val="24"/>
                <w:szCs w:val="24"/>
              </w:rPr>
              <w:t>Приложение №1</w:t>
            </w:r>
          </w:p>
          <w:p w:rsidR="004C39B4" w:rsidRPr="004F69B7" w:rsidRDefault="004C39B4" w:rsidP="004C39B4">
            <w:pPr>
              <w:pStyle w:val="ConsPlusNonformat"/>
              <w:ind w:left="29"/>
              <w:jc w:val="both"/>
              <w:rPr>
                <w:rFonts w:ascii="Times New Roman" w:hAnsi="Times New Roman" w:cs="Times New Roman"/>
                <w:sz w:val="24"/>
                <w:szCs w:val="24"/>
              </w:rPr>
            </w:pPr>
            <w:r w:rsidRPr="004F69B7">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4F69B7">
              <w:rPr>
                <w:rFonts w:ascii="Times New Roman" w:hAnsi="Times New Roman" w:cs="Times New Roman"/>
                <w:sz w:val="24"/>
                <w:szCs w:val="24"/>
              </w:rPr>
              <w:t xml:space="preserve"> решению Совета </w:t>
            </w:r>
          </w:p>
          <w:p w:rsidR="004C39B4" w:rsidRDefault="004C39B4" w:rsidP="004C39B4">
            <w:pPr>
              <w:pStyle w:val="ConsPlusNonformat"/>
              <w:ind w:left="29"/>
              <w:rPr>
                <w:rFonts w:ascii="Times New Roman" w:hAnsi="Times New Roman" w:cs="Times New Roman"/>
                <w:sz w:val="24"/>
                <w:szCs w:val="24"/>
              </w:rPr>
            </w:pPr>
            <w:r w:rsidRPr="004F69B7">
              <w:rPr>
                <w:rFonts w:ascii="Times New Roman" w:hAnsi="Times New Roman" w:cs="Times New Roman"/>
                <w:sz w:val="24"/>
                <w:szCs w:val="24"/>
              </w:rPr>
              <w:t xml:space="preserve">сельского поселения </w:t>
            </w:r>
          </w:p>
          <w:p w:rsidR="004C39B4" w:rsidRPr="004F69B7" w:rsidRDefault="004C39B4" w:rsidP="004C39B4">
            <w:pPr>
              <w:pStyle w:val="ConsPlusNonformat"/>
              <w:ind w:left="29"/>
              <w:rPr>
                <w:rFonts w:ascii="Times New Roman" w:hAnsi="Times New Roman" w:cs="Times New Roman"/>
                <w:sz w:val="24"/>
                <w:szCs w:val="24"/>
              </w:rPr>
            </w:pPr>
            <w:proofErr w:type="spellStart"/>
            <w:r w:rsidRPr="004F69B7">
              <w:rPr>
                <w:rFonts w:ascii="Times New Roman" w:hAnsi="Times New Roman" w:cs="Times New Roman"/>
                <w:sz w:val="24"/>
                <w:szCs w:val="24"/>
              </w:rPr>
              <w:t>Урнякский</w:t>
            </w:r>
            <w:proofErr w:type="spellEnd"/>
            <w:r w:rsidRPr="004F69B7">
              <w:rPr>
                <w:rFonts w:ascii="Times New Roman" w:hAnsi="Times New Roman" w:cs="Times New Roman"/>
                <w:sz w:val="24"/>
                <w:szCs w:val="24"/>
              </w:rPr>
              <w:t xml:space="preserve"> сельсовет</w:t>
            </w:r>
          </w:p>
          <w:p w:rsidR="004C39B4" w:rsidRPr="004F69B7" w:rsidRDefault="004C39B4" w:rsidP="004C39B4">
            <w:pPr>
              <w:pStyle w:val="ConsPlusNonformat"/>
              <w:ind w:left="29"/>
              <w:jc w:val="both"/>
              <w:rPr>
                <w:rFonts w:ascii="Times New Roman" w:hAnsi="Times New Roman" w:cs="Times New Roman"/>
                <w:sz w:val="24"/>
                <w:szCs w:val="24"/>
              </w:rPr>
            </w:pPr>
            <w:r w:rsidRPr="004F69B7">
              <w:rPr>
                <w:rFonts w:ascii="Times New Roman" w:hAnsi="Times New Roman" w:cs="Times New Roman"/>
                <w:sz w:val="24"/>
                <w:szCs w:val="24"/>
              </w:rPr>
              <w:t xml:space="preserve">муниципального района     </w:t>
            </w:r>
          </w:p>
          <w:p w:rsidR="004C39B4" w:rsidRPr="004F69B7" w:rsidRDefault="004C39B4" w:rsidP="004C39B4">
            <w:pPr>
              <w:pStyle w:val="ConsPlusNonformat"/>
              <w:ind w:left="29"/>
              <w:rPr>
                <w:rFonts w:ascii="Times New Roman" w:hAnsi="Times New Roman" w:cs="Times New Roman"/>
                <w:sz w:val="24"/>
                <w:szCs w:val="24"/>
              </w:rPr>
            </w:pPr>
            <w:proofErr w:type="spellStart"/>
            <w:r w:rsidRPr="004F69B7">
              <w:rPr>
                <w:rFonts w:ascii="Times New Roman" w:hAnsi="Times New Roman" w:cs="Times New Roman"/>
                <w:sz w:val="24"/>
                <w:szCs w:val="24"/>
              </w:rPr>
              <w:t>Чекмагушевский</w:t>
            </w:r>
            <w:proofErr w:type="spellEnd"/>
            <w:r w:rsidRPr="004F69B7">
              <w:rPr>
                <w:rFonts w:ascii="Times New Roman" w:hAnsi="Times New Roman" w:cs="Times New Roman"/>
                <w:sz w:val="24"/>
                <w:szCs w:val="24"/>
              </w:rPr>
              <w:t xml:space="preserve"> район </w:t>
            </w:r>
          </w:p>
          <w:p w:rsidR="004C39B4" w:rsidRPr="004F69B7" w:rsidRDefault="004C39B4" w:rsidP="004C39B4">
            <w:pPr>
              <w:pStyle w:val="ConsPlusNonformat"/>
              <w:ind w:left="29"/>
              <w:rPr>
                <w:rFonts w:ascii="Times New Roman" w:hAnsi="Times New Roman" w:cs="Times New Roman"/>
                <w:sz w:val="24"/>
                <w:szCs w:val="24"/>
              </w:rPr>
            </w:pPr>
            <w:r w:rsidRPr="004F69B7">
              <w:rPr>
                <w:rFonts w:ascii="Times New Roman" w:hAnsi="Times New Roman" w:cs="Times New Roman"/>
                <w:sz w:val="24"/>
                <w:szCs w:val="24"/>
              </w:rPr>
              <w:t>Республики Башкортостан</w:t>
            </w:r>
          </w:p>
          <w:p w:rsidR="004C39B4" w:rsidRPr="004F69B7" w:rsidRDefault="004C39B4" w:rsidP="004C39B4">
            <w:pPr>
              <w:pStyle w:val="ConsPlusNonformat"/>
              <w:ind w:left="29"/>
              <w:jc w:val="both"/>
              <w:rPr>
                <w:rFonts w:ascii="Times New Roman" w:hAnsi="Times New Roman" w:cs="Times New Roman"/>
                <w:sz w:val="24"/>
                <w:szCs w:val="24"/>
              </w:rPr>
            </w:pPr>
            <w:r>
              <w:rPr>
                <w:rFonts w:ascii="Times New Roman" w:hAnsi="Times New Roman" w:cs="Times New Roman"/>
                <w:sz w:val="24"/>
                <w:szCs w:val="24"/>
              </w:rPr>
              <w:t>от «13</w:t>
            </w:r>
            <w:r w:rsidRPr="004F69B7">
              <w:rPr>
                <w:rFonts w:ascii="Times New Roman" w:hAnsi="Times New Roman" w:cs="Times New Roman"/>
                <w:sz w:val="24"/>
                <w:szCs w:val="24"/>
              </w:rPr>
              <w:t>» февраля 2023 г.</w:t>
            </w:r>
          </w:p>
          <w:p w:rsidR="004C39B4" w:rsidRPr="004F69B7" w:rsidRDefault="004C39B4" w:rsidP="004C39B4">
            <w:pPr>
              <w:pStyle w:val="ConsPlusNonformat"/>
              <w:ind w:left="29"/>
              <w:jc w:val="both"/>
              <w:rPr>
                <w:rFonts w:ascii="Times New Roman" w:hAnsi="Times New Roman" w:cs="Times New Roman"/>
                <w:sz w:val="24"/>
                <w:szCs w:val="24"/>
              </w:rPr>
            </w:pPr>
            <w:r w:rsidRPr="004F69B7">
              <w:rPr>
                <w:rFonts w:ascii="Times New Roman" w:hAnsi="Times New Roman" w:cs="Times New Roman"/>
                <w:sz w:val="24"/>
                <w:szCs w:val="24"/>
              </w:rPr>
              <w:t>№</w:t>
            </w:r>
            <w:r>
              <w:rPr>
                <w:rFonts w:ascii="Times New Roman" w:hAnsi="Times New Roman" w:cs="Times New Roman"/>
                <w:sz w:val="24"/>
                <w:szCs w:val="24"/>
              </w:rPr>
              <w:t xml:space="preserve"> 145</w:t>
            </w:r>
          </w:p>
        </w:tc>
      </w:tr>
    </w:tbl>
    <w:p w:rsidR="004C39B4" w:rsidRPr="004F69B7" w:rsidRDefault="004C39B4" w:rsidP="004C39B4">
      <w:pPr>
        <w:tabs>
          <w:tab w:val="left" w:pos="2380"/>
        </w:tabs>
        <w:ind w:left="360"/>
        <w:jc w:val="right"/>
        <w:rPr>
          <w:rStyle w:val="FontStyle67"/>
          <w:sz w:val="24"/>
          <w:szCs w:val="24"/>
        </w:rPr>
      </w:pPr>
    </w:p>
    <w:p w:rsidR="004C39B4" w:rsidRPr="004C39B4" w:rsidRDefault="004C39B4" w:rsidP="004C39B4">
      <w:pPr>
        <w:pStyle w:val="ConsPlusNormal"/>
        <w:jc w:val="center"/>
        <w:rPr>
          <w:rFonts w:ascii="Times New Roman" w:hAnsi="Times New Roman" w:cs="Times New Roman"/>
          <w:b/>
          <w:sz w:val="24"/>
          <w:szCs w:val="24"/>
        </w:rPr>
      </w:pPr>
    </w:p>
    <w:p w:rsidR="004C39B4" w:rsidRPr="004C39B4" w:rsidRDefault="004C39B4" w:rsidP="004C39B4">
      <w:pPr>
        <w:pStyle w:val="ConsPlusTitle"/>
        <w:jc w:val="center"/>
        <w:rPr>
          <w:rFonts w:ascii="Times New Roman" w:hAnsi="Times New Roman" w:cs="Times New Roman"/>
          <w:sz w:val="24"/>
          <w:szCs w:val="24"/>
        </w:rPr>
      </w:pPr>
      <w:bookmarkStart w:id="1" w:name="P77"/>
      <w:bookmarkEnd w:id="1"/>
      <w:r w:rsidRPr="004C39B4">
        <w:rPr>
          <w:rFonts w:ascii="Times New Roman" w:hAnsi="Times New Roman" w:cs="Times New Roman"/>
          <w:sz w:val="24"/>
          <w:szCs w:val="24"/>
        </w:rPr>
        <w:t>ПРАВИЛА</w:t>
      </w:r>
    </w:p>
    <w:p w:rsidR="004C39B4" w:rsidRPr="004C39B4" w:rsidRDefault="004C39B4" w:rsidP="004C39B4">
      <w:pPr>
        <w:pStyle w:val="ConsPlusTitle"/>
        <w:jc w:val="center"/>
        <w:rPr>
          <w:rFonts w:ascii="Times New Roman" w:hAnsi="Times New Roman" w:cs="Times New Roman"/>
          <w:sz w:val="24"/>
          <w:szCs w:val="24"/>
        </w:rPr>
      </w:pPr>
      <w:r w:rsidRPr="004C39B4">
        <w:rPr>
          <w:rFonts w:ascii="Times New Roman" w:hAnsi="Times New Roman" w:cs="Times New Roman"/>
          <w:sz w:val="24"/>
          <w:szCs w:val="24"/>
        </w:rPr>
        <w:t xml:space="preserve">ОПРЕДЕЛЕНИЯ РАЗМЕРА И ВНЕСЕНИЯ АРЕНДНОЙ ПЛАТЫ ЗА ЗЕМЛИ, </w:t>
      </w:r>
      <w:r w:rsidRPr="004C39B4">
        <w:rPr>
          <w:rStyle w:val="FontStyle66"/>
          <w:b/>
          <w:color w:val="000000" w:themeColor="text1"/>
          <w:sz w:val="24"/>
          <w:szCs w:val="24"/>
        </w:rPr>
        <w:t>НАХОДЯЩИЕСЯ В МУНИЦИПАЛЬНОЙ  СОБСТВЕННОСТИ СЕЛЬСКОГО ПОСЕЛЕНИЯ УРНЯКСКИЙ СЕЛЬСОВЕТ МУНИЦИПАЛЬНОГО РАЙОНА ЧЕКМАГУШЕВСКИЙ РАЙОН РЕСПУБЛИКИ БАШКОРТОСТАН</w:t>
      </w:r>
    </w:p>
    <w:p w:rsidR="004C39B4" w:rsidRPr="004C39B4" w:rsidRDefault="004C39B4" w:rsidP="004C39B4">
      <w:pPr>
        <w:pStyle w:val="ConsPlusTitle"/>
        <w:jc w:val="center"/>
        <w:outlineLvl w:val="1"/>
        <w:rPr>
          <w:rFonts w:ascii="Times New Roman" w:hAnsi="Times New Roman" w:cs="Times New Roman"/>
          <w:sz w:val="24"/>
          <w:szCs w:val="24"/>
        </w:rPr>
      </w:pPr>
    </w:p>
    <w:p w:rsidR="004C39B4" w:rsidRPr="004C39B4" w:rsidRDefault="004C39B4" w:rsidP="004C39B4">
      <w:pPr>
        <w:pStyle w:val="ConsPlusTitle"/>
        <w:jc w:val="center"/>
        <w:outlineLvl w:val="1"/>
        <w:rPr>
          <w:rFonts w:ascii="Times New Roman" w:hAnsi="Times New Roman" w:cs="Times New Roman"/>
          <w:sz w:val="24"/>
          <w:szCs w:val="24"/>
        </w:rPr>
      </w:pPr>
      <w:r w:rsidRPr="004C39B4">
        <w:rPr>
          <w:rFonts w:ascii="Times New Roman" w:hAnsi="Times New Roman" w:cs="Times New Roman"/>
          <w:sz w:val="24"/>
          <w:szCs w:val="24"/>
        </w:rPr>
        <w:t>1. ОБЩИЕ ПОЛОЖЕНИЯ</w:t>
      </w:r>
    </w:p>
    <w:p w:rsidR="004C39B4" w:rsidRPr="004F69B7" w:rsidRDefault="004C39B4" w:rsidP="004C39B4">
      <w:pPr>
        <w:pStyle w:val="ConsPlusNormal"/>
        <w:jc w:val="center"/>
        <w:rPr>
          <w:rFonts w:ascii="Times New Roman" w:hAnsi="Times New Roman" w:cs="Times New Roman"/>
          <w:color w:val="000000" w:themeColor="text1"/>
          <w:sz w:val="24"/>
          <w:szCs w:val="24"/>
        </w:rPr>
      </w:pPr>
    </w:p>
    <w:p w:rsidR="004C39B4" w:rsidRPr="004C39B4" w:rsidRDefault="004C39B4" w:rsidP="004C39B4">
      <w:pPr>
        <w:pStyle w:val="ConsPlusNormal"/>
        <w:ind w:firstLine="540"/>
        <w:jc w:val="both"/>
        <w:rPr>
          <w:rFonts w:ascii="Times New Roman" w:hAnsi="Times New Roman" w:cs="Times New Roman"/>
          <w:sz w:val="24"/>
          <w:szCs w:val="24"/>
        </w:rPr>
      </w:pPr>
      <w:r w:rsidRPr="004F69B7">
        <w:rPr>
          <w:rFonts w:ascii="Times New Roman" w:hAnsi="Times New Roman" w:cs="Times New Roman"/>
          <w:color w:val="000000" w:themeColor="text1"/>
          <w:sz w:val="24"/>
          <w:szCs w:val="24"/>
        </w:rPr>
        <w:t xml:space="preserve">1.1. Настоящие Правила разработаны в соответствии с Земельным </w:t>
      </w:r>
      <w:hyperlink r:id="rId9">
        <w:r w:rsidRPr="004F69B7">
          <w:rPr>
            <w:rFonts w:ascii="Times New Roman" w:hAnsi="Times New Roman" w:cs="Times New Roman"/>
            <w:color w:val="000000" w:themeColor="text1"/>
            <w:sz w:val="24"/>
            <w:szCs w:val="24"/>
          </w:rPr>
          <w:t>кодексом</w:t>
        </w:r>
      </w:hyperlink>
      <w:r w:rsidRPr="004F69B7">
        <w:rPr>
          <w:rFonts w:ascii="Times New Roman" w:hAnsi="Times New Roman" w:cs="Times New Roman"/>
          <w:color w:val="000000" w:themeColor="text1"/>
          <w:sz w:val="24"/>
          <w:szCs w:val="24"/>
        </w:rPr>
        <w:t xml:space="preserve"> Российской Федерации, Федеральным </w:t>
      </w:r>
      <w:hyperlink r:id="rId10">
        <w:r w:rsidRPr="004F69B7">
          <w:rPr>
            <w:rFonts w:ascii="Times New Roman" w:hAnsi="Times New Roman" w:cs="Times New Roman"/>
            <w:color w:val="000000" w:themeColor="text1"/>
            <w:sz w:val="24"/>
            <w:szCs w:val="24"/>
          </w:rPr>
          <w:t>законом</w:t>
        </w:r>
      </w:hyperlink>
      <w:r w:rsidRPr="004F69B7">
        <w:rPr>
          <w:rFonts w:ascii="Times New Roman" w:hAnsi="Times New Roman" w:cs="Times New Roman"/>
          <w:color w:val="000000" w:themeColor="text1"/>
          <w:sz w:val="24"/>
          <w:szCs w:val="24"/>
        </w:rPr>
        <w:t xml:space="preserve"> "О введении в действие Земельного кодекса Российской Федерации", </w:t>
      </w:r>
      <w:hyperlink r:id="rId11">
        <w:r w:rsidRPr="004F69B7">
          <w:rPr>
            <w:rFonts w:ascii="Times New Roman" w:hAnsi="Times New Roman" w:cs="Times New Roman"/>
            <w:color w:val="000000" w:themeColor="text1"/>
            <w:sz w:val="24"/>
            <w:szCs w:val="24"/>
          </w:rPr>
          <w:t>Законом</w:t>
        </w:r>
      </w:hyperlink>
      <w:r w:rsidRPr="004F69B7">
        <w:rPr>
          <w:rFonts w:ascii="Times New Roman" w:hAnsi="Times New Roman" w:cs="Times New Roman"/>
          <w:color w:val="000000" w:themeColor="text1"/>
          <w:sz w:val="24"/>
          <w:szCs w:val="24"/>
        </w:rPr>
        <w:t xml:space="preserve"> Республики Башкортостан "О регулировании земельных отношений в Республике Башкортостан", </w:t>
      </w:r>
      <w:hyperlink r:id="rId12">
        <w:r w:rsidRPr="004F69B7">
          <w:rPr>
            <w:rFonts w:ascii="Times New Roman" w:hAnsi="Times New Roman" w:cs="Times New Roman"/>
            <w:color w:val="000000" w:themeColor="text1"/>
            <w:sz w:val="24"/>
            <w:szCs w:val="24"/>
          </w:rPr>
          <w:t>Законом</w:t>
        </w:r>
      </w:hyperlink>
      <w:r w:rsidRPr="004F69B7">
        <w:rPr>
          <w:rFonts w:ascii="Times New Roman" w:hAnsi="Times New Roman" w:cs="Times New Roman"/>
          <w:color w:val="000000" w:themeColor="text1"/>
          <w:sz w:val="24"/>
          <w:szCs w:val="24"/>
        </w:rPr>
        <w:t xml:space="preserve"> Республики </w:t>
      </w:r>
      <w:r w:rsidRPr="004F69B7">
        <w:rPr>
          <w:rFonts w:ascii="Times New Roman" w:hAnsi="Times New Roman" w:cs="Times New Roman"/>
          <w:sz w:val="24"/>
          <w:szCs w:val="24"/>
        </w:rPr>
        <w:t xml:space="preserve">Башкортостан "О местном самоуправлении в Республике Башкортостан" и определяют способы расчета размера арендной платы, а также порядок и условия внесения арендной платы за земельные участки, </w:t>
      </w:r>
      <w:r w:rsidRPr="004C39B4">
        <w:rPr>
          <w:rStyle w:val="FontStyle66"/>
          <w:b w:val="0"/>
          <w:color w:val="000000" w:themeColor="text1"/>
          <w:sz w:val="24"/>
          <w:szCs w:val="24"/>
        </w:rPr>
        <w:t xml:space="preserve">находящиеся в муниципальной  собственности сельского поселения </w:t>
      </w:r>
      <w:proofErr w:type="spellStart"/>
      <w:r w:rsidRPr="004C39B4">
        <w:rPr>
          <w:rStyle w:val="FontStyle66"/>
          <w:b w:val="0"/>
          <w:color w:val="000000" w:themeColor="text1"/>
          <w:sz w:val="24"/>
          <w:szCs w:val="24"/>
        </w:rPr>
        <w:t>Урнякский</w:t>
      </w:r>
      <w:proofErr w:type="spellEnd"/>
      <w:r w:rsidRPr="004C39B4">
        <w:rPr>
          <w:rStyle w:val="FontStyle66"/>
          <w:b w:val="0"/>
          <w:color w:val="000000" w:themeColor="text1"/>
          <w:sz w:val="24"/>
          <w:szCs w:val="24"/>
        </w:rPr>
        <w:t xml:space="preserve"> сельсовет муниципального района </w:t>
      </w:r>
      <w:proofErr w:type="spellStart"/>
      <w:r w:rsidRPr="004C39B4">
        <w:rPr>
          <w:rStyle w:val="FontStyle66"/>
          <w:b w:val="0"/>
          <w:color w:val="000000" w:themeColor="text1"/>
          <w:sz w:val="24"/>
          <w:szCs w:val="24"/>
        </w:rPr>
        <w:t>Чекмагушевский</w:t>
      </w:r>
      <w:proofErr w:type="spellEnd"/>
      <w:r w:rsidRPr="004C39B4">
        <w:rPr>
          <w:rStyle w:val="FontStyle66"/>
          <w:b w:val="0"/>
          <w:color w:val="000000" w:themeColor="text1"/>
          <w:sz w:val="24"/>
          <w:szCs w:val="24"/>
        </w:rPr>
        <w:t xml:space="preserve"> район Республики Башкортостан</w:t>
      </w:r>
      <w:r w:rsidRPr="004C39B4">
        <w:rPr>
          <w:rFonts w:ascii="Times New Roman" w:hAnsi="Times New Roman" w:cs="Times New Roman"/>
          <w:color w:val="000000" w:themeColor="text1"/>
          <w:sz w:val="24"/>
          <w:szCs w:val="24"/>
        </w:rPr>
        <w:t>(далее - земельные участки</w:t>
      </w:r>
      <w:r w:rsidRPr="004C39B4">
        <w:rPr>
          <w:rFonts w:ascii="Times New Roman" w:hAnsi="Times New Roman" w:cs="Times New Roman"/>
          <w:sz w:val="24"/>
          <w:szCs w:val="24"/>
        </w:rPr>
        <w:t>), предоставляемые в аренду юридическим и физическим лицам.</w:t>
      </w:r>
    </w:p>
    <w:p w:rsidR="004C39B4" w:rsidRPr="004F69B7" w:rsidRDefault="004C39B4" w:rsidP="004C39B4">
      <w:pPr>
        <w:pStyle w:val="ConsPlusNormal"/>
        <w:ind w:firstLine="540"/>
        <w:jc w:val="both"/>
        <w:rPr>
          <w:rFonts w:ascii="Times New Roman" w:hAnsi="Times New Roman" w:cs="Times New Roman"/>
          <w:color w:val="000000" w:themeColor="text1"/>
          <w:sz w:val="24"/>
          <w:szCs w:val="24"/>
        </w:rPr>
      </w:pPr>
      <w:r w:rsidRPr="004C39B4">
        <w:rPr>
          <w:rFonts w:ascii="Times New Roman" w:hAnsi="Times New Roman" w:cs="Times New Roman"/>
          <w:color w:val="000000" w:themeColor="text1"/>
          <w:sz w:val="24"/>
          <w:szCs w:val="24"/>
        </w:rPr>
        <w:t xml:space="preserve">1.2. Размер арендной платы за земли, </w:t>
      </w:r>
      <w:r w:rsidRPr="004C39B4">
        <w:rPr>
          <w:rStyle w:val="FontStyle66"/>
          <w:b w:val="0"/>
          <w:color w:val="000000" w:themeColor="text1"/>
          <w:sz w:val="24"/>
          <w:szCs w:val="24"/>
        </w:rPr>
        <w:t xml:space="preserve">находящиеся в муниципальной  собственности сельского поселения </w:t>
      </w:r>
      <w:proofErr w:type="spellStart"/>
      <w:r w:rsidRPr="004C39B4">
        <w:rPr>
          <w:rStyle w:val="FontStyle66"/>
          <w:b w:val="0"/>
          <w:color w:val="000000" w:themeColor="text1"/>
          <w:sz w:val="24"/>
          <w:szCs w:val="24"/>
        </w:rPr>
        <w:t>Урнякский</w:t>
      </w:r>
      <w:proofErr w:type="spellEnd"/>
      <w:r w:rsidRPr="004C39B4">
        <w:rPr>
          <w:rStyle w:val="FontStyle66"/>
          <w:b w:val="0"/>
          <w:color w:val="000000" w:themeColor="text1"/>
          <w:sz w:val="24"/>
          <w:szCs w:val="24"/>
        </w:rPr>
        <w:t xml:space="preserve"> сельсовет муниципального района </w:t>
      </w:r>
      <w:proofErr w:type="spellStart"/>
      <w:r w:rsidRPr="004C39B4">
        <w:rPr>
          <w:rStyle w:val="FontStyle66"/>
          <w:b w:val="0"/>
          <w:color w:val="000000" w:themeColor="text1"/>
          <w:sz w:val="24"/>
          <w:szCs w:val="24"/>
        </w:rPr>
        <w:t>Чекмагушевский</w:t>
      </w:r>
      <w:proofErr w:type="spellEnd"/>
      <w:r w:rsidRPr="004C39B4">
        <w:rPr>
          <w:rStyle w:val="FontStyle66"/>
          <w:b w:val="0"/>
          <w:color w:val="000000" w:themeColor="text1"/>
          <w:sz w:val="24"/>
          <w:szCs w:val="24"/>
        </w:rPr>
        <w:t xml:space="preserve"> район Республики Башкортостан</w:t>
      </w:r>
      <w:r w:rsidRPr="004C39B4">
        <w:rPr>
          <w:rFonts w:ascii="Times New Roman" w:hAnsi="Times New Roman" w:cs="Times New Roman"/>
          <w:color w:val="000000" w:themeColor="text1"/>
          <w:sz w:val="24"/>
          <w:szCs w:val="24"/>
        </w:rPr>
        <w:t>, в расчете</w:t>
      </w:r>
      <w:r w:rsidRPr="004F69B7">
        <w:rPr>
          <w:rFonts w:ascii="Times New Roman" w:hAnsi="Times New Roman" w:cs="Times New Roman"/>
          <w:color w:val="000000" w:themeColor="text1"/>
          <w:sz w:val="24"/>
          <w:szCs w:val="24"/>
        </w:rPr>
        <w:t xml:space="preserve"> на год (далее - арендная плата) определяется одним из следующих способов:</w:t>
      </w:r>
    </w:p>
    <w:p w:rsidR="004C39B4" w:rsidRPr="004F69B7" w:rsidRDefault="004C39B4" w:rsidP="004C39B4">
      <w:pPr>
        <w:pStyle w:val="ConsPlusNormal"/>
        <w:ind w:firstLine="709"/>
        <w:jc w:val="both"/>
        <w:rPr>
          <w:rFonts w:ascii="Times New Roman" w:hAnsi="Times New Roman" w:cs="Times New Roman"/>
          <w:sz w:val="24"/>
          <w:szCs w:val="24"/>
        </w:rPr>
      </w:pPr>
      <w:bookmarkStart w:id="2" w:name="P96"/>
      <w:bookmarkEnd w:id="2"/>
      <w:r w:rsidRPr="004F69B7">
        <w:rPr>
          <w:rFonts w:ascii="Times New Roman" w:hAnsi="Times New Roman" w:cs="Times New Roman"/>
          <w:sz w:val="24"/>
          <w:szCs w:val="24"/>
        </w:rPr>
        <w:t>а) на основании кадастровой стоимости земельных участков, рассчитываемой по формуле:</w:t>
      </w:r>
    </w:p>
    <w:p w:rsidR="004C39B4" w:rsidRPr="004F69B7" w:rsidRDefault="004C39B4" w:rsidP="004C39B4">
      <w:pPr>
        <w:pStyle w:val="ConsPlusNormal"/>
        <w:ind w:firstLine="709"/>
        <w:jc w:val="both"/>
        <w:rPr>
          <w:rFonts w:ascii="Times New Roman" w:hAnsi="Times New Roman" w:cs="Times New Roman"/>
          <w:sz w:val="24"/>
          <w:szCs w:val="24"/>
        </w:rPr>
      </w:pPr>
    </w:p>
    <w:p w:rsidR="004C39B4" w:rsidRPr="004F69B7" w:rsidRDefault="004C39B4" w:rsidP="004C39B4">
      <w:pPr>
        <w:pStyle w:val="ConsPlusNormal"/>
        <w:ind w:firstLine="709"/>
        <w:jc w:val="both"/>
        <w:rPr>
          <w:rFonts w:ascii="Times New Roman" w:hAnsi="Times New Roman" w:cs="Times New Roman"/>
          <w:sz w:val="24"/>
          <w:szCs w:val="24"/>
          <w:lang w:val="en-US"/>
        </w:rPr>
      </w:pPr>
      <w:r w:rsidRPr="004F69B7">
        <w:rPr>
          <w:rFonts w:ascii="Times New Roman" w:hAnsi="Times New Roman" w:cs="Times New Roman"/>
          <w:sz w:val="24"/>
          <w:szCs w:val="24"/>
        </w:rPr>
        <w:t>АП</w:t>
      </w:r>
      <w:r w:rsidRPr="004F69B7">
        <w:rPr>
          <w:rFonts w:ascii="Times New Roman" w:hAnsi="Times New Roman" w:cs="Times New Roman"/>
          <w:sz w:val="24"/>
          <w:szCs w:val="24"/>
          <w:lang w:val="en-US"/>
        </w:rPr>
        <w:t xml:space="preserve"> = </w:t>
      </w:r>
      <w:proofErr w:type="spellStart"/>
      <w:r w:rsidRPr="004F69B7">
        <w:rPr>
          <w:rFonts w:ascii="Times New Roman" w:hAnsi="Times New Roman" w:cs="Times New Roman"/>
          <w:sz w:val="24"/>
          <w:szCs w:val="24"/>
        </w:rPr>
        <w:t>Ксу</w:t>
      </w:r>
      <w:proofErr w:type="spellEnd"/>
      <w:r w:rsidRPr="004F69B7">
        <w:rPr>
          <w:rFonts w:ascii="Times New Roman" w:hAnsi="Times New Roman" w:cs="Times New Roman"/>
          <w:sz w:val="24"/>
          <w:szCs w:val="24"/>
          <w:lang w:val="en-US"/>
        </w:rPr>
        <w:t xml:space="preserve"> x </w:t>
      </w:r>
      <w:r w:rsidRPr="004F69B7">
        <w:rPr>
          <w:rFonts w:ascii="Times New Roman" w:hAnsi="Times New Roman" w:cs="Times New Roman"/>
          <w:sz w:val="24"/>
          <w:szCs w:val="24"/>
        </w:rPr>
        <w:t>Сап</w:t>
      </w:r>
      <w:r w:rsidRPr="004F69B7">
        <w:rPr>
          <w:rFonts w:ascii="Times New Roman" w:hAnsi="Times New Roman" w:cs="Times New Roman"/>
          <w:sz w:val="24"/>
          <w:szCs w:val="24"/>
          <w:lang w:val="en-US"/>
        </w:rPr>
        <w:t xml:space="preserve"> x (</w:t>
      </w:r>
      <w:proofErr w:type="spellStart"/>
      <w:r w:rsidRPr="004F69B7">
        <w:rPr>
          <w:rFonts w:ascii="Times New Roman" w:hAnsi="Times New Roman" w:cs="Times New Roman"/>
          <w:sz w:val="24"/>
          <w:szCs w:val="24"/>
          <w:lang w:val="en-US"/>
        </w:rPr>
        <w:t>Sl</w:t>
      </w:r>
      <w:proofErr w:type="spellEnd"/>
      <w:r w:rsidRPr="004F69B7">
        <w:rPr>
          <w:rFonts w:ascii="Times New Roman" w:hAnsi="Times New Roman" w:cs="Times New Roman"/>
          <w:sz w:val="24"/>
          <w:szCs w:val="24"/>
          <w:lang w:val="en-US"/>
        </w:rPr>
        <w:t xml:space="preserve"> / S),</w:t>
      </w:r>
    </w:p>
    <w:p w:rsidR="004C39B4" w:rsidRPr="004F69B7" w:rsidRDefault="004C39B4" w:rsidP="004C39B4">
      <w:pPr>
        <w:pStyle w:val="ConsPlusNormal"/>
        <w:ind w:firstLine="709"/>
        <w:jc w:val="both"/>
        <w:rPr>
          <w:rFonts w:ascii="Times New Roman" w:hAnsi="Times New Roman" w:cs="Times New Roman"/>
          <w:sz w:val="24"/>
          <w:szCs w:val="24"/>
          <w:lang w:val="en-US"/>
        </w:rPr>
      </w:pPr>
    </w:p>
    <w:p w:rsidR="004C39B4" w:rsidRPr="004F69B7" w:rsidRDefault="004C39B4" w:rsidP="004C39B4">
      <w:pPr>
        <w:pStyle w:val="ConsPlusNormal"/>
        <w:ind w:firstLine="709"/>
        <w:jc w:val="both"/>
        <w:rPr>
          <w:rFonts w:ascii="Times New Roman" w:hAnsi="Times New Roman" w:cs="Times New Roman"/>
          <w:sz w:val="24"/>
          <w:szCs w:val="24"/>
        </w:rPr>
      </w:pPr>
      <w:r w:rsidRPr="004F69B7">
        <w:rPr>
          <w:rFonts w:ascii="Times New Roman" w:hAnsi="Times New Roman" w:cs="Times New Roman"/>
          <w:sz w:val="24"/>
          <w:szCs w:val="24"/>
        </w:rPr>
        <w:t>где:</w:t>
      </w:r>
    </w:p>
    <w:p w:rsidR="004C39B4" w:rsidRPr="004F69B7" w:rsidRDefault="004C39B4" w:rsidP="004C39B4">
      <w:pPr>
        <w:pStyle w:val="ConsPlusNormal"/>
        <w:ind w:firstLine="709"/>
        <w:jc w:val="both"/>
        <w:rPr>
          <w:rFonts w:ascii="Times New Roman" w:hAnsi="Times New Roman" w:cs="Times New Roman"/>
          <w:sz w:val="24"/>
          <w:szCs w:val="24"/>
        </w:rPr>
      </w:pPr>
      <w:r w:rsidRPr="004F69B7">
        <w:rPr>
          <w:rFonts w:ascii="Times New Roman" w:hAnsi="Times New Roman" w:cs="Times New Roman"/>
          <w:sz w:val="24"/>
          <w:szCs w:val="24"/>
        </w:rPr>
        <w:t>АП - размер арендной платы;</w:t>
      </w:r>
    </w:p>
    <w:p w:rsidR="004C39B4" w:rsidRPr="004F69B7" w:rsidRDefault="004C39B4" w:rsidP="004C39B4">
      <w:pPr>
        <w:pStyle w:val="ConsPlusNormal"/>
        <w:ind w:firstLine="709"/>
        <w:jc w:val="both"/>
        <w:rPr>
          <w:rFonts w:ascii="Times New Roman" w:hAnsi="Times New Roman" w:cs="Times New Roman"/>
          <w:sz w:val="24"/>
          <w:szCs w:val="24"/>
        </w:rPr>
      </w:pPr>
      <w:proofErr w:type="spellStart"/>
      <w:r w:rsidRPr="004F69B7">
        <w:rPr>
          <w:rFonts w:ascii="Times New Roman" w:hAnsi="Times New Roman" w:cs="Times New Roman"/>
          <w:sz w:val="24"/>
          <w:szCs w:val="24"/>
        </w:rPr>
        <w:t>Ксу</w:t>
      </w:r>
      <w:proofErr w:type="spellEnd"/>
      <w:r w:rsidRPr="004F69B7">
        <w:rPr>
          <w:rFonts w:ascii="Times New Roman" w:hAnsi="Times New Roman" w:cs="Times New Roman"/>
          <w:sz w:val="24"/>
          <w:szCs w:val="24"/>
        </w:rPr>
        <w:t xml:space="preserve"> - кадастровая стоимость земельного участка;</w:t>
      </w:r>
    </w:p>
    <w:p w:rsidR="004C39B4" w:rsidRPr="004F69B7" w:rsidRDefault="004C39B4" w:rsidP="004C39B4">
      <w:pPr>
        <w:pStyle w:val="ConsPlusNormal"/>
        <w:ind w:firstLine="709"/>
        <w:jc w:val="both"/>
        <w:rPr>
          <w:rFonts w:ascii="Times New Roman" w:hAnsi="Times New Roman" w:cs="Times New Roman"/>
          <w:sz w:val="24"/>
          <w:szCs w:val="24"/>
        </w:rPr>
      </w:pPr>
      <w:r w:rsidRPr="004F69B7">
        <w:rPr>
          <w:rFonts w:ascii="Times New Roman" w:hAnsi="Times New Roman" w:cs="Times New Roman"/>
          <w:sz w:val="24"/>
          <w:szCs w:val="24"/>
        </w:rPr>
        <w:t>Сап - ставка арендной платы в процентах от кадастровой стоимости земельного участка;</w:t>
      </w:r>
    </w:p>
    <w:p w:rsidR="004C39B4" w:rsidRPr="004F69B7" w:rsidRDefault="004C39B4" w:rsidP="004C39B4">
      <w:pPr>
        <w:pStyle w:val="ConsPlusNormal"/>
        <w:ind w:firstLine="709"/>
        <w:jc w:val="both"/>
        <w:rPr>
          <w:rFonts w:ascii="Times New Roman" w:hAnsi="Times New Roman" w:cs="Times New Roman"/>
          <w:sz w:val="24"/>
          <w:szCs w:val="24"/>
        </w:rPr>
      </w:pPr>
      <w:r w:rsidRPr="004F69B7">
        <w:rPr>
          <w:rFonts w:ascii="Times New Roman" w:hAnsi="Times New Roman" w:cs="Times New Roman"/>
          <w:sz w:val="24"/>
          <w:szCs w:val="24"/>
        </w:rPr>
        <w:t>S - площадь земельного участка;</w:t>
      </w:r>
    </w:p>
    <w:p w:rsidR="004C39B4" w:rsidRPr="004F69B7" w:rsidRDefault="004C39B4" w:rsidP="004C39B4">
      <w:pPr>
        <w:pStyle w:val="ConsPlusNormal"/>
        <w:ind w:firstLine="709"/>
        <w:jc w:val="both"/>
        <w:rPr>
          <w:rFonts w:ascii="Times New Roman" w:hAnsi="Times New Roman" w:cs="Times New Roman"/>
          <w:sz w:val="24"/>
          <w:szCs w:val="24"/>
        </w:rPr>
      </w:pPr>
      <w:r w:rsidRPr="004F69B7">
        <w:rPr>
          <w:rFonts w:ascii="Times New Roman" w:hAnsi="Times New Roman" w:cs="Times New Roman"/>
          <w:sz w:val="24"/>
          <w:szCs w:val="24"/>
        </w:rPr>
        <w:t>S1 - площадь земельного участка к оплате.</w:t>
      </w:r>
    </w:p>
    <w:p w:rsidR="004C39B4" w:rsidRPr="004F69B7" w:rsidRDefault="004C39B4" w:rsidP="004C39B4">
      <w:pPr>
        <w:pStyle w:val="ConsPlusNormal"/>
        <w:ind w:firstLine="540"/>
        <w:jc w:val="both"/>
        <w:rPr>
          <w:rFonts w:ascii="Times New Roman" w:hAnsi="Times New Roman" w:cs="Times New Roman"/>
          <w:sz w:val="24"/>
          <w:szCs w:val="24"/>
        </w:rPr>
      </w:pPr>
      <w:r w:rsidRPr="004F69B7">
        <w:rPr>
          <w:rFonts w:ascii="Times New Roman" w:hAnsi="Times New Roman" w:cs="Times New Roman"/>
          <w:sz w:val="24"/>
          <w:szCs w:val="24"/>
        </w:rPr>
        <w:t>По договорам аренды земельных участков для проектирования, строительства (включая подготовительные работы) и реконструкции объектов арендная плата за землю исчисляется по ставкам, предусмотренным для эксплуатации соответствующих объектов.</w:t>
      </w:r>
    </w:p>
    <w:p w:rsidR="004C39B4" w:rsidRPr="004F69B7" w:rsidRDefault="004C39B4" w:rsidP="004C39B4">
      <w:pPr>
        <w:pStyle w:val="ConsPlusNormal"/>
        <w:ind w:firstLine="540"/>
        <w:jc w:val="both"/>
        <w:rPr>
          <w:rFonts w:ascii="Times New Roman" w:hAnsi="Times New Roman" w:cs="Times New Roman"/>
          <w:sz w:val="24"/>
          <w:szCs w:val="24"/>
        </w:rPr>
      </w:pPr>
      <w:r w:rsidRPr="004F69B7">
        <w:rPr>
          <w:rFonts w:ascii="Times New Roman" w:hAnsi="Times New Roman" w:cs="Times New Roman"/>
          <w:sz w:val="24"/>
          <w:szCs w:val="24"/>
        </w:rPr>
        <w:t>Ставки арендной платы в процентах от кадастровой стоимости земельного участка устанавливаются с учетом прогнозного показателя индекса потребительских цен, определяемого в установленном законодательством порядке.</w:t>
      </w:r>
    </w:p>
    <w:p w:rsidR="004C39B4" w:rsidRPr="004F69B7" w:rsidRDefault="004C39B4" w:rsidP="004C39B4">
      <w:pPr>
        <w:pStyle w:val="ConsPlusNormal"/>
        <w:ind w:firstLine="539"/>
        <w:jc w:val="both"/>
        <w:rPr>
          <w:rFonts w:ascii="Times New Roman" w:hAnsi="Times New Roman" w:cs="Times New Roman"/>
          <w:sz w:val="24"/>
          <w:szCs w:val="24"/>
        </w:rPr>
      </w:pPr>
      <w:r w:rsidRPr="004F69B7">
        <w:rPr>
          <w:rFonts w:ascii="Times New Roman" w:hAnsi="Times New Roman" w:cs="Times New Roman"/>
          <w:color w:val="000000" w:themeColor="text1"/>
          <w:sz w:val="24"/>
          <w:szCs w:val="24"/>
        </w:rPr>
        <w:t xml:space="preserve">Ставки арендной платы за земли, </w:t>
      </w:r>
      <w:r w:rsidRPr="004C39B4">
        <w:rPr>
          <w:rStyle w:val="FontStyle66"/>
          <w:b w:val="0"/>
          <w:color w:val="000000" w:themeColor="text1"/>
          <w:sz w:val="24"/>
          <w:szCs w:val="24"/>
        </w:rPr>
        <w:t xml:space="preserve">находящиеся в муниципальной  собственности </w:t>
      </w:r>
      <w:r w:rsidRPr="004C39B4">
        <w:rPr>
          <w:rStyle w:val="FontStyle66"/>
          <w:b w:val="0"/>
          <w:color w:val="000000" w:themeColor="text1"/>
          <w:sz w:val="24"/>
          <w:szCs w:val="24"/>
        </w:rPr>
        <w:lastRenderedPageBreak/>
        <w:t xml:space="preserve">сельского поселения </w:t>
      </w:r>
      <w:proofErr w:type="spellStart"/>
      <w:r w:rsidRPr="004C39B4">
        <w:rPr>
          <w:rStyle w:val="FontStyle66"/>
          <w:b w:val="0"/>
          <w:color w:val="000000" w:themeColor="text1"/>
          <w:sz w:val="24"/>
          <w:szCs w:val="24"/>
        </w:rPr>
        <w:t>Урнякский</w:t>
      </w:r>
      <w:proofErr w:type="spellEnd"/>
      <w:r w:rsidRPr="004C39B4">
        <w:rPr>
          <w:rStyle w:val="FontStyle66"/>
          <w:b w:val="0"/>
          <w:color w:val="000000" w:themeColor="text1"/>
          <w:sz w:val="24"/>
          <w:szCs w:val="24"/>
        </w:rPr>
        <w:t xml:space="preserve"> сельсовет муниципального района </w:t>
      </w:r>
      <w:proofErr w:type="spellStart"/>
      <w:r w:rsidRPr="004C39B4">
        <w:rPr>
          <w:rStyle w:val="FontStyle66"/>
          <w:b w:val="0"/>
          <w:color w:val="000000" w:themeColor="text1"/>
          <w:sz w:val="24"/>
          <w:szCs w:val="24"/>
        </w:rPr>
        <w:t>Чекмагушевский</w:t>
      </w:r>
      <w:proofErr w:type="spellEnd"/>
      <w:r w:rsidRPr="004C39B4">
        <w:rPr>
          <w:rStyle w:val="FontStyle66"/>
          <w:b w:val="0"/>
          <w:color w:val="000000" w:themeColor="text1"/>
          <w:sz w:val="24"/>
          <w:szCs w:val="24"/>
        </w:rPr>
        <w:t xml:space="preserve"> район Республики Башкортостан</w:t>
      </w:r>
      <w:r w:rsidRPr="004C39B4">
        <w:rPr>
          <w:rFonts w:ascii="Times New Roman" w:hAnsi="Times New Roman" w:cs="Times New Roman"/>
          <w:b/>
          <w:color w:val="000000" w:themeColor="text1"/>
          <w:sz w:val="24"/>
          <w:szCs w:val="24"/>
        </w:rPr>
        <w:t xml:space="preserve">, </w:t>
      </w:r>
      <w:r w:rsidRPr="004C39B4">
        <w:rPr>
          <w:rFonts w:ascii="Times New Roman" w:hAnsi="Times New Roman" w:cs="Times New Roman"/>
          <w:color w:val="000000" w:themeColor="text1"/>
          <w:sz w:val="24"/>
          <w:szCs w:val="24"/>
        </w:rPr>
        <w:t>устанавливаются в соответствии</w:t>
      </w:r>
      <w:r w:rsidRPr="004F69B7">
        <w:rPr>
          <w:rFonts w:ascii="Times New Roman" w:hAnsi="Times New Roman" w:cs="Times New Roman"/>
          <w:color w:val="000000" w:themeColor="text1"/>
          <w:sz w:val="24"/>
          <w:szCs w:val="24"/>
        </w:rPr>
        <w:t xml:space="preserve"> с классификатором видов разрешенного использования земельных участков, утвержденным</w:t>
      </w:r>
      <w:r w:rsidRPr="004F69B7">
        <w:rPr>
          <w:rFonts w:ascii="Times New Roman" w:hAnsi="Times New Roman" w:cs="Times New Roman"/>
          <w:sz w:val="24"/>
          <w:szCs w:val="24"/>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(далее - классификатор видов разрешенного использования земельных участков).</w:t>
      </w:r>
    </w:p>
    <w:p w:rsidR="004C39B4" w:rsidRPr="004F69B7" w:rsidRDefault="004C39B4" w:rsidP="004C39B4">
      <w:pPr>
        <w:pStyle w:val="ConsPlusNormal"/>
        <w:ind w:firstLine="539"/>
        <w:jc w:val="both"/>
        <w:rPr>
          <w:rFonts w:ascii="Times New Roman" w:hAnsi="Times New Roman" w:cs="Times New Roman"/>
          <w:color w:val="000000" w:themeColor="text1"/>
          <w:sz w:val="24"/>
          <w:szCs w:val="24"/>
        </w:rPr>
      </w:pPr>
      <w:bookmarkStart w:id="3" w:name="P128"/>
      <w:bookmarkEnd w:id="3"/>
      <w:r w:rsidRPr="004F69B7">
        <w:rPr>
          <w:rFonts w:ascii="Times New Roman" w:hAnsi="Times New Roman" w:cs="Times New Roman"/>
          <w:sz w:val="24"/>
          <w:szCs w:val="24"/>
        </w:rPr>
        <w:t xml:space="preserve">б) по договорам аренды земельных участков, заключенным до 1 января 2009 года, расчет размера арендной платы за земельные участки на 2010 - 2025 </w:t>
      </w:r>
      <w:r w:rsidRPr="004F69B7">
        <w:rPr>
          <w:rFonts w:ascii="Times New Roman" w:hAnsi="Times New Roman" w:cs="Times New Roman"/>
          <w:color w:val="000000" w:themeColor="text1"/>
          <w:sz w:val="24"/>
          <w:szCs w:val="24"/>
        </w:rPr>
        <w:t xml:space="preserve">годы осуществляется на основании средней ставки арендной платы за земли, </w:t>
      </w:r>
      <w:r w:rsidRPr="004C39B4">
        <w:rPr>
          <w:rStyle w:val="FontStyle66"/>
          <w:b w:val="0"/>
          <w:color w:val="000000" w:themeColor="text1"/>
          <w:sz w:val="24"/>
          <w:szCs w:val="24"/>
        </w:rPr>
        <w:t xml:space="preserve">находящиеся в муниципальной  собственности сельского поселения </w:t>
      </w:r>
      <w:proofErr w:type="spellStart"/>
      <w:r w:rsidRPr="004C39B4">
        <w:rPr>
          <w:rStyle w:val="FontStyle66"/>
          <w:b w:val="0"/>
          <w:color w:val="000000" w:themeColor="text1"/>
          <w:sz w:val="24"/>
          <w:szCs w:val="24"/>
        </w:rPr>
        <w:t>Урнякский</w:t>
      </w:r>
      <w:proofErr w:type="spellEnd"/>
      <w:r w:rsidRPr="004C39B4">
        <w:rPr>
          <w:rStyle w:val="FontStyle66"/>
          <w:b w:val="0"/>
          <w:color w:val="000000" w:themeColor="text1"/>
          <w:sz w:val="24"/>
          <w:szCs w:val="24"/>
        </w:rPr>
        <w:t xml:space="preserve"> сельсовет муниципального района </w:t>
      </w:r>
      <w:proofErr w:type="spellStart"/>
      <w:r w:rsidRPr="004C39B4">
        <w:rPr>
          <w:rStyle w:val="FontStyle66"/>
          <w:b w:val="0"/>
          <w:color w:val="000000" w:themeColor="text1"/>
          <w:sz w:val="24"/>
          <w:szCs w:val="24"/>
        </w:rPr>
        <w:t>Чекмагушевский</w:t>
      </w:r>
      <w:proofErr w:type="spellEnd"/>
      <w:r w:rsidRPr="004C39B4">
        <w:rPr>
          <w:rStyle w:val="FontStyle66"/>
          <w:b w:val="0"/>
          <w:color w:val="000000" w:themeColor="text1"/>
          <w:sz w:val="24"/>
          <w:szCs w:val="24"/>
        </w:rPr>
        <w:t xml:space="preserve"> район Республики Башкортостан</w:t>
      </w:r>
      <w:r w:rsidRPr="004C39B4">
        <w:rPr>
          <w:rFonts w:ascii="Times New Roman" w:hAnsi="Times New Roman" w:cs="Times New Roman"/>
          <w:b/>
          <w:color w:val="000000" w:themeColor="text1"/>
          <w:sz w:val="24"/>
          <w:szCs w:val="24"/>
        </w:rPr>
        <w:t xml:space="preserve">, </w:t>
      </w:r>
      <w:r w:rsidRPr="004C39B4">
        <w:rPr>
          <w:rFonts w:ascii="Times New Roman" w:hAnsi="Times New Roman" w:cs="Times New Roman"/>
          <w:color w:val="000000" w:themeColor="text1"/>
          <w:sz w:val="24"/>
          <w:szCs w:val="24"/>
        </w:rPr>
        <w:t xml:space="preserve">дифференцированной </w:t>
      </w:r>
      <w:r w:rsidRPr="004F69B7">
        <w:rPr>
          <w:rFonts w:ascii="Times New Roman" w:hAnsi="Times New Roman" w:cs="Times New Roman"/>
          <w:color w:val="000000" w:themeColor="text1"/>
          <w:sz w:val="24"/>
          <w:szCs w:val="24"/>
        </w:rPr>
        <w:t>с учетом территориально-экономической зоны в соответствии с градостроительным регламентом, и рассчитывается по следующей формуле:</w:t>
      </w:r>
    </w:p>
    <w:p w:rsidR="004C39B4" w:rsidRPr="004F69B7" w:rsidRDefault="004C39B4" w:rsidP="004C39B4">
      <w:pPr>
        <w:pStyle w:val="ConsPlusNormal"/>
        <w:ind w:firstLine="540"/>
        <w:jc w:val="both"/>
        <w:rPr>
          <w:rFonts w:ascii="Times New Roman" w:hAnsi="Times New Roman" w:cs="Times New Roman"/>
          <w:color w:val="000000" w:themeColor="text1"/>
          <w:sz w:val="24"/>
          <w:szCs w:val="24"/>
        </w:rPr>
      </w:pPr>
    </w:p>
    <w:p w:rsidR="004C39B4" w:rsidRPr="004F69B7" w:rsidRDefault="004C39B4" w:rsidP="004C39B4">
      <w:pPr>
        <w:pStyle w:val="ConsPlusNormal"/>
        <w:ind w:firstLine="539"/>
        <w:jc w:val="both"/>
        <w:rPr>
          <w:rFonts w:ascii="Times New Roman" w:hAnsi="Times New Roman" w:cs="Times New Roman"/>
          <w:sz w:val="24"/>
          <w:szCs w:val="24"/>
        </w:rPr>
      </w:pPr>
      <w:r w:rsidRPr="004F69B7">
        <w:rPr>
          <w:rFonts w:ascii="Times New Roman" w:hAnsi="Times New Roman" w:cs="Times New Roman"/>
          <w:sz w:val="24"/>
          <w:szCs w:val="24"/>
        </w:rPr>
        <w:t xml:space="preserve">АП = П </w:t>
      </w:r>
      <w:proofErr w:type="spellStart"/>
      <w:r w:rsidRPr="004F69B7">
        <w:rPr>
          <w:rFonts w:ascii="Times New Roman" w:hAnsi="Times New Roman" w:cs="Times New Roman"/>
          <w:sz w:val="24"/>
          <w:szCs w:val="24"/>
        </w:rPr>
        <w:t>x</w:t>
      </w:r>
      <w:proofErr w:type="spellEnd"/>
      <w:r w:rsidRPr="004F69B7">
        <w:rPr>
          <w:rFonts w:ascii="Times New Roman" w:hAnsi="Times New Roman" w:cs="Times New Roman"/>
          <w:sz w:val="24"/>
          <w:szCs w:val="24"/>
        </w:rPr>
        <w:t xml:space="preserve"> Б </w:t>
      </w:r>
      <w:proofErr w:type="spellStart"/>
      <w:r w:rsidRPr="004F69B7">
        <w:rPr>
          <w:rFonts w:ascii="Times New Roman" w:hAnsi="Times New Roman" w:cs="Times New Roman"/>
          <w:sz w:val="24"/>
          <w:szCs w:val="24"/>
        </w:rPr>
        <w:t>x</w:t>
      </w:r>
      <w:proofErr w:type="spellEnd"/>
      <w:r w:rsidRPr="004F69B7">
        <w:rPr>
          <w:rFonts w:ascii="Times New Roman" w:hAnsi="Times New Roman" w:cs="Times New Roman"/>
          <w:sz w:val="24"/>
          <w:szCs w:val="24"/>
        </w:rPr>
        <w:t xml:space="preserve"> Ки,</w:t>
      </w:r>
    </w:p>
    <w:p w:rsidR="004C39B4" w:rsidRPr="004F69B7" w:rsidRDefault="004C39B4" w:rsidP="004C39B4">
      <w:pPr>
        <w:pStyle w:val="ConsPlusNormal"/>
        <w:ind w:firstLine="539"/>
        <w:jc w:val="both"/>
        <w:rPr>
          <w:rFonts w:ascii="Times New Roman" w:hAnsi="Times New Roman" w:cs="Times New Roman"/>
          <w:sz w:val="24"/>
          <w:szCs w:val="24"/>
        </w:rPr>
      </w:pPr>
    </w:p>
    <w:p w:rsidR="004C39B4" w:rsidRPr="004F69B7" w:rsidRDefault="004C39B4" w:rsidP="004C39B4">
      <w:pPr>
        <w:pStyle w:val="ConsPlusNormal"/>
        <w:ind w:firstLine="539"/>
        <w:jc w:val="both"/>
        <w:rPr>
          <w:rFonts w:ascii="Times New Roman" w:hAnsi="Times New Roman" w:cs="Times New Roman"/>
          <w:sz w:val="24"/>
          <w:szCs w:val="24"/>
        </w:rPr>
      </w:pPr>
      <w:r w:rsidRPr="004F69B7">
        <w:rPr>
          <w:rFonts w:ascii="Times New Roman" w:hAnsi="Times New Roman" w:cs="Times New Roman"/>
          <w:sz w:val="24"/>
          <w:szCs w:val="24"/>
        </w:rPr>
        <w:t>где:</w:t>
      </w:r>
    </w:p>
    <w:p w:rsidR="004C39B4" w:rsidRPr="004F69B7" w:rsidRDefault="004C39B4" w:rsidP="004C39B4">
      <w:pPr>
        <w:pStyle w:val="ConsPlusNormal"/>
        <w:ind w:firstLine="539"/>
        <w:jc w:val="both"/>
        <w:rPr>
          <w:rFonts w:ascii="Times New Roman" w:hAnsi="Times New Roman" w:cs="Times New Roman"/>
          <w:sz w:val="24"/>
          <w:szCs w:val="24"/>
        </w:rPr>
      </w:pPr>
      <w:r w:rsidRPr="004F69B7">
        <w:rPr>
          <w:rFonts w:ascii="Times New Roman" w:hAnsi="Times New Roman" w:cs="Times New Roman"/>
          <w:sz w:val="24"/>
          <w:szCs w:val="24"/>
        </w:rPr>
        <w:t>АП - размер арендной платы;</w:t>
      </w:r>
    </w:p>
    <w:p w:rsidR="004C39B4" w:rsidRPr="004F69B7" w:rsidRDefault="004C39B4" w:rsidP="004C39B4">
      <w:pPr>
        <w:pStyle w:val="ConsPlusNormal"/>
        <w:ind w:firstLine="539"/>
        <w:jc w:val="both"/>
        <w:rPr>
          <w:rFonts w:ascii="Times New Roman" w:hAnsi="Times New Roman" w:cs="Times New Roman"/>
          <w:sz w:val="24"/>
          <w:szCs w:val="24"/>
        </w:rPr>
      </w:pPr>
      <w:r w:rsidRPr="004F69B7">
        <w:rPr>
          <w:rFonts w:ascii="Times New Roman" w:hAnsi="Times New Roman" w:cs="Times New Roman"/>
          <w:sz w:val="24"/>
          <w:szCs w:val="24"/>
        </w:rPr>
        <w:t>П - площадь земельного участка (устанавливается в целом, без выделения застроенной и незастроенной частей);</w:t>
      </w:r>
    </w:p>
    <w:p w:rsidR="004C39B4" w:rsidRPr="004F69B7" w:rsidRDefault="004C39B4" w:rsidP="004C39B4">
      <w:pPr>
        <w:pStyle w:val="ConsPlusNormal"/>
        <w:ind w:firstLine="539"/>
        <w:jc w:val="both"/>
        <w:rPr>
          <w:rFonts w:ascii="Times New Roman" w:hAnsi="Times New Roman" w:cs="Times New Roman"/>
          <w:sz w:val="24"/>
          <w:szCs w:val="24"/>
        </w:rPr>
      </w:pPr>
      <w:r w:rsidRPr="004F69B7">
        <w:rPr>
          <w:rFonts w:ascii="Times New Roman" w:hAnsi="Times New Roman" w:cs="Times New Roman"/>
          <w:sz w:val="24"/>
          <w:szCs w:val="24"/>
        </w:rPr>
        <w:t>Б - базовая ставка арендной платы;</w:t>
      </w:r>
    </w:p>
    <w:p w:rsidR="004C39B4" w:rsidRPr="004F69B7" w:rsidRDefault="004C39B4" w:rsidP="004C39B4">
      <w:pPr>
        <w:pStyle w:val="ConsPlusNormal"/>
        <w:ind w:firstLine="539"/>
        <w:jc w:val="both"/>
        <w:rPr>
          <w:rFonts w:ascii="Times New Roman" w:hAnsi="Times New Roman" w:cs="Times New Roman"/>
          <w:sz w:val="24"/>
          <w:szCs w:val="24"/>
        </w:rPr>
      </w:pPr>
      <w:r w:rsidRPr="004F69B7">
        <w:rPr>
          <w:rFonts w:ascii="Times New Roman" w:hAnsi="Times New Roman" w:cs="Times New Roman"/>
          <w:sz w:val="24"/>
          <w:szCs w:val="24"/>
        </w:rPr>
        <w:t>Ки - коэффициент, учитывающий категорию арендаторов и вид использования земельных участков.</w:t>
      </w:r>
    </w:p>
    <w:p w:rsidR="004C39B4" w:rsidRPr="004F69B7" w:rsidRDefault="004C39B4" w:rsidP="004C39B4">
      <w:pPr>
        <w:pStyle w:val="ConsPlusNormal"/>
        <w:ind w:firstLine="540"/>
        <w:jc w:val="both"/>
        <w:rPr>
          <w:rFonts w:ascii="Times New Roman" w:hAnsi="Times New Roman" w:cs="Times New Roman"/>
          <w:color w:val="000000" w:themeColor="text1"/>
          <w:sz w:val="24"/>
          <w:szCs w:val="24"/>
        </w:rPr>
      </w:pPr>
      <w:r w:rsidRPr="004F69B7">
        <w:rPr>
          <w:rFonts w:ascii="Times New Roman" w:hAnsi="Times New Roman" w:cs="Times New Roman"/>
          <w:color w:val="000000" w:themeColor="text1"/>
          <w:sz w:val="24"/>
          <w:szCs w:val="24"/>
        </w:rPr>
        <w:t xml:space="preserve">Коэффициенты, учитывающие категорию арендаторов и вид использования земельных участков (Ки), для определения размера арендной платы за земли, </w:t>
      </w:r>
      <w:r w:rsidRPr="004C39B4">
        <w:rPr>
          <w:rStyle w:val="FontStyle66"/>
          <w:b w:val="0"/>
          <w:color w:val="000000" w:themeColor="text1"/>
          <w:sz w:val="24"/>
          <w:szCs w:val="24"/>
        </w:rPr>
        <w:t xml:space="preserve">находящиеся в муниципальной  собственности сельского поселения </w:t>
      </w:r>
      <w:proofErr w:type="spellStart"/>
      <w:r w:rsidRPr="004C39B4">
        <w:rPr>
          <w:rStyle w:val="FontStyle66"/>
          <w:b w:val="0"/>
          <w:color w:val="000000" w:themeColor="text1"/>
          <w:sz w:val="24"/>
          <w:szCs w:val="24"/>
        </w:rPr>
        <w:t>Урнякский</w:t>
      </w:r>
      <w:proofErr w:type="spellEnd"/>
      <w:r w:rsidRPr="004C39B4">
        <w:rPr>
          <w:rStyle w:val="FontStyle66"/>
          <w:b w:val="0"/>
          <w:color w:val="000000" w:themeColor="text1"/>
          <w:sz w:val="24"/>
          <w:szCs w:val="24"/>
        </w:rPr>
        <w:t xml:space="preserve"> сельсовет муниципального района </w:t>
      </w:r>
      <w:proofErr w:type="spellStart"/>
      <w:r w:rsidRPr="004C39B4">
        <w:rPr>
          <w:rStyle w:val="FontStyle66"/>
          <w:b w:val="0"/>
          <w:color w:val="000000" w:themeColor="text1"/>
          <w:sz w:val="24"/>
          <w:szCs w:val="24"/>
        </w:rPr>
        <w:t>Чекмагушевский</w:t>
      </w:r>
      <w:proofErr w:type="spellEnd"/>
      <w:r w:rsidRPr="004C39B4">
        <w:rPr>
          <w:rStyle w:val="FontStyle66"/>
          <w:b w:val="0"/>
          <w:color w:val="000000" w:themeColor="text1"/>
          <w:sz w:val="24"/>
          <w:szCs w:val="24"/>
        </w:rPr>
        <w:t xml:space="preserve"> район Республики Башкортостан</w:t>
      </w:r>
      <w:r w:rsidRPr="004F69B7">
        <w:rPr>
          <w:rFonts w:ascii="Times New Roman" w:hAnsi="Times New Roman" w:cs="Times New Roman"/>
          <w:color w:val="000000" w:themeColor="text1"/>
          <w:sz w:val="24"/>
          <w:szCs w:val="24"/>
        </w:rPr>
        <w:t>, устанавливаются в соответствии с настоящим Решением с учетом сложившейся экономической ситуации и интересов арендаторов земельных участков на основании финансово-экономического обоснования.</w:t>
      </w:r>
    </w:p>
    <w:p w:rsidR="004C39B4" w:rsidRPr="004F69B7" w:rsidRDefault="004C39B4" w:rsidP="004C39B4">
      <w:pPr>
        <w:pStyle w:val="ConsPlusNormal"/>
        <w:ind w:firstLine="539"/>
        <w:jc w:val="both"/>
        <w:rPr>
          <w:rFonts w:ascii="Times New Roman" w:hAnsi="Times New Roman" w:cs="Times New Roman"/>
          <w:sz w:val="24"/>
          <w:szCs w:val="24"/>
        </w:rPr>
      </w:pPr>
      <w:r w:rsidRPr="004F69B7">
        <w:rPr>
          <w:rFonts w:ascii="Times New Roman" w:hAnsi="Times New Roman" w:cs="Times New Roman"/>
          <w:sz w:val="24"/>
          <w:szCs w:val="24"/>
        </w:rPr>
        <w:t>Базовая ставка арендной платы за земельный участок (Б) рассчитывается по следующей формуле:</w:t>
      </w:r>
    </w:p>
    <w:p w:rsidR="004C39B4" w:rsidRPr="004F69B7" w:rsidRDefault="004C39B4" w:rsidP="004C39B4">
      <w:pPr>
        <w:pStyle w:val="ConsPlusNormal"/>
        <w:ind w:firstLine="539"/>
        <w:jc w:val="both"/>
        <w:rPr>
          <w:rFonts w:ascii="Times New Roman" w:hAnsi="Times New Roman" w:cs="Times New Roman"/>
          <w:sz w:val="24"/>
          <w:szCs w:val="24"/>
        </w:rPr>
      </w:pPr>
    </w:p>
    <w:p w:rsidR="004C39B4" w:rsidRPr="004F69B7" w:rsidRDefault="004C39B4" w:rsidP="004C39B4">
      <w:pPr>
        <w:pStyle w:val="ConsPlusNormal"/>
        <w:ind w:firstLine="539"/>
        <w:jc w:val="both"/>
        <w:rPr>
          <w:rFonts w:ascii="Times New Roman" w:hAnsi="Times New Roman" w:cs="Times New Roman"/>
          <w:sz w:val="24"/>
          <w:szCs w:val="24"/>
        </w:rPr>
      </w:pPr>
      <w:r w:rsidRPr="004F69B7">
        <w:rPr>
          <w:rFonts w:ascii="Times New Roman" w:hAnsi="Times New Roman" w:cs="Times New Roman"/>
          <w:sz w:val="24"/>
          <w:szCs w:val="24"/>
        </w:rPr>
        <w:t xml:space="preserve">Б = Сап </w:t>
      </w:r>
      <w:proofErr w:type="spellStart"/>
      <w:r w:rsidRPr="004F69B7">
        <w:rPr>
          <w:rFonts w:ascii="Times New Roman" w:hAnsi="Times New Roman" w:cs="Times New Roman"/>
          <w:sz w:val="24"/>
          <w:szCs w:val="24"/>
        </w:rPr>
        <w:t>x</w:t>
      </w:r>
      <w:proofErr w:type="spellEnd"/>
      <w:r w:rsidRPr="004F69B7">
        <w:rPr>
          <w:rFonts w:ascii="Times New Roman" w:hAnsi="Times New Roman" w:cs="Times New Roman"/>
          <w:sz w:val="24"/>
          <w:szCs w:val="24"/>
        </w:rPr>
        <w:t xml:space="preserve"> К,</w:t>
      </w:r>
    </w:p>
    <w:p w:rsidR="004C39B4" w:rsidRPr="004F69B7" w:rsidRDefault="004C39B4" w:rsidP="004C39B4">
      <w:pPr>
        <w:pStyle w:val="ConsPlusNormal"/>
        <w:ind w:firstLine="539"/>
        <w:jc w:val="both"/>
        <w:rPr>
          <w:rFonts w:ascii="Times New Roman" w:hAnsi="Times New Roman" w:cs="Times New Roman"/>
          <w:sz w:val="24"/>
          <w:szCs w:val="24"/>
        </w:rPr>
      </w:pPr>
      <w:r w:rsidRPr="004F69B7">
        <w:rPr>
          <w:rFonts w:ascii="Times New Roman" w:hAnsi="Times New Roman" w:cs="Times New Roman"/>
          <w:sz w:val="24"/>
          <w:szCs w:val="24"/>
        </w:rPr>
        <w:t>где:</w:t>
      </w:r>
    </w:p>
    <w:p w:rsidR="004C39B4" w:rsidRPr="004F69B7" w:rsidRDefault="004C39B4" w:rsidP="004C39B4">
      <w:pPr>
        <w:pStyle w:val="ConsPlusNormal"/>
        <w:ind w:firstLine="539"/>
        <w:jc w:val="both"/>
        <w:rPr>
          <w:rFonts w:ascii="Times New Roman" w:hAnsi="Times New Roman" w:cs="Times New Roman"/>
          <w:sz w:val="24"/>
          <w:szCs w:val="24"/>
        </w:rPr>
      </w:pPr>
      <w:r w:rsidRPr="004F69B7">
        <w:rPr>
          <w:rFonts w:ascii="Times New Roman" w:hAnsi="Times New Roman" w:cs="Times New Roman"/>
          <w:sz w:val="24"/>
          <w:szCs w:val="24"/>
        </w:rPr>
        <w:t>Сап - средняя ставка арендной платы за год;</w:t>
      </w:r>
    </w:p>
    <w:p w:rsidR="004C39B4" w:rsidRPr="004F69B7" w:rsidRDefault="004C39B4" w:rsidP="004C39B4">
      <w:pPr>
        <w:pStyle w:val="ConsPlusNormal"/>
        <w:ind w:firstLine="539"/>
        <w:jc w:val="both"/>
        <w:rPr>
          <w:rFonts w:ascii="Times New Roman" w:hAnsi="Times New Roman" w:cs="Times New Roman"/>
          <w:sz w:val="24"/>
          <w:szCs w:val="24"/>
        </w:rPr>
      </w:pPr>
      <w:r w:rsidRPr="004F69B7">
        <w:rPr>
          <w:rFonts w:ascii="Times New Roman" w:hAnsi="Times New Roman" w:cs="Times New Roman"/>
          <w:sz w:val="24"/>
          <w:szCs w:val="24"/>
        </w:rPr>
        <w:t>К - коэффициент дифференциации средней ставки арендной платы по территориально-экономическим зонам в соответствии с градостроительным регламентом.</w:t>
      </w:r>
    </w:p>
    <w:p w:rsidR="004C39B4" w:rsidRPr="004F69B7" w:rsidRDefault="004C39B4" w:rsidP="004C39B4">
      <w:pPr>
        <w:pStyle w:val="ConsPlusNormal"/>
        <w:ind w:firstLine="539"/>
        <w:jc w:val="both"/>
        <w:rPr>
          <w:rFonts w:ascii="Times New Roman" w:hAnsi="Times New Roman" w:cs="Times New Roman"/>
          <w:sz w:val="24"/>
          <w:szCs w:val="24"/>
        </w:rPr>
      </w:pPr>
      <w:r w:rsidRPr="004F69B7">
        <w:rPr>
          <w:rFonts w:ascii="Times New Roman" w:hAnsi="Times New Roman" w:cs="Times New Roman"/>
          <w:sz w:val="24"/>
          <w:szCs w:val="24"/>
        </w:rPr>
        <w:t>Средняя ставка арендной платы за земельные участки устанавливается с учетом прогнозного показателя индекса потребительских цен, определяемого в установленном законодательством порядке.</w:t>
      </w:r>
    </w:p>
    <w:p w:rsidR="004C39B4" w:rsidRPr="004F69B7" w:rsidRDefault="004C39B4" w:rsidP="004C39B4">
      <w:pPr>
        <w:pStyle w:val="ConsPlusNormal"/>
        <w:ind w:firstLine="540"/>
        <w:jc w:val="both"/>
        <w:rPr>
          <w:rFonts w:ascii="Times New Roman" w:hAnsi="Times New Roman" w:cs="Times New Roman"/>
          <w:sz w:val="24"/>
          <w:szCs w:val="24"/>
        </w:rPr>
      </w:pPr>
      <w:r w:rsidRPr="004F69B7">
        <w:rPr>
          <w:rFonts w:ascii="Times New Roman" w:hAnsi="Times New Roman" w:cs="Times New Roman"/>
          <w:sz w:val="24"/>
          <w:szCs w:val="24"/>
        </w:rPr>
        <w:t>По договорам аренды земельных участков, в том числе и с множественностью лиц на стороне арендатора, заключенным до 1 января 2009 года, арендаторы имеют право обратиться в уполномоченный орган с заявлением о применении ставок арендной платы в процентах от кадастровой стоимости. Расчет размера арендной платы за использование земельного участка по ставкам арендной платы в процентах от кадастровой стоимости в данном случае осуществляется с даты поступления соответствующего заявления;</w:t>
      </w:r>
    </w:p>
    <w:p w:rsidR="004C39B4" w:rsidRPr="004F69B7" w:rsidRDefault="004C39B4" w:rsidP="004C39B4">
      <w:pPr>
        <w:pStyle w:val="ConsPlusNormal"/>
        <w:ind w:firstLine="540"/>
        <w:jc w:val="both"/>
        <w:rPr>
          <w:rFonts w:ascii="Times New Roman" w:hAnsi="Times New Roman" w:cs="Times New Roman"/>
          <w:sz w:val="24"/>
          <w:szCs w:val="24"/>
        </w:rPr>
      </w:pPr>
      <w:r w:rsidRPr="004F69B7">
        <w:rPr>
          <w:rFonts w:ascii="Times New Roman" w:hAnsi="Times New Roman" w:cs="Times New Roman"/>
          <w:sz w:val="24"/>
          <w:szCs w:val="24"/>
        </w:rPr>
        <w:t>в) 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на торгах, проводимых в форме аукциона, арендная плата определяется по результатам таких торгов, проводимых в форме аукциона.</w:t>
      </w:r>
    </w:p>
    <w:p w:rsidR="004C39B4" w:rsidRPr="004F69B7" w:rsidRDefault="004C39B4" w:rsidP="004C39B4">
      <w:pPr>
        <w:pStyle w:val="ConsPlusNormal"/>
        <w:ind w:firstLine="540"/>
        <w:jc w:val="both"/>
        <w:rPr>
          <w:rFonts w:ascii="Times New Roman" w:hAnsi="Times New Roman" w:cs="Times New Roman"/>
          <w:color w:val="000000" w:themeColor="text1"/>
          <w:sz w:val="24"/>
          <w:szCs w:val="24"/>
        </w:rPr>
      </w:pPr>
      <w:r w:rsidRPr="004F69B7">
        <w:rPr>
          <w:rFonts w:ascii="Times New Roman" w:hAnsi="Times New Roman" w:cs="Times New Roman"/>
          <w:sz w:val="24"/>
          <w:szCs w:val="24"/>
        </w:rPr>
        <w:lastRenderedPageBreak/>
        <w:t xml:space="preserve">В случае, если земельный участок предоставлен в аренду для его комплексного освоения в целях жилищного строительства, арендная плата определяется на аукционе в порядке, предусмотренном </w:t>
      </w:r>
      <w:r w:rsidRPr="004F69B7">
        <w:rPr>
          <w:rFonts w:ascii="Times New Roman" w:hAnsi="Times New Roman" w:cs="Times New Roman"/>
          <w:color w:val="000000" w:themeColor="text1"/>
          <w:sz w:val="24"/>
          <w:szCs w:val="24"/>
        </w:rPr>
        <w:t xml:space="preserve">Земельным </w:t>
      </w:r>
      <w:hyperlink r:id="rId13">
        <w:r w:rsidRPr="004F69B7">
          <w:rPr>
            <w:rFonts w:ascii="Times New Roman" w:hAnsi="Times New Roman" w:cs="Times New Roman"/>
            <w:color w:val="000000" w:themeColor="text1"/>
            <w:sz w:val="24"/>
            <w:szCs w:val="24"/>
          </w:rPr>
          <w:t>кодексом</w:t>
        </w:r>
      </w:hyperlink>
      <w:r w:rsidRPr="004F69B7">
        <w:rPr>
          <w:rFonts w:ascii="Times New Roman" w:hAnsi="Times New Roman" w:cs="Times New Roman"/>
          <w:color w:val="000000" w:themeColor="text1"/>
          <w:sz w:val="24"/>
          <w:szCs w:val="24"/>
        </w:rPr>
        <w:t xml:space="preserve"> Российской Федерации;</w:t>
      </w:r>
    </w:p>
    <w:p w:rsidR="004C39B4" w:rsidRPr="004F69B7" w:rsidRDefault="004C39B4" w:rsidP="004C39B4">
      <w:pPr>
        <w:pStyle w:val="ConsPlusNormal"/>
        <w:ind w:firstLine="540"/>
        <w:jc w:val="both"/>
        <w:rPr>
          <w:rFonts w:ascii="Times New Roman" w:hAnsi="Times New Roman" w:cs="Times New Roman"/>
          <w:sz w:val="24"/>
          <w:szCs w:val="24"/>
        </w:rPr>
      </w:pPr>
      <w:r w:rsidRPr="004F69B7">
        <w:rPr>
          <w:rFonts w:ascii="Times New Roman" w:hAnsi="Times New Roman" w:cs="Times New Roman"/>
          <w:sz w:val="24"/>
          <w:szCs w:val="24"/>
        </w:rPr>
        <w:t>г)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w:t>
      </w:r>
    </w:p>
    <w:p w:rsidR="004C39B4" w:rsidRPr="004F69B7" w:rsidRDefault="004C39B4" w:rsidP="004C39B4">
      <w:pPr>
        <w:pStyle w:val="ConsPlusNormal"/>
        <w:ind w:firstLine="539"/>
        <w:jc w:val="both"/>
        <w:rPr>
          <w:rFonts w:ascii="Times New Roman" w:hAnsi="Times New Roman" w:cs="Times New Roman"/>
          <w:sz w:val="24"/>
          <w:szCs w:val="24"/>
        </w:rPr>
      </w:pPr>
      <w:r w:rsidRPr="004F69B7">
        <w:rPr>
          <w:rFonts w:ascii="Times New Roman" w:hAnsi="Times New Roman" w:cs="Times New Roman"/>
          <w:sz w:val="24"/>
          <w:szCs w:val="24"/>
        </w:rPr>
        <w:t xml:space="preserve">1.3. Установить, что </w:t>
      </w:r>
      <w:r w:rsidRPr="004F69B7">
        <w:rPr>
          <w:rFonts w:ascii="Times New Roman" w:hAnsi="Times New Roman" w:cs="Times New Roman"/>
          <w:color w:val="000000" w:themeColor="text1"/>
          <w:sz w:val="24"/>
          <w:szCs w:val="24"/>
        </w:rPr>
        <w:t xml:space="preserve">за использование земельных участков, </w:t>
      </w:r>
      <w:r w:rsidRPr="004C39B4">
        <w:rPr>
          <w:rStyle w:val="FontStyle66"/>
          <w:b w:val="0"/>
          <w:color w:val="000000" w:themeColor="text1"/>
          <w:sz w:val="24"/>
          <w:szCs w:val="24"/>
        </w:rPr>
        <w:t xml:space="preserve">находящихся в муниципальной собственности сельского поселения </w:t>
      </w:r>
      <w:proofErr w:type="spellStart"/>
      <w:r w:rsidRPr="004C39B4">
        <w:rPr>
          <w:rStyle w:val="FontStyle66"/>
          <w:b w:val="0"/>
          <w:color w:val="000000" w:themeColor="text1"/>
          <w:sz w:val="24"/>
          <w:szCs w:val="24"/>
        </w:rPr>
        <w:t>Урнякский</w:t>
      </w:r>
      <w:proofErr w:type="spellEnd"/>
      <w:r w:rsidRPr="004C39B4">
        <w:rPr>
          <w:rStyle w:val="FontStyle66"/>
          <w:b w:val="0"/>
          <w:color w:val="000000" w:themeColor="text1"/>
          <w:sz w:val="24"/>
          <w:szCs w:val="24"/>
        </w:rPr>
        <w:t xml:space="preserve"> сельсовет муниципального района </w:t>
      </w:r>
      <w:proofErr w:type="spellStart"/>
      <w:r w:rsidRPr="004C39B4">
        <w:rPr>
          <w:rStyle w:val="FontStyle66"/>
          <w:b w:val="0"/>
          <w:color w:val="000000" w:themeColor="text1"/>
          <w:sz w:val="24"/>
          <w:szCs w:val="24"/>
        </w:rPr>
        <w:t>Чекмагушевский</w:t>
      </w:r>
      <w:proofErr w:type="spellEnd"/>
      <w:r w:rsidRPr="004C39B4">
        <w:rPr>
          <w:rStyle w:val="FontStyle66"/>
          <w:b w:val="0"/>
          <w:color w:val="000000" w:themeColor="text1"/>
          <w:sz w:val="24"/>
          <w:szCs w:val="24"/>
        </w:rPr>
        <w:t xml:space="preserve"> район Республики Башкортостан</w:t>
      </w:r>
      <w:r w:rsidRPr="004F69B7">
        <w:rPr>
          <w:rFonts w:ascii="Times New Roman" w:hAnsi="Times New Roman" w:cs="Times New Roman"/>
          <w:color w:val="000000" w:themeColor="text1"/>
          <w:sz w:val="24"/>
          <w:szCs w:val="24"/>
        </w:rPr>
        <w:t>,</w:t>
      </w:r>
      <w:r w:rsidRPr="004F69B7">
        <w:rPr>
          <w:rFonts w:ascii="Times New Roman" w:hAnsi="Times New Roman" w:cs="Times New Roman"/>
          <w:sz w:val="24"/>
          <w:szCs w:val="24"/>
        </w:rPr>
        <w:t xml:space="preserve"> полномочия по распоряжению которыми в соответствии с законодательством осуществляются </w:t>
      </w:r>
      <w:r w:rsidRPr="004F69B7">
        <w:rPr>
          <w:rFonts w:ascii="Times New Roman" w:hAnsi="Times New Roman" w:cs="Times New Roman"/>
          <w:i/>
          <w:sz w:val="24"/>
          <w:szCs w:val="24"/>
        </w:rPr>
        <w:t xml:space="preserve">органом местного самоуправления </w:t>
      </w:r>
      <w:r w:rsidRPr="004F69B7">
        <w:rPr>
          <w:rFonts w:ascii="Times New Roman" w:hAnsi="Times New Roman" w:cs="Times New Roman"/>
          <w:sz w:val="24"/>
          <w:szCs w:val="24"/>
        </w:rPr>
        <w:t>и которые ранее были предоставлены юридическим лицам на праве постоянного (бессрочного) пользования, арендная плата определяется в размере следующих ставок:</w:t>
      </w:r>
    </w:p>
    <w:p w:rsidR="004C39B4" w:rsidRPr="004F69B7" w:rsidRDefault="004C39B4" w:rsidP="004C39B4">
      <w:pPr>
        <w:pStyle w:val="ConsPlusNormal"/>
        <w:ind w:firstLine="539"/>
        <w:jc w:val="both"/>
        <w:rPr>
          <w:rFonts w:ascii="Times New Roman" w:hAnsi="Times New Roman" w:cs="Times New Roman"/>
          <w:sz w:val="24"/>
          <w:szCs w:val="24"/>
        </w:rPr>
      </w:pPr>
      <w:r w:rsidRPr="004F69B7">
        <w:rPr>
          <w:rFonts w:ascii="Times New Roman" w:hAnsi="Times New Roman" w:cs="Times New Roman"/>
          <w:sz w:val="24"/>
          <w:szCs w:val="24"/>
        </w:rPr>
        <w:t>двух процентов кадастровой стоимости арендуемых земельных участков;</w:t>
      </w:r>
    </w:p>
    <w:p w:rsidR="004C39B4" w:rsidRPr="004F69B7" w:rsidRDefault="004C39B4" w:rsidP="004C39B4">
      <w:pPr>
        <w:pStyle w:val="ConsPlusNormal"/>
        <w:ind w:firstLine="539"/>
        <w:jc w:val="both"/>
        <w:rPr>
          <w:rFonts w:ascii="Times New Roman" w:hAnsi="Times New Roman" w:cs="Times New Roman"/>
          <w:sz w:val="24"/>
          <w:szCs w:val="24"/>
        </w:rPr>
      </w:pPr>
      <w:r w:rsidRPr="004F69B7">
        <w:rPr>
          <w:rFonts w:ascii="Times New Roman" w:hAnsi="Times New Roman" w:cs="Times New Roman"/>
          <w:sz w:val="24"/>
          <w:szCs w:val="24"/>
        </w:rPr>
        <w:t>трех десятых процента кадастровой стоимости арендуемых земельных участков из земель сельскохозяйственного назначения;</w:t>
      </w:r>
    </w:p>
    <w:p w:rsidR="004C39B4" w:rsidRPr="004F69B7" w:rsidRDefault="004C39B4" w:rsidP="004C39B4">
      <w:pPr>
        <w:pStyle w:val="ConsPlusNormal"/>
        <w:ind w:firstLine="539"/>
        <w:jc w:val="both"/>
        <w:rPr>
          <w:rFonts w:ascii="Times New Roman" w:hAnsi="Times New Roman" w:cs="Times New Roman"/>
          <w:sz w:val="24"/>
          <w:szCs w:val="24"/>
        </w:rPr>
      </w:pPr>
      <w:r w:rsidRPr="004F69B7">
        <w:rPr>
          <w:rFonts w:ascii="Times New Roman" w:hAnsi="Times New Roman" w:cs="Times New Roman"/>
          <w:sz w:val="24"/>
          <w:szCs w:val="24"/>
        </w:rPr>
        <w:t>полутора процентов кадастровой стоимости арендуемых земельных участков, изъятых из оборота или ограниченных в обороте.</w:t>
      </w:r>
    </w:p>
    <w:p w:rsidR="004C39B4" w:rsidRPr="004F69B7" w:rsidRDefault="004C39B4" w:rsidP="004C39B4">
      <w:pPr>
        <w:pStyle w:val="ConsPlusNormal"/>
        <w:ind w:firstLine="539"/>
        <w:jc w:val="both"/>
        <w:rPr>
          <w:rFonts w:ascii="Times New Roman" w:hAnsi="Times New Roman" w:cs="Times New Roman"/>
          <w:sz w:val="24"/>
          <w:szCs w:val="24"/>
        </w:rPr>
      </w:pPr>
      <w:r w:rsidRPr="004F69B7">
        <w:rPr>
          <w:rFonts w:ascii="Times New Roman" w:hAnsi="Times New Roman" w:cs="Times New Roman"/>
          <w:sz w:val="24"/>
          <w:szCs w:val="24"/>
        </w:rPr>
        <w:t>При этом размер арендной платы, устанавливаемый в связи с переоформлением права постоянного (бессрочного) пользования земельным участком, не должен превышать более чем в 2 раза размера земельного налога, устанавливаемого органом местного самоуправления.</w:t>
      </w:r>
    </w:p>
    <w:p w:rsidR="004C39B4" w:rsidRPr="004F69B7" w:rsidRDefault="004C39B4" w:rsidP="004C39B4">
      <w:pPr>
        <w:pStyle w:val="ConsPlusNormal"/>
        <w:ind w:firstLine="539"/>
        <w:jc w:val="both"/>
        <w:rPr>
          <w:rFonts w:ascii="Times New Roman" w:hAnsi="Times New Roman" w:cs="Times New Roman"/>
          <w:sz w:val="24"/>
          <w:szCs w:val="24"/>
        </w:rPr>
      </w:pPr>
      <w:r w:rsidRPr="004F69B7">
        <w:rPr>
          <w:rFonts w:ascii="Times New Roman" w:hAnsi="Times New Roman" w:cs="Times New Roman"/>
          <w:sz w:val="24"/>
          <w:szCs w:val="24"/>
        </w:rPr>
        <w:t>1.4. 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 земельным законодательством Российской Федерации.</w:t>
      </w:r>
    </w:p>
    <w:p w:rsidR="004C39B4" w:rsidRPr="004F69B7" w:rsidRDefault="004C39B4" w:rsidP="004C39B4">
      <w:pPr>
        <w:pStyle w:val="ConsPlusNormal"/>
        <w:ind w:firstLine="539"/>
        <w:jc w:val="both"/>
        <w:rPr>
          <w:rFonts w:ascii="Times New Roman" w:hAnsi="Times New Roman" w:cs="Times New Roman"/>
          <w:sz w:val="24"/>
          <w:szCs w:val="24"/>
        </w:rPr>
      </w:pPr>
      <w:r w:rsidRPr="004F69B7">
        <w:rPr>
          <w:rFonts w:ascii="Times New Roman" w:hAnsi="Times New Roman" w:cs="Times New Roman"/>
          <w:sz w:val="24"/>
          <w:szCs w:val="24"/>
        </w:rPr>
        <w:t xml:space="preserve">1.5. Вид разрешенного использования земельного участка в действующем договоре аренды земельного участка, размер арендной платы в котором рассчитан в соответствии с </w:t>
      </w:r>
      <w:hyperlink w:anchor="P180">
        <w:r w:rsidRPr="004F69B7">
          <w:rPr>
            <w:rFonts w:ascii="Times New Roman" w:hAnsi="Times New Roman" w:cs="Times New Roman"/>
            <w:sz w:val="24"/>
            <w:szCs w:val="24"/>
          </w:rPr>
          <w:t>пунктом 1.</w:t>
        </w:r>
      </w:hyperlink>
      <w:r w:rsidRPr="004F69B7">
        <w:rPr>
          <w:rFonts w:ascii="Times New Roman" w:hAnsi="Times New Roman" w:cs="Times New Roman"/>
          <w:sz w:val="24"/>
          <w:szCs w:val="24"/>
        </w:rPr>
        <w:t xml:space="preserve">8 настоящих Правил, может быть изменен (в связи со сменой видов (типов) деятельности в размещенных на земельном участке объектах и видов (типов) размещенных на земельном участке объектов) не чаще одного раза в год. При этом арендная плата подлежит перерасчету с момента изменения вида разрешенного использования в установленном порядке в соответствии с Федеральным </w:t>
      </w:r>
      <w:hyperlink r:id="rId14">
        <w:r w:rsidRPr="004F69B7">
          <w:rPr>
            <w:rFonts w:ascii="Times New Roman" w:hAnsi="Times New Roman" w:cs="Times New Roman"/>
            <w:sz w:val="24"/>
            <w:szCs w:val="24"/>
          </w:rPr>
          <w:t>законом</w:t>
        </w:r>
      </w:hyperlink>
      <w:r w:rsidRPr="004F69B7">
        <w:rPr>
          <w:rFonts w:ascii="Times New Roman" w:hAnsi="Times New Roman" w:cs="Times New Roman"/>
          <w:sz w:val="24"/>
          <w:szCs w:val="24"/>
        </w:rPr>
        <w:t xml:space="preserve"> "О государственном кадастре недвижимости" при предоставлении соответствующего кадастрового паспорта земельного участка с указанием кадастровой стоимости. Вид разрешенного использования должен соответствовать установленному градостроительному регламенту территориальных зон.</w:t>
      </w:r>
    </w:p>
    <w:p w:rsidR="004C39B4" w:rsidRPr="004F69B7" w:rsidRDefault="004C39B4" w:rsidP="004C39B4">
      <w:pPr>
        <w:pStyle w:val="ConsPlusNormal"/>
        <w:ind w:firstLine="539"/>
        <w:jc w:val="both"/>
        <w:rPr>
          <w:rFonts w:ascii="Times New Roman" w:hAnsi="Times New Roman" w:cs="Times New Roman"/>
          <w:sz w:val="24"/>
          <w:szCs w:val="24"/>
        </w:rPr>
      </w:pPr>
      <w:r w:rsidRPr="004F69B7">
        <w:rPr>
          <w:rFonts w:ascii="Times New Roman" w:hAnsi="Times New Roman" w:cs="Times New Roman"/>
          <w:sz w:val="24"/>
          <w:szCs w:val="24"/>
        </w:rPr>
        <w:t>1.6. При предоставлении неделимого земельного участка в аренду нескольким лицам, имеющим права на часть зданий (помещений), расположенных на этом земельном участке, арендная плата взимается с каждого арендатора пропорционально доле в праве или отношению площади соответствующей части зданий (помещений) к общей площади зданий (помещений), расположенных на предоставляемом в аренду земельном участке:</w:t>
      </w:r>
    </w:p>
    <w:p w:rsidR="004C39B4" w:rsidRPr="004F69B7" w:rsidRDefault="004C39B4" w:rsidP="004C39B4">
      <w:pPr>
        <w:pStyle w:val="ConsPlusNormal"/>
        <w:ind w:firstLine="539"/>
        <w:jc w:val="both"/>
        <w:rPr>
          <w:rFonts w:ascii="Times New Roman" w:hAnsi="Times New Roman" w:cs="Times New Roman"/>
          <w:sz w:val="24"/>
          <w:szCs w:val="24"/>
        </w:rPr>
      </w:pPr>
      <w:r w:rsidRPr="004F69B7">
        <w:rPr>
          <w:rFonts w:ascii="Times New Roman" w:hAnsi="Times New Roman" w:cs="Times New Roman"/>
          <w:sz w:val="24"/>
          <w:szCs w:val="24"/>
        </w:rPr>
        <w:t>с учетом вида разрешенного использования земельного участка и вида (типа) деятельности каждого арендатора по договорам аренды земельных участков, размер арендной платы которых рассчитывается в процентах от кадастровой стоимости земельных участков;</w:t>
      </w:r>
    </w:p>
    <w:p w:rsidR="004C39B4" w:rsidRPr="004F69B7" w:rsidRDefault="004C39B4" w:rsidP="004C39B4">
      <w:pPr>
        <w:pStyle w:val="ConsPlusNormal"/>
        <w:ind w:firstLine="539"/>
        <w:jc w:val="both"/>
        <w:rPr>
          <w:rFonts w:ascii="Times New Roman" w:hAnsi="Times New Roman" w:cs="Times New Roman"/>
          <w:sz w:val="24"/>
          <w:szCs w:val="24"/>
        </w:rPr>
      </w:pPr>
      <w:r w:rsidRPr="004F69B7">
        <w:rPr>
          <w:rFonts w:ascii="Times New Roman" w:hAnsi="Times New Roman" w:cs="Times New Roman"/>
          <w:sz w:val="24"/>
          <w:szCs w:val="24"/>
        </w:rPr>
        <w:t xml:space="preserve">с учетом видов (типов) деятельности в размещенных на земельном участке объектах и/или видов (типов) размещенных на земельном участке объектов по договорам аренды земельных участков, размер арендной платы которых рассчитывается на основании </w:t>
      </w:r>
      <w:r w:rsidRPr="004F69B7">
        <w:rPr>
          <w:rFonts w:ascii="Times New Roman" w:hAnsi="Times New Roman" w:cs="Times New Roman"/>
          <w:sz w:val="24"/>
          <w:szCs w:val="24"/>
        </w:rPr>
        <w:lastRenderedPageBreak/>
        <w:t>базовой ставки арендной платы за земельный участок.</w:t>
      </w:r>
    </w:p>
    <w:p w:rsidR="004C39B4" w:rsidRPr="004F69B7" w:rsidRDefault="004C39B4" w:rsidP="004C39B4">
      <w:pPr>
        <w:pStyle w:val="ConsPlusNormal"/>
        <w:ind w:firstLine="539"/>
        <w:jc w:val="both"/>
        <w:rPr>
          <w:rFonts w:ascii="Times New Roman" w:hAnsi="Times New Roman" w:cs="Times New Roman"/>
          <w:sz w:val="24"/>
          <w:szCs w:val="24"/>
        </w:rPr>
      </w:pPr>
      <w:r w:rsidRPr="004F69B7">
        <w:rPr>
          <w:rFonts w:ascii="Times New Roman" w:hAnsi="Times New Roman" w:cs="Times New Roman"/>
          <w:sz w:val="24"/>
          <w:szCs w:val="24"/>
        </w:rPr>
        <w:t xml:space="preserve">1.7. Арендная плата за использование земельного участка вносится по реквизитам и в сроки, которые указаны в договоре аренды земельного участка, а также согласно расчету размера арендной платы, определяемому в соответствии с </w:t>
      </w:r>
      <w:hyperlink w:anchor="P180">
        <w:r w:rsidRPr="004F69B7">
          <w:rPr>
            <w:rFonts w:ascii="Times New Roman" w:hAnsi="Times New Roman" w:cs="Times New Roman"/>
            <w:sz w:val="24"/>
            <w:szCs w:val="24"/>
          </w:rPr>
          <w:t>пунктом 1.</w:t>
        </w:r>
      </w:hyperlink>
      <w:r w:rsidRPr="004F69B7">
        <w:rPr>
          <w:rFonts w:ascii="Times New Roman" w:hAnsi="Times New Roman" w:cs="Times New Roman"/>
          <w:sz w:val="24"/>
          <w:szCs w:val="24"/>
        </w:rPr>
        <w:t>8 настоящих Правил.</w:t>
      </w:r>
    </w:p>
    <w:p w:rsidR="004C39B4" w:rsidRPr="004C39B4" w:rsidRDefault="004C39B4" w:rsidP="004C39B4">
      <w:pPr>
        <w:pStyle w:val="ConsPlusNormal"/>
        <w:ind w:firstLine="539"/>
        <w:jc w:val="both"/>
        <w:rPr>
          <w:rFonts w:ascii="Times New Roman" w:hAnsi="Times New Roman" w:cs="Times New Roman"/>
          <w:color w:val="000000" w:themeColor="text1"/>
          <w:sz w:val="24"/>
          <w:szCs w:val="24"/>
        </w:rPr>
      </w:pPr>
      <w:bookmarkStart w:id="4" w:name="P180"/>
      <w:bookmarkEnd w:id="4"/>
      <w:r w:rsidRPr="004F69B7">
        <w:rPr>
          <w:rFonts w:ascii="Times New Roman" w:hAnsi="Times New Roman" w:cs="Times New Roman"/>
          <w:sz w:val="24"/>
          <w:szCs w:val="24"/>
        </w:rPr>
        <w:t xml:space="preserve">1.8. Расчет размера арендной платы за использование земельного участка на год определяется Администрацией </w:t>
      </w:r>
      <w:r w:rsidRPr="004C39B4">
        <w:rPr>
          <w:rStyle w:val="FontStyle66"/>
          <w:b w:val="0"/>
          <w:color w:val="000000" w:themeColor="text1"/>
          <w:sz w:val="24"/>
          <w:szCs w:val="24"/>
        </w:rPr>
        <w:t xml:space="preserve">сельского поселения </w:t>
      </w:r>
      <w:proofErr w:type="spellStart"/>
      <w:r w:rsidRPr="004C39B4">
        <w:rPr>
          <w:rStyle w:val="FontStyle66"/>
          <w:b w:val="0"/>
          <w:color w:val="000000" w:themeColor="text1"/>
          <w:sz w:val="24"/>
          <w:szCs w:val="24"/>
        </w:rPr>
        <w:t>Урнякский</w:t>
      </w:r>
      <w:proofErr w:type="spellEnd"/>
      <w:r w:rsidRPr="004C39B4">
        <w:rPr>
          <w:rStyle w:val="FontStyle66"/>
          <w:b w:val="0"/>
          <w:color w:val="000000" w:themeColor="text1"/>
          <w:sz w:val="24"/>
          <w:szCs w:val="24"/>
        </w:rPr>
        <w:t xml:space="preserve"> сельсовет </w:t>
      </w:r>
      <w:r w:rsidRPr="004C39B4">
        <w:rPr>
          <w:rFonts w:ascii="Times New Roman" w:hAnsi="Times New Roman" w:cs="Times New Roman"/>
          <w:sz w:val="24"/>
          <w:szCs w:val="24"/>
        </w:rPr>
        <w:t xml:space="preserve">муниципального района </w:t>
      </w:r>
      <w:proofErr w:type="spellStart"/>
      <w:r w:rsidRPr="004C39B4">
        <w:rPr>
          <w:rFonts w:ascii="Times New Roman" w:hAnsi="Times New Roman" w:cs="Times New Roman"/>
          <w:sz w:val="24"/>
          <w:szCs w:val="24"/>
        </w:rPr>
        <w:t>Чекмагушевский</w:t>
      </w:r>
      <w:proofErr w:type="spellEnd"/>
      <w:r w:rsidRPr="004C39B4">
        <w:rPr>
          <w:rFonts w:ascii="Times New Roman" w:hAnsi="Times New Roman" w:cs="Times New Roman"/>
          <w:sz w:val="24"/>
          <w:szCs w:val="24"/>
        </w:rPr>
        <w:t xml:space="preserve"> район Республики Башкортостан, выступающим арендодателем по договору аренды </w:t>
      </w:r>
      <w:r w:rsidRPr="004C39B4">
        <w:rPr>
          <w:rFonts w:ascii="Times New Roman" w:hAnsi="Times New Roman" w:cs="Times New Roman"/>
          <w:color w:val="000000" w:themeColor="text1"/>
          <w:sz w:val="24"/>
          <w:szCs w:val="24"/>
        </w:rPr>
        <w:t xml:space="preserve">земельного участка, и оформляется в виде приложения к договору аренды. При этом расчеты размера годовой арендной платы осуществляются арендодателем самостоятельно по ставкам арендной платы за землю, установленным соответствующими решениями Совета </w:t>
      </w:r>
      <w:r w:rsidRPr="004C39B4">
        <w:rPr>
          <w:rStyle w:val="FontStyle66"/>
          <w:b w:val="0"/>
          <w:color w:val="000000" w:themeColor="text1"/>
          <w:sz w:val="24"/>
          <w:szCs w:val="24"/>
        </w:rPr>
        <w:t xml:space="preserve">сельского поселения </w:t>
      </w:r>
      <w:proofErr w:type="spellStart"/>
      <w:r w:rsidRPr="004C39B4">
        <w:rPr>
          <w:rStyle w:val="FontStyle66"/>
          <w:b w:val="0"/>
          <w:color w:val="000000" w:themeColor="text1"/>
          <w:sz w:val="24"/>
          <w:szCs w:val="24"/>
        </w:rPr>
        <w:t>Урнякский</w:t>
      </w:r>
      <w:proofErr w:type="spellEnd"/>
      <w:r w:rsidRPr="004C39B4">
        <w:rPr>
          <w:rStyle w:val="FontStyle66"/>
          <w:b w:val="0"/>
          <w:color w:val="000000" w:themeColor="text1"/>
          <w:sz w:val="24"/>
          <w:szCs w:val="24"/>
        </w:rPr>
        <w:t xml:space="preserve"> сельсовет </w:t>
      </w:r>
      <w:r w:rsidRPr="004C39B4">
        <w:rPr>
          <w:rFonts w:ascii="Times New Roman" w:hAnsi="Times New Roman" w:cs="Times New Roman"/>
          <w:color w:val="000000" w:themeColor="text1"/>
          <w:sz w:val="24"/>
          <w:szCs w:val="24"/>
        </w:rPr>
        <w:t xml:space="preserve">муниципального района </w:t>
      </w:r>
      <w:proofErr w:type="spellStart"/>
      <w:r w:rsidRPr="004C39B4">
        <w:rPr>
          <w:rFonts w:ascii="Times New Roman" w:hAnsi="Times New Roman" w:cs="Times New Roman"/>
          <w:color w:val="000000" w:themeColor="text1"/>
          <w:sz w:val="24"/>
          <w:szCs w:val="24"/>
        </w:rPr>
        <w:t>Чекмагушевский</w:t>
      </w:r>
      <w:proofErr w:type="spellEnd"/>
      <w:r w:rsidRPr="004C39B4">
        <w:rPr>
          <w:rFonts w:ascii="Times New Roman" w:hAnsi="Times New Roman" w:cs="Times New Roman"/>
          <w:color w:val="000000" w:themeColor="text1"/>
          <w:sz w:val="24"/>
          <w:szCs w:val="24"/>
        </w:rPr>
        <w:t xml:space="preserve"> район Республики Башкортостан, и подлежат обязательному согласованию с арендатором в срок до 1 февраля каждого года (после подписания договора аренды) путем подписания сторонами по договору аренды приложения (расчета годовой арендной платы) к договору аренды земельного участка.</w:t>
      </w:r>
    </w:p>
    <w:p w:rsidR="004C39B4" w:rsidRPr="004C39B4" w:rsidRDefault="004C39B4" w:rsidP="004C39B4">
      <w:pPr>
        <w:pStyle w:val="ConsPlusNormal"/>
        <w:ind w:firstLine="539"/>
        <w:jc w:val="both"/>
        <w:rPr>
          <w:rFonts w:ascii="Times New Roman" w:hAnsi="Times New Roman" w:cs="Times New Roman"/>
          <w:color w:val="000000" w:themeColor="text1"/>
          <w:sz w:val="24"/>
          <w:szCs w:val="24"/>
        </w:rPr>
      </w:pPr>
      <w:r w:rsidRPr="004C39B4">
        <w:rPr>
          <w:rFonts w:ascii="Times New Roman" w:hAnsi="Times New Roman" w:cs="Times New Roman"/>
          <w:color w:val="000000" w:themeColor="text1"/>
          <w:sz w:val="24"/>
          <w:szCs w:val="24"/>
        </w:rPr>
        <w:t>1.9. Если иное не предусмотрено настоящими Правилами, при принятии решения о предоставлении земельных участков, которые ранее были предоставлены по договорам аренды с множественностью лиц на стороне арендатора, заключенным до 1 января 2009 года, расчет арендной платы производится по ставкам арендной платы в процентах от кадастровой стоимости земельного участка.</w:t>
      </w:r>
    </w:p>
    <w:p w:rsidR="004C39B4" w:rsidRPr="004F69B7" w:rsidRDefault="004C39B4" w:rsidP="004C39B4">
      <w:pPr>
        <w:pStyle w:val="ConsPlusNormal"/>
        <w:ind w:firstLine="539"/>
        <w:jc w:val="both"/>
        <w:rPr>
          <w:rFonts w:ascii="Times New Roman" w:hAnsi="Times New Roman" w:cs="Times New Roman"/>
          <w:color w:val="000000" w:themeColor="text1"/>
          <w:sz w:val="24"/>
          <w:szCs w:val="24"/>
        </w:rPr>
      </w:pPr>
      <w:r w:rsidRPr="004C39B4">
        <w:rPr>
          <w:rFonts w:ascii="Times New Roman" w:hAnsi="Times New Roman" w:cs="Times New Roman"/>
          <w:sz w:val="24"/>
          <w:szCs w:val="24"/>
        </w:rPr>
        <w:t>1.10</w:t>
      </w:r>
      <w:r w:rsidRPr="004C39B4">
        <w:rPr>
          <w:rFonts w:ascii="Times New Roman" w:hAnsi="Times New Roman" w:cs="Times New Roman"/>
          <w:color w:val="000000" w:themeColor="text1"/>
          <w:sz w:val="24"/>
          <w:szCs w:val="24"/>
        </w:rPr>
        <w:t xml:space="preserve">. Размер арендной платы за земельные участки, </w:t>
      </w:r>
      <w:r w:rsidRPr="004C39B4">
        <w:rPr>
          <w:rStyle w:val="FontStyle66"/>
          <w:b w:val="0"/>
          <w:color w:val="000000" w:themeColor="text1"/>
          <w:sz w:val="24"/>
          <w:szCs w:val="24"/>
        </w:rPr>
        <w:t xml:space="preserve">находящиеся в муниципальной  собственности сельского поселения </w:t>
      </w:r>
      <w:proofErr w:type="spellStart"/>
      <w:r w:rsidRPr="004C39B4">
        <w:rPr>
          <w:rStyle w:val="FontStyle66"/>
          <w:b w:val="0"/>
          <w:color w:val="000000" w:themeColor="text1"/>
          <w:sz w:val="24"/>
          <w:szCs w:val="24"/>
        </w:rPr>
        <w:t>Урнякский</w:t>
      </w:r>
      <w:proofErr w:type="spellEnd"/>
      <w:r w:rsidRPr="004C39B4">
        <w:rPr>
          <w:rStyle w:val="FontStyle66"/>
          <w:b w:val="0"/>
          <w:color w:val="000000" w:themeColor="text1"/>
          <w:sz w:val="24"/>
          <w:szCs w:val="24"/>
        </w:rPr>
        <w:t xml:space="preserve"> сельсовет муниципального района </w:t>
      </w:r>
      <w:proofErr w:type="spellStart"/>
      <w:r w:rsidRPr="004C39B4">
        <w:rPr>
          <w:rStyle w:val="FontStyle66"/>
          <w:b w:val="0"/>
          <w:color w:val="000000" w:themeColor="text1"/>
          <w:sz w:val="24"/>
          <w:szCs w:val="24"/>
        </w:rPr>
        <w:t>Чекмагушевский</w:t>
      </w:r>
      <w:proofErr w:type="spellEnd"/>
      <w:r w:rsidRPr="004C39B4">
        <w:rPr>
          <w:rStyle w:val="FontStyle66"/>
          <w:b w:val="0"/>
          <w:color w:val="000000" w:themeColor="text1"/>
          <w:sz w:val="24"/>
          <w:szCs w:val="24"/>
        </w:rPr>
        <w:t xml:space="preserve"> район Республики Башкортостан</w:t>
      </w:r>
      <w:r w:rsidRPr="004C39B4">
        <w:rPr>
          <w:rFonts w:ascii="Times New Roman" w:hAnsi="Times New Roman" w:cs="Times New Roman"/>
          <w:color w:val="000000" w:themeColor="text1"/>
          <w:sz w:val="24"/>
          <w:szCs w:val="24"/>
        </w:rPr>
        <w:t>, определяется в размере 1,5</w:t>
      </w:r>
      <w:r w:rsidRPr="004F69B7">
        <w:rPr>
          <w:rFonts w:ascii="Times New Roman" w:hAnsi="Times New Roman" w:cs="Times New Roman"/>
          <w:color w:val="000000" w:themeColor="text1"/>
          <w:sz w:val="24"/>
          <w:szCs w:val="24"/>
        </w:rPr>
        <w:t xml:space="preserve"> процента от кадастровой стоимости земельного участка, но не выше размера земельного налога, рассчитанного в отношении такого земельного участка, в порядке, аналогичном начислению земельного налога, предусмотренном соответствующими нормативными правовыми актами представительных органов муниципальных образований об установлении земельного налога, в случае заключения договора аренды земельного участка:</w:t>
      </w:r>
    </w:p>
    <w:p w:rsidR="004C39B4" w:rsidRPr="004F69B7" w:rsidRDefault="004C39B4" w:rsidP="004C39B4">
      <w:pPr>
        <w:pStyle w:val="ConsPlusNormal"/>
        <w:ind w:firstLine="540"/>
        <w:jc w:val="both"/>
        <w:rPr>
          <w:rFonts w:ascii="Times New Roman" w:hAnsi="Times New Roman" w:cs="Times New Roman"/>
          <w:color w:val="000000" w:themeColor="text1"/>
          <w:sz w:val="24"/>
          <w:szCs w:val="24"/>
        </w:rPr>
      </w:pPr>
      <w:r w:rsidRPr="004F69B7">
        <w:rPr>
          <w:rFonts w:ascii="Times New Roman" w:hAnsi="Times New Roman" w:cs="Times New Roman"/>
          <w:color w:val="000000" w:themeColor="text1"/>
          <w:sz w:val="24"/>
          <w:szCs w:val="24"/>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4C39B4" w:rsidRPr="004F69B7" w:rsidRDefault="004C39B4" w:rsidP="004C39B4">
      <w:pPr>
        <w:pStyle w:val="ConsPlusNormal"/>
        <w:ind w:firstLine="540"/>
        <w:jc w:val="both"/>
        <w:rPr>
          <w:rFonts w:ascii="Times New Roman" w:hAnsi="Times New Roman" w:cs="Times New Roman"/>
          <w:color w:val="000000" w:themeColor="text1"/>
          <w:sz w:val="24"/>
          <w:szCs w:val="24"/>
        </w:rPr>
      </w:pPr>
      <w:r w:rsidRPr="004F69B7">
        <w:rPr>
          <w:rFonts w:ascii="Times New Roman" w:hAnsi="Times New Roman" w:cs="Times New Roman"/>
          <w:color w:val="000000" w:themeColor="text1"/>
          <w:sz w:val="24"/>
          <w:szCs w:val="24"/>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4C39B4" w:rsidRPr="004F69B7" w:rsidRDefault="004C39B4" w:rsidP="004C39B4">
      <w:pPr>
        <w:pStyle w:val="ConsPlusNormal"/>
        <w:ind w:firstLine="540"/>
        <w:jc w:val="both"/>
        <w:rPr>
          <w:rFonts w:ascii="Times New Roman" w:hAnsi="Times New Roman" w:cs="Times New Roman"/>
          <w:color w:val="000000" w:themeColor="text1"/>
          <w:sz w:val="24"/>
          <w:szCs w:val="24"/>
        </w:rPr>
      </w:pPr>
      <w:r w:rsidRPr="004F69B7">
        <w:rPr>
          <w:rFonts w:ascii="Times New Roman" w:hAnsi="Times New Roman" w:cs="Times New Roman"/>
          <w:color w:val="000000" w:themeColor="text1"/>
          <w:sz w:val="24"/>
          <w:szCs w:val="24"/>
        </w:rPr>
        <w:t>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4C39B4" w:rsidRPr="004F69B7" w:rsidRDefault="004C39B4" w:rsidP="004C39B4">
      <w:pPr>
        <w:pStyle w:val="ConsPlusNormal"/>
        <w:ind w:firstLine="539"/>
        <w:jc w:val="both"/>
        <w:rPr>
          <w:rFonts w:ascii="Times New Roman" w:hAnsi="Times New Roman" w:cs="Times New Roman"/>
          <w:color w:val="000000" w:themeColor="text1"/>
          <w:sz w:val="24"/>
          <w:szCs w:val="24"/>
        </w:rPr>
      </w:pPr>
      <w:r w:rsidRPr="004F69B7">
        <w:rPr>
          <w:rFonts w:ascii="Times New Roman" w:hAnsi="Times New Roman" w:cs="Times New Roman"/>
          <w:color w:val="000000" w:themeColor="text1"/>
          <w:sz w:val="24"/>
          <w:szCs w:val="24"/>
        </w:rPr>
        <w:t xml:space="preserve">с юридическим лицом, заключившим договор о комплексном освоении территории в </w:t>
      </w:r>
      <w:r w:rsidRPr="004F69B7">
        <w:rPr>
          <w:rFonts w:ascii="Times New Roman" w:hAnsi="Times New Roman" w:cs="Times New Roman"/>
          <w:color w:val="000000" w:themeColor="text1"/>
          <w:sz w:val="24"/>
          <w:szCs w:val="24"/>
        </w:rPr>
        <w:lastRenderedPageBreak/>
        <w:t>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4C39B4" w:rsidRPr="004F69B7" w:rsidRDefault="004C39B4" w:rsidP="004C39B4">
      <w:pPr>
        <w:pStyle w:val="ConsPlusNormal"/>
        <w:ind w:firstLine="539"/>
        <w:jc w:val="both"/>
        <w:rPr>
          <w:rFonts w:ascii="Times New Roman" w:hAnsi="Times New Roman" w:cs="Times New Roman"/>
          <w:sz w:val="24"/>
          <w:szCs w:val="24"/>
        </w:rPr>
      </w:pPr>
      <w:r w:rsidRPr="004F69B7">
        <w:rPr>
          <w:rFonts w:ascii="Times New Roman" w:hAnsi="Times New Roman" w:cs="Times New Roman"/>
          <w:sz w:val="24"/>
          <w:szCs w:val="24"/>
        </w:rPr>
        <w:t xml:space="preserve">с лицом, которое в соответствии с Земельным </w:t>
      </w:r>
      <w:hyperlink r:id="rId15">
        <w:r w:rsidRPr="004F69B7">
          <w:rPr>
            <w:rFonts w:ascii="Times New Roman" w:hAnsi="Times New Roman" w:cs="Times New Roman"/>
            <w:sz w:val="24"/>
            <w:szCs w:val="24"/>
          </w:rPr>
          <w:t>кодексом</w:t>
        </w:r>
      </w:hyperlink>
      <w:r w:rsidRPr="004F69B7">
        <w:rPr>
          <w:rFonts w:ascii="Times New Roman" w:hAnsi="Times New Roman" w:cs="Times New Roman"/>
          <w:sz w:val="24"/>
          <w:szCs w:val="24"/>
        </w:rPr>
        <w:t xml:space="preserve">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4C39B4" w:rsidRPr="004F69B7" w:rsidRDefault="004C39B4" w:rsidP="004C39B4">
      <w:pPr>
        <w:pStyle w:val="ConsPlusNormal"/>
        <w:ind w:firstLine="539"/>
        <w:jc w:val="both"/>
        <w:rPr>
          <w:rFonts w:ascii="Times New Roman" w:hAnsi="Times New Roman" w:cs="Times New Roman"/>
          <w:sz w:val="24"/>
          <w:szCs w:val="24"/>
        </w:rPr>
      </w:pPr>
      <w:r w:rsidRPr="004F69B7">
        <w:rPr>
          <w:rFonts w:ascii="Times New Roman" w:hAnsi="Times New Roman" w:cs="Times New Roman"/>
          <w:sz w:val="24"/>
          <w:szCs w:val="24"/>
        </w:rPr>
        <w:t>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4C39B4" w:rsidRPr="004F69B7" w:rsidRDefault="004C39B4" w:rsidP="004C39B4">
      <w:pPr>
        <w:pStyle w:val="ConsPlusNormal"/>
        <w:ind w:firstLine="539"/>
        <w:jc w:val="both"/>
        <w:rPr>
          <w:rFonts w:ascii="Times New Roman" w:hAnsi="Times New Roman" w:cs="Times New Roman"/>
          <w:sz w:val="24"/>
          <w:szCs w:val="24"/>
        </w:rPr>
      </w:pPr>
      <w:r w:rsidRPr="004F69B7">
        <w:rPr>
          <w:rFonts w:ascii="Times New Roman" w:hAnsi="Times New Roman" w:cs="Times New Roman"/>
          <w:sz w:val="24"/>
          <w:szCs w:val="24"/>
        </w:rPr>
        <w:t xml:space="preserve">в соответствии с </w:t>
      </w:r>
      <w:hyperlink r:id="rId16">
        <w:r w:rsidRPr="004F69B7">
          <w:rPr>
            <w:rFonts w:ascii="Times New Roman" w:hAnsi="Times New Roman" w:cs="Times New Roman"/>
            <w:sz w:val="24"/>
            <w:szCs w:val="24"/>
          </w:rPr>
          <w:t>пунктом 3</w:t>
        </w:r>
      </w:hyperlink>
      <w:r w:rsidRPr="004F69B7">
        <w:rPr>
          <w:rFonts w:ascii="Times New Roman" w:hAnsi="Times New Roman" w:cs="Times New Roman"/>
          <w:sz w:val="24"/>
          <w:szCs w:val="24"/>
        </w:rPr>
        <w:t xml:space="preserve"> или </w:t>
      </w:r>
      <w:hyperlink r:id="rId17">
        <w:r w:rsidRPr="004F69B7">
          <w:rPr>
            <w:rFonts w:ascii="Times New Roman" w:hAnsi="Times New Roman" w:cs="Times New Roman"/>
            <w:sz w:val="24"/>
            <w:szCs w:val="24"/>
          </w:rPr>
          <w:t>4 статьи 39.20</w:t>
        </w:r>
      </w:hyperlink>
      <w:r w:rsidRPr="004F69B7">
        <w:rPr>
          <w:rFonts w:ascii="Times New Roman" w:hAnsi="Times New Roman" w:cs="Times New Roman"/>
          <w:sz w:val="24"/>
          <w:szCs w:val="24"/>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4C39B4" w:rsidRPr="004F69B7" w:rsidRDefault="004C39B4" w:rsidP="004C39B4">
      <w:pPr>
        <w:pStyle w:val="ConsPlusNormal"/>
        <w:ind w:firstLine="539"/>
        <w:jc w:val="both"/>
        <w:rPr>
          <w:rFonts w:ascii="Times New Roman" w:hAnsi="Times New Roman" w:cs="Times New Roman"/>
          <w:sz w:val="24"/>
          <w:szCs w:val="24"/>
        </w:rPr>
      </w:pPr>
      <w:r w:rsidRPr="004F69B7">
        <w:rPr>
          <w:rFonts w:ascii="Times New Roman" w:hAnsi="Times New Roman" w:cs="Times New Roman"/>
          <w:sz w:val="24"/>
          <w:szCs w:val="24"/>
        </w:rPr>
        <w:t>с собственниками зданий, сооружений, права которых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4C39B4" w:rsidRPr="004F69B7" w:rsidRDefault="004C39B4" w:rsidP="004C39B4">
      <w:pPr>
        <w:pStyle w:val="ConsPlusNormal"/>
        <w:ind w:firstLine="539"/>
        <w:jc w:val="both"/>
        <w:rPr>
          <w:rFonts w:ascii="Times New Roman" w:hAnsi="Times New Roman" w:cs="Times New Roman"/>
          <w:sz w:val="24"/>
          <w:szCs w:val="24"/>
        </w:rPr>
      </w:pPr>
      <w:r w:rsidRPr="004F69B7">
        <w:rPr>
          <w:rFonts w:ascii="Times New Roman" w:hAnsi="Times New Roman" w:cs="Times New Roman"/>
          <w:sz w:val="24"/>
          <w:szCs w:val="24"/>
        </w:rPr>
        <w:t>В случае изменения размера ставки земельного налога размер арендной платы подлежит изменению арендодателем в одностороннем порядке.</w:t>
      </w:r>
    </w:p>
    <w:p w:rsidR="004C39B4" w:rsidRPr="004F69B7" w:rsidRDefault="004C39B4" w:rsidP="004C39B4">
      <w:pPr>
        <w:pStyle w:val="ConsPlusNormal"/>
        <w:ind w:firstLine="539"/>
        <w:jc w:val="both"/>
        <w:rPr>
          <w:rFonts w:ascii="Times New Roman" w:hAnsi="Times New Roman" w:cs="Times New Roman"/>
          <w:color w:val="000000" w:themeColor="text1"/>
          <w:sz w:val="24"/>
          <w:szCs w:val="24"/>
        </w:rPr>
      </w:pPr>
      <w:r w:rsidRPr="004F69B7">
        <w:rPr>
          <w:rFonts w:ascii="Times New Roman" w:hAnsi="Times New Roman" w:cs="Times New Roman"/>
          <w:sz w:val="24"/>
          <w:szCs w:val="24"/>
        </w:rPr>
        <w:t xml:space="preserve">1.10.1.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настоящими Правилами,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w:t>
      </w:r>
      <w:r w:rsidRPr="004F69B7">
        <w:rPr>
          <w:rFonts w:ascii="Times New Roman" w:hAnsi="Times New Roman" w:cs="Times New Roman"/>
          <w:color w:val="000000" w:themeColor="text1"/>
          <w:sz w:val="24"/>
          <w:szCs w:val="24"/>
        </w:rPr>
        <w:t>приобретение в собственность отсутствуют, размер арендной платы определяется в размере земельного налога.</w:t>
      </w:r>
    </w:p>
    <w:p w:rsidR="004C39B4" w:rsidRPr="004F69B7" w:rsidRDefault="004C39B4" w:rsidP="004C39B4">
      <w:pPr>
        <w:pStyle w:val="ConsPlusNormal"/>
        <w:ind w:firstLine="540"/>
        <w:jc w:val="both"/>
        <w:rPr>
          <w:rFonts w:ascii="Times New Roman" w:hAnsi="Times New Roman" w:cs="Times New Roman"/>
          <w:color w:val="000000" w:themeColor="text1"/>
          <w:sz w:val="24"/>
          <w:szCs w:val="24"/>
        </w:rPr>
      </w:pPr>
      <w:r w:rsidRPr="004F69B7">
        <w:rPr>
          <w:rFonts w:ascii="Times New Roman" w:hAnsi="Times New Roman" w:cs="Times New Roman"/>
          <w:color w:val="000000" w:themeColor="text1"/>
          <w:sz w:val="24"/>
          <w:szCs w:val="24"/>
        </w:rPr>
        <w:t xml:space="preserve">1.11. Размер арендной платы за земельные участки, </w:t>
      </w:r>
      <w:r w:rsidRPr="004C39B4">
        <w:rPr>
          <w:rStyle w:val="FontStyle66"/>
          <w:b w:val="0"/>
          <w:color w:val="000000" w:themeColor="text1"/>
          <w:sz w:val="24"/>
          <w:szCs w:val="24"/>
        </w:rPr>
        <w:t xml:space="preserve">находящиеся в муниципальной  собственности сельского поселения </w:t>
      </w:r>
      <w:proofErr w:type="spellStart"/>
      <w:r w:rsidRPr="004C39B4">
        <w:rPr>
          <w:rStyle w:val="FontStyle66"/>
          <w:b w:val="0"/>
          <w:color w:val="000000" w:themeColor="text1"/>
          <w:sz w:val="24"/>
          <w:szCs w:val="24"/>
        </w:rPr>
        <w:t>Урнякский</w:t>
      </w:r>
      <w:proofErr w:type="spellEnd"/>
      <w:r w:rsidRPr="004C39B4">
        <w:rPr>
          <w:rStyle w:val="FontStyle66"/>
          <w:b w:val="0"/>
          <w:color w:val="000000" w:themeColor="text1"/>
          <w:sz w:val="24"/>
          <w:szCs w:val="24"/>
        </w:rPr>
        <w:t xml:space="preserve"> сельсовет муниципального района </w:t>
      </w:r>
      <w:proofErr w:type="spellStart"/>
      <w:r w:rsidRPr="004C39B4">
        <w:rPr>
          <w:rStyle w:val="FontStyle66"/>
          <w:b w:val="0"/>
          <w:color w:val="000000" w:themeColor="text1"/>
          <w:sz w:val="24"/>
          <w:szCs w:val="24"/>
        </w:rPr>
        <w:t>Чекмагушевский</w:t>
      </w:r>
      <w:proofErr w:type="spellEnd"/>
      <w:r w:rsidRPr="004C39B4">
        <w:rPr>
          <w:rStyle w:val="FontStyle66"/>
          <w:b w:val="0"/>
          <w:color w:val="000000" w:themeColor="text1"/>
          <w:sz w:val="24"/>
          <w:szCs w:val="24"/>
        </w:rPr>
        <w:t xml:space="preserve"> район Республики Башкортостан</w:t>
      </w:r>
      <w:r w:rsidRPr="004C39B4">
        <w:rPr>
          <w:rFonts w:ascii="Times New Roman" w:hAnsi="Times New Roman" w:cs="Times New Roman"/>
          <w:b/>
          <w:color w:val="000000" w:themeColor="text1"/>
          <w:sz w:val="24"/>
          <w:szCs w:val="24"/>
        </w:rPr>
        <w:t xml:space="preserve"> </w:t>
      </w:r>
      <w:r w:rsidRPr="004C39B4">
        <w:rPr>
          <w:rFonts w:ascii="Times New Roman" w:hAnsi="Times New Roman" w:cs="Times New Roman"/>
          <w:color w:val="000000" w:themeColor="text1"/>
          <w:sz w:val="24"/>
          <w:szCs w:val="24"/>
        </w:rPr>
        <w:t>и предоставленные</w:t>
      </w:r>
      <w:r w:rsidRPr="004F69B7">
        <w:rPr>
          <w:rFonts w:ascii="Times New Roman" w:hAnsi="Times New Roman" w:cs="Times New Roman"/>
          <w:color w:val="000000" w:themeColor="text1"/>
          <w:sz w:val="24"/>
          <w:szCs w:val="24"/>
        </w:rPr>
        <w:t xml:space="preserve"> для размещения объектов, предусмотренных </w:t>
      </w:r>
      <w:hyperlink r:id="rId18">
        <w:r w:rsidRPr="004F69B7">
          <w:rPr>
            <w:rFonts w:ascii="Times New Roman" w:hAnsi="Times New Roman" w:cs="Times New Roman"/>
            <w:color w:val="000000" w:themeColor="text1"/>
            <w:sz w:val="24"/>
            <w:szCs w:val="24"/>
          </w:rPr>
          <w:t>подпунктом 2 пункта 1 статьи 49</w:t>
        </w:r>
      </w:hyperlink>
      <w:r w:rsidRPr="004F69B7">
        <w:rPr>
          <w:rFonts w:ascii="Times New Roman" w:hAnsi="Times New Roman" w:cs="Times New Roman"/>
          <w:color w:val="000000" w:themeColor="text1"/>
          <w:sz w:val="24"/>
          <w:szCs w:val="24"/>
        </w:rPr>
        <w:t xml:space="preserve"> Земельного кодекса Российской Федерации, а также для проведения работ, связанных с пользованием недрами, равен размеру арендной платы, рассчитанному для соответствующих целей в отношении земельных участков, находящихся в федеральной собственности.</w:t>
      </w:r>
    </w:p>
    <w:p w:rsidR="004C39B4" w:rsidRPr="004F69B7" w:rsidRDefault="004C39B4" w:rsidP="004C39B4">
      <w:pPr>
        <w:pStyle w:val="ConsPlusNormal"/>
        <w:ind w:firstLine="540"/>
        <w:jc w:val="both"/>
        <w:rPr>
          <w:rFonts w:ascii="Times New Roman" w:hAnsi="Times New Roman" w:cs="Times New Roman"/>
          <w:color w:val="000000" w:themeColor="text1"/>
          <w:sz w:val="24"/>
          <w:szCs w:val="24"/>
        </w:rPr>
      </w:pPr>
      <w:bookmarkStart w:id="5" w:name="P201"/>
      <w:bookmarkEnd w:id="5"/>
      <w:r w:rsidRPr="004F69B7">
        <w:rPr>
          <w:rFonts w:ascii="Times New Roman" w:hAnsi="Times New Roman" w:cs="Times New Roman"/>
          <w:color w:val="000000" w:themeColor="text1"/>
          <w:sz w:val="24"/>
          <w:szCs w:val="24"/>
        </w:rPr>
        <w:t>1.12. Для земельных участков, используемых не по целевому назначению, в соответствии с их принадлежностью к той или иной категории земель и разрешенным видом использования арендная плата подлежит определению исходя из фактического вида использования.</w:t>
      </w:r>
    </w:p>
    <w:p w:rsidR="004C39B4" w:rsidRPr="004F69B7" w:rsidRDefault="004C39B4" w:rsidP="004C39B4">
      <w:pPr>
        <w:pStyle w:val="ConsPlusNormal"/>
        <w:ind w:firstLine="540"/>
        <w:jc w:val="both"/>
        <w:rPr>
          <w:rFonts w:ascii="Times New Roman" w:hAnsi="Times New Roman" w:cs="Times New Roman"/>
          <w:color w:val="000000" w:themeColor="text1"/>
          <w:sz w:val="24"/>
          <w:szCs w:val="24"/>
        </w:rPr>
      </w:pPr>
      <w:bookmarkStart w:id="6" w:name="P202"/>
      <w:bookmarkEnd w:id="6"/>
      <w:r w:rsidRPr="004F69B7">
        <w:rPr>
          <w:rFonts w:ascii="Times New Roman" w:hAnsi="Times New Roman" w:cs="Times New Roman"/>
          <w:color w:val="000000" w:themeColor="text1"/>
          <w:sz w:val="24"/>
          <w:szCs w:val="24"/>
        </w:rPr>
        <w:t>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w:t>
      </w:r>
    </w:p>
    <w:p w:rsidR="004C39B4" w:rsidRPr="004F69B7" w:rsidRDefault="004C39B4" w:rsidP="004C39B4">
      <w:pPr>
        <w:pStyle w:val="ConsPlusNormal"/>
        <w:ind w:firstLine="540"/>
        <w:jc w:val="both"/>
        <w:rPr>
          <w:rFonts w:ascii="Times New Roman" w:hAnsi="Times New Roman" w:cs="Times New Roman"/>
          <w:color w:val="000000" w:themeColor="text1"/>
          <w:sz w:val="24"/>
          <w:szCs w:val="24"/>
        </w:rPr>
      </w:pPr>
      <w:bookmarkStart w:id="7" w:name="P203"/>
      <w:bookmarkEnd w:id="7"/>
      <w:r w:rsidRPr="004F69B7">
        <w:rPr>
          <w:rFonts w:ascii="Times New Roman" w:hAnsi="Times New Roman" w:cs="Times New Roman"/>
          <w:color w:val="000000" w:themeColor="text1"/>
          <w:sz w:val="24"/>
          <w:szCs w:val="24"/>
        </w:rPr>
        <w:t>В случае, когда арендная плата за фактический вид использования земельного участка меньше либо равна арендной плате, установленной для вида разрешенного использования, предусмотренного договором, действующая по договору аренды земельного участка арендная плата определяется с повышающим поправочным коэффициентом, равным 2.</w:t>
      </w:r>
    </w:p>
    <w:p w:rsidR="004C39B4" w:rsidRPr="004F69B7" w:rsidRDefault="004C39B4" w:rsidP="004C39B4">
      <w:pPr>
        <w:pStyle w:val="ConsPlusNormal"/>
        <w:ind w:firstLine="540"/>
        <w:jc w:val="both"/>
        <w:rPr>
          <w:rFonts w:ascii="Times New Roman" w:hAnsi="Times New Roman" w:cs="Times New Roman"/>
          <w:color w:val="000000" w:themeColor="text1"/>
          <w:sz w:val="24"/>
          <w:szCs w:val="24"/>
        </w:rPr>
      </w:pPr>
      <w:r w:rsidRPr="004F69B7">
        <w:rPr>
          <w:rFonts w:ascii="Times New Roman" w:hAnsi="Times New Roman" w:cs="Times New Roman"/>
          <w:color w:val="000000" w:themeColor="text1"/>
          <w:sz w:val="24"/>
          <w:szCs w:val="24"/>
        </w:rPr>
        <w:t xml:space="preserve">Перерасчет арендной платы с учетом случаев, предусмотренных </w:t>
      </w:r>
      <w:hyperlink w:anchor="P202">
        <w:r w:rsidRPr="004F69B7">
          <w:rPr>
            <w:rFonts w:ascii="Times New Roman" w:hAnsi="Times New Roman" w:cs="Times New Roman"/>
            <w:color w:val="000000" w:themeColor="text1"/>
            <w:sz w:val="24"/>
            <w:szCs w:val="24"/>
          </w:rPr>
          <w:t>абзацами вторым</w:t>
        </w:r>
      </w:hyperlink>
      <w:r w:rsidRPr="004F69B7">
        <w:rPr>
          <w:rFonts w:ascii="Times New Roman" w:hAnsi="Times New Roman" w:cs="Times New Roman"/>
          <w:color w:val="000000" w:themeColor="text1"/>
          <w:sz w:val="24"/>
          <w:szCs w:val="24"/>
        </w:rPr>
        <w:t xml:space="preserve"> и </w:t>
      </w:r>
      <w:hyperlink w:anchor="P203">
        <w:r w:rsidRPr="004F69B7">
          <w:rPr>
            <w:rFonts w:ascii="Times New Roman" w:hAnsi="Times New Roman" w:cs="Times New Roman"/>
            <w:color w:val="000000" w:themeColor="text1"/>
            <w:sz w:val="24"/>
            <w:szCs w:val="24"/>
          </w:rPr>
          <w:t>третьим</w:t>
        </w:r>
      </w:hyperlink>
      <w:r w:rsidRPr="004F69B7">
        <w:rPr>
          <w:rFonts w:ascii="Times New Roman" w:hAnsi="Times New Roman" w:cs="Times New Roman"/>
          <w:color w:val="000000" w:themeColor="text1"/>
          <w:sz w:val="24"/>
          <w:szCs w:val="24"/>
        </w:rPr>
        <w:t xml:space="preserve"> настоящего пункта, осуществляется применительно к действующим формулам </w:t>
      </w:r>
      <w:hyperlink w:anchor="P96">
        <w:r w:rsidRPr="004F69B7">
          <w:rPr>
            <w:rFonts w:ascii="Times New Roman" w:hAnsi="Times New Roman" w:cs="Times New Roman"/>
            <w:color w:val="000000" w:themeColor="text1"/>
            <w:sz w:val="24"/>
            <w:szCs w:val="24"/>
          </w:rPr>
          <w:t>подпунктов "а"</w:t>
        </w:r>
      </w:hyperlink>
      <w:r w:rsidRPr="004F69B7">
        <w:rPr>
          <w:rFonts w:ascii="Times New Roman" w:hAnsi="Times New Roman" w:cs="Times New Roman"/>
          <w:color w:val="000000" w:themeColor="text1"/>
          <w:sz w:val="24"/>
          <w:szCs w:val="24"/>
        </w:rPr>
        <w:t xml:space="preserve"> и </w:t>
      </w:r>
      <w:hyperlink w:anchor="P128">
        <w:r w:rsidRPr="004F69B7">
          <w:rPr>
            <w:rFonts w:ascii="Times New Roman" w:hAnsi="Times New Roman" w:cs="Times New Roman"/>
            <w:color w:val="000000" w:themeColor="text1"/>
            <w:sz w:val="24"/>
            <w:szCs w:val="24"/>
          </w:rPr>
          <w:t>"б" пункта 1.2</w:t>
        </w:r>
      </w:hyperlink>
      <w:r w:rsidRPr="004F69B7">
        <w:rPr>
          <w:rFonts w:ascii="Times New Roman" w:hAnsi="Times New Roman" w:cs="Times New Roman"/>
          <w:color w:val="000000" w:themeColor="text1"/>
          <w:sz w:val="24"/>
          <w:szCs w:val="24"/>
        </w:rPr>
        <w:t xml:space="preserve"> настоящих Правил.</w:t>
      </w:r>
    </w:p>
    <w:p w:rsidR="004C39B4" w:rsidRPr="004F69B7" w:rsidRDefault="004C39B4" w:rsidP="004C39B4">
      <w:pPr>
        <w:pStyle w:val="ConsPlusNormal"/>
        <w:ind w:firstLine="540"/>
        <w:jc w:val="both"/>
        <w:rPr>
          <w:rFonts w:ascii="Times New Roman" w:hAnsi="Times New Roman" w:cs="Times New Roman"/>
          <w:color w:val="000000" w:themeColor="text1"/>
          <w:sz w:val="24"/>
          <w:szCs w:val="24"/>
        </w:rPr>
      </w:pPr>
      <w:r w:rsidRPr="004F69B7">
        <w:rPr>
          <w:rFonts w:ascii="Times New Roman" w:hAnsi="Times New Roman" w:cs="Times New Roman"/>
          <w:color w:val="000000" w:themeColor="text1"/>
          <w:sz w:val="24"/>
          <w:szCs w:val="24"/>
        </w:rPr>
        <w:t xml:space="preserve">1.12.1.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обладающим соответствующими полномочиями лицом уполномоченного органа по распоряжению таким земельным участком, либо лицом уполномоченного органа на осуществление государственного земельного надзора, либо лицом уполномоченного органа на осуществление муниципального земельного контроля составляется </w:t>
      </w:r>
      <w:hyperlink w:anchor="P295">
        <w:r w:rsidRPr="004F69B7">
          <w:rPr>
            <w:rFonts w:ascii="Times New Roman" w:hAnsi="Times New Roman" w:cs="Times New Roman"/>
            <w:color w:val="000000" w:themeColor="text1"/>
            <w:sz w:val="24"/>
            <w:szCs w:val="24"/>
          </w:rPr>
          <w:t>акт</w:t>
        </w:r>
      </w:hyperlink>
      <w:r w:rsidRPr="004F69B7">
        <w:rPr>
          <w:rFonts w:ascii="Times New Roman" w:hAnsi="Times New Roman" w:cs="Times New Roman"/>
          <w:color w:val="000000" w:themeColor="text1"/>
          <w:sz w:val="24"/>
          <w:szCs w:val="24"/>
        </w:rPr>
        <w:t xml:space="preserve"> обследования земельного участка по форме согласно приложению к настоящим Правилам (далее - Акт обследования).</w:t>
      </w:r>
    </w:p>
    <w:p w:rsidR="004C39B4" w:rsidRPr="004F69B7" w:rsidRDefault="004C39B4" w:rsidP="004C39B4">
      <w:pPr>
        <w:pStyle w:val="ConsPlusNormal"/>
        <w:ind w:firstLine="540"/>
        <w:jc w:val="both"/>
        <w:rPr>
          <w:rFonts w:ascii="Times New Roman" w:hAnsi="Times New Roman" w:cs="Times New Roman"/>
          <w:color w:val="000000" w:themeColor="text1"/>
          <w:sz w:val="24"/>
          <w:szCs w:val="24"/>
        </w:rPr>
      </w:pPr>
      <w:r w:rsidRPr="004F69B7">
        <w:rPr>
          <w:rFonts w:ascii="Times New Roman" w:hAnsi="Times New Roman" w:cs="Times New Roman"/>
          <w:color w:val="000000" w:themeColor="text1"/>
          <w:sz w:val="24"/>
          <w:szCs w:val="24"/>
        </w:rPr>
        <w:t>Акт обследования в течение 5-ти рабочих дней со дня его составления направляется арендатору с уведомлением о необходимости устранения в течение 1 месяца выявленных нарушений.</w:t>
      </w:r>
    </w:p>
    <w:p w:rsidR="004C39B4" w:rsidRPr="004F69B7" w:rsidRDefault="004C39B4" w:rsidP="004C39B4">
      <w:pPr>
        <w:pStyle w:val="ConsPlusNormal"/>
        <w:ind w:firstLine="539"/>
        <w:jc w:val="both"/>
        <w:rPr>
          <w:rFonts w:ascii="Times New Roman" w:hAnsi="Times New Roman" w:cs="Times New Roman"/>
          <w:sz w:val="24"/>
          <w:szCs w:val="24"/>
        </w:rPr>
      </w:pPr>
      <w:r w:rsidRPr="004F69B7">
        <w:rPr>
          <w:rFonts w:ascii="Times New Roman" w:hAnsi="Times New Roman" w:cs="Times New Roman"/>
          <w:color w:val="000000" w:themeColor="text1"/>
          <w:sz w:val="24"/>
          <w:szCs w:val="24"/>
        </w:rPr>
        <w:t xml:space="preserve">Расчет арендной платы с учетом случаев, предусмотренных абзацами вторым и третьим </w:t>
      </w:r>
      <w:hyperlink w:anchor="P201">
        <w:r w:rsidRPr="004F69B7">
          <w:rPr>
            <w:rFonts w:ascii="Times New Roman" w:hAnsi="Times New Roman" w:cs="Times New Roman"/>
            <w:color w:val="000000" w:themeColor="text1"/>
            <w:sz w:val="24"/>
            <w:szCs w:val="24"/>
          </w:rPr>
          <w:t>пункта 1.1</w:t>
        </w:r>
      </w:hyperlink>
      <w:r w:rsidRPr="004F69B7">
        <w:rPr>
          <w:rFonts w:ascii="Times New Roman" w:hAnsi="Times New Roman" w:cs="Times New Roman"/>
          <w:color w:val="000000" w:themeColor="text1"/>
          <w:sz w:val="24"/>
          <w:szCs w:val="24"/>
        </w:rPr>
        <w:t xml:space="preserve">2, осуществляется со дня составления Акта обследования земельного участка,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 и применяется до устранения арендатором выявленных нарушений целевого использования земельного участка. После устранения арендатором выявленных нарушений целевого использования земельного участка путем приведения фактической деятельности в соответствие с разрешенным использованием арендная плата рассчитывается в прежнем размере, а в случае изменения разрешенного использования земельного участка - согласно действующим формулам </w:t>
      </w:r>
      <w:hyperlink w:anchor="P96">
        <w:r w:rsidRPr="004F69B7">
          <w:rPr>
            <w:rFonts w:ascii="Times New Roman" w:hAnsi="Times New Roman" w:cs="Times New Roman"/>
            <w:color w:val="000000" w:themeColor="text1"/>
            <w:sz w:val="24"/>
            <w:szCs w:val="24"/>
          </w:rPr>
          <w:t>подпунктов "а"</w:t>
        </w:r>
      </w:hyperlink>
      <w:r w:rsidRPr="004F69B7">
        <w:rPr>
          <w:rFonts w:ascii="Times New Roman" w:hAnsi="Times New Roman" w:cs="Times New Roman"/>
          <w:color w:val="000000" w:themeColor="text1"/>
          <w:sz w:val="24"/>
          <w:szCs w:val="24"/>
        </w:rPr>
        <w:t xml:space="preserve"> и</w:t>
      </w:r>
      <w:hyperlink w:anchor="P128">
        <w:r w:rsidRPr="004F69B7">
          <w:rPr>
            <w:rFonts w:ascii="Times New Roman" w:hAnsi="Times New Roman" w:cs="Times New Roman"/>
            <w:sz w:val="24"/>
            <w:szCs w:val="24"/>
          </w:rPr>
          <w:t>"б" пункта 1.2</w:t>
        </w:r>
      </w:hyperlink>
      <w:r w:rsidRPr="004F69B7">
        <w:rPr>
          <w:rFonts w:ascii="Times New Roman" w:hAnsi="Times New Roman" w:cs="Times New Roman"/>
          <w:sz w:val="24"/>
          <w:szCs w:val="24"/>
        </w:rPr>
        <w:t xml:space="preserve"> настоящих Правил.</w:t>
      </w:r>
    </w:p>
    <w:p w:rsidR="004C39B4" w:rsidRPr="004F69B7" w:rsidRDefault="004C39B4" w:rsidP="004C39B4">
      <w:pPr>
        <w:pStyle w:val="ConsPlusNormal"/>
        <w:ind w:firstLine="539"/>
        <w:jc w:val="both"/>
        <w:rPr>
          <w:rFonts w:ascii="Times New Roman" w:hAnsi="Times New Roman" w:cs="Times New Roman"/>
          <w:sz w:val="24"/>
          <w:szCs w:val="24"/>
        </w:rPr>
      </w:pPr>
      <w:r w:rsidRPr="004F69B7">
        <w:rPr>
          <w:rFonts w:ascii="Times New Roman" w:hAnsi="Times New Roman" w:cs="Times New Roman"/>
          <w:sz w:val="24"/>
          <w:szCs w:val="24"/>
        </w:rPr>
        <w:t>При обращении арендатора с мотивированным заявлением об устранении выявленных нарушений в течение 6-ти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w:t>
      </w:r>
    </w:p>
    <w:p w:rsidR="004C39B4" w:rsidRPr="004F69B7" w:rsidRDefault="004C39B4" w:rsidP="004C39B4">
      <w:pPr>
        <w:pStyle w:val="ConsPlusNormal"/>
        <w:ind w:firstLine="539"/>
        <w:jc w:val="both"/>
        <w:rPr>
          <w:rFonts w:ascii="Times New Roman" w:hAnsi="Times New Roman" w:cs="Times New Roman"/>
          <w:sz w:val="24"/>
          <w:szCs w:val="24"/>
        </w:rPr>
      </w:pPr>
      <w:r w:rsidRPr="004F69B7">
        <w:rPr>
          <w:rFonts w:ascii="Times New Roman" w:hAnsi="Times New Roman" w:cs="Times New Roman"/>
          <w:sz w:val="24"/>
          <w:szCs w:val="24"/>
        </w:rPr>
        <w:t>1.13. 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сто</w:t>
      </w:r>
      <w:r>
        <w:rPr>
          <w:rFonts w:ascii="Times New Roman" w:hAnsi="Times New Roman" w:cs="Times New Roman"/>
          <w:sz w:val="24"/>
          <w:szCs w:val="24"/>
        </w:rPr>
        <w:t xml:space="preserve"> </w:t>
      </w:r>
      <w:r w:rsidRPr="004F69B7">
        <w:rPr>
          <w:rFonts w:ascii="Times New Roman" w:hAnsi="Times New Roman" w:cs="Times New Roman"/>
          <w:sz w:val="24"/>
          <w:szCs w:val="24"/>
        </w:rPr>
        <w:t>пятидесятой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4C39B4" w:rsidRPr="004F69B7" w:rsidRDefault="004C39B4" w:rsidP="004C39B4">
      <w:pPr>
        <w:pStyle w:val="ConsPlusNormal"/>
        <w:ind w:firstLine="540"/>
        <w:jc w:val="both"/>
        <w:rPr>
          <w:rFonts w:ascii="Times New Roman" w:hAnsi="Times New Roman" w:cs="Times New Roman"/>
          <w:color w:val="000000" w:themeColor="text1"/>
          <w:sz w:val="24"/>
          <w:szCs w:val="24"/>
        </w:rPr>
      </w:pPr>
      <w:r w:rsidRPr="004F69B7">
        <w:rPr>
          <w:rFonts w:ascii="Times New Roman" w:hAnsi="Times New Roman" w:cs="Times New Roman"/>
          <w:color w:val="000000" w:themeColor="text1"/>
          <w:sz w:val="24"/>
          <w:szCs w:val="24"/>
        </w:rPr>
        <w:t xml:space="preserve">1.14. Годовой размер арендной платы за земельные участки, </w:t>
      </w:r>
      <w:r w:rsidRPr="004C39B4">
        <w:rPr>
          <w:rStyle w:val="FontStyle66"/>
          <w:b w:val="0"/>
          <w:color w:val="000000" w:themeColor="text1"/>
          <w:sz w:val="24"/>
          <w:szCs w:val="24"/>
        </w:rPr>
        <w:t xml:space="preserve">находящиеся в муниципальной  собственности сельского поселения </w:t>
      </w:r>
      <w:proofErr w:type="spellStart"/>
      <w:r w:rsidRPr="004C39B4">
        <w:rPr>
          <w:rStyle w:val="FontStyle66"/>
          <w:b w:val="0"/>
          <w:color w:val="000000" w:themeColor="text1"/>
          <w:sz w:val="24"/>
          <w:szCs w:val="24"/>
        </w:rPr>
        <w:t>Урнякский</w:t>
      </w:r>
      <w:proofErr w:type="spellEnd"/>
      <w:r w:rsidRPr="004C39B4">
        <w:rPr>
          <w:rStyle w:val="FontStyle66"/>
          <w:b w:val="0"/>
          <w:color w:val="000000" w:themeColor="text1"/>
          <w:sz w:val="24"/>
          <w:szCs w:val="24"/>
        </w:rPr>
        <w:t xml:space="preserve"> сельсовет муниципального района </w:t>
      </w:r>
      <w:proofErr w:type="spellStart"/>
      <w:r w:rsidRPr="004C39B4">
        <w:rPr>
          <w:rStyle w:val="FontStyle66"/>
          <w:b w:val="0"/>
          <w:color w:val="000000" w:themeColor="text1"/>
          <w:sz w:val="24"/>
          <w:szCs w:val="24"/>
        </w:rPr>
        <w:t>Чекмагушевский</w:t>
      </w:r>
      <w:proofErr w:type="spellEnd"/>
      <w:r w:rsidRPr="004C39B4">
        <w:rPr>
          <w:rStyle w:val="FontStyle66"/>
          <w:b w:val="0"/>
          <w:color w:val="000000" w:themeColor="text1"/>
          <w:sz w:val="24"/>
          <w:szCs w:val="24"/>
        </w:rPr>
        <w:t xml:space="preserve"> район Республики Башкортостан</w:t>
      </w:r>
      <w:r w:rsidRPr="004C39B4">
        <w:rPr>
          <w:rFonts w:ascii="Times New Roman" w:hAnsi="Times New Roman" w:cs="Times New Roman"/>
          <w:b/>
          <w:color w:val="000000" w:themeColor="text1"/>
          <w:sz w:val="24"/>
          <w:szCs w:val="24"/>
        </w:rPr>
        <w:t>,</w:t>
      </w:r>
      <w:r w:rsidRPr="004F69B7">
        <w:rPr>
          <w:rFonts w:ascii="Times New Roman" w:hAnsi="Times New Roman" w:cs="Times New Roman"/>
          <w:color w:val="000000" w:themeColor="text1"/>
          <w:sz w:val="24"/>
          <w:szCs w:val="24"/>
        </w:rPr>
        <w:t xml:space="preserve">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с 1 января 2020 года определяется в договоре аренды и составляет 0,01 процента кадастровой стоимости этих земельных участков.</w:t>
      </w:r>
    </w:p>
    <w:p w:rsidR="004C39B4" w:rsidRPr="004F69B7" w:rsidRDefault="004C39B4" w:rsidP="004C39B4">
      <w:pPr>
        <w:pStyle w:val="ConsPlusNormal"/>
        <w:ind w:firstLine="540"/>
        <w:jc w:val="both"/>
        <w:rPr>
          <w:rFonts w:ascii="Times New Roman" w:hAnsi="Times New Roman" w:cs="Times New Roman"/>
          <w:color w:val="000000" w:themeColor="text1"/>
          <w:sz w:val="24"/>
          <w:szCs w:val="24"/>
        </w:rPr>
      </w:pPr>
      <w:r w:rsidRPr="004F69B7">
        <w:rPr>
          <w:rFonts w:ascii="Times New Roman" w:hAnsi="Times New Roman" w:cs="Times New Roman"/>
          <w:color w:val="000000" w:themeColor="text1"/>
          <w:sz w:val="24"/>
          <w:szCs w:val="24"/>
        </w:rPr>
        <w:t xml:space="preserve">1.15. Годовая арендная плата за земельные участки, </w:t>
      </w:r>
      <w:r w:rsidRPr="004C39B4">
        <w:rPr>
          <w:rStyle w:val="FontStyle66"/>
          <w:b w:val="0"/>
          <w:color w:val="000000" w:themeColor="text1"/>
          <w:sz w:val="24"/>
          <w:szCs w:val="24"/>
        </w:rPr>
        <w:t xml:space="preserve">находящиеся в муниципальной  собственности сельского поселения </w:t>
      </w:r>
      <w:proofErr w:type="spellStart"/>
      <w:r w:rsidRPr="004C39B4">
        <w:rPr>
          <w:rStyle w:val="FontStyle66"/>
          <w:b w:val="0"/>
          <w:color w:val="000000" w:themeColor="text1"/>
          <w:sz w:val="24"/>
          <w:szCs w:val="24"/>
        </w:rPr>
        <w:t>Урнякский</w:t>
      </w:r>
      <w:proofErr w:type="spellEnd"/>
      <w:r w:rsidRPr="004C39B4">
        <w:rPr>
          <w:rStyle w:val="FontStyle66"/>
          <w:b w:val="0"/>
          <w:color w:val="000000" w:themeColor="text1"/>
          <w:sz w:val="24"/>
          <w:szCs w:val="24"/>
        </w:rPr>
        <w:t xml:space="preserve"> сельсовет муниципального района </w:t>
      </w:r>
      <w:proofErr w:type="spellStart"/>
      <w:r w:rsidRPr="004C39B4">
        <w:rPr>
          <w:rStyle w:val="FontStyle66"/>
          <w:b w:val="0"/>
          <w:color w:val="000000" w:themeColor="text1"/>
          <w:sz w:val="24"/>
          <w:szCs w:val="24"/>
        </w:rPr>
        <w:t>Чекмагушевский</w:t>
      </w:r>
      <w:proofErr w:type="spellEnd"/>
      <w:r w:rsidRPr="004C39B4">
        <w:rPr>
          <w:rStyle w:val="FontStyle66"/>
          <w:b w:val="0"/>
          <w:color w:val="000000" w:themeColor="text1"/>
          <w:sz w:val="24"/>
          <w:szCs w:val="24"/>
        </w:rPr>
        <w:t xml:space="preserve"> район Республики Башкортостан</w:t>
      </w:r>
      <w:r w:rsidRPr="004C39B4">
        <w:rPr>
          <w:rFonts w:ascii="Times New Roman" w:hAnsi="Times New Roman" w:cs="Times New Roman"/>
          <w:b/>
          <w:color w:val="000000" w:themeColor="text1"/>
          <w:sz w:val="24"/>
          <w:szCs w:val="24"/>
        </w:rPr>
        <w:t xml:space="preserve">, </w:t>
      </w:r>
      <w:r w:rsidRPr="004C39B4">
        <w:rPr>
          <w:rFonts w:ascii="Times New Roman" w:hAnsi="Times New Roman" w:cs="Times New Roman"/>
          <w:color w:val="000000" w:themeColor="text1"/>
          <w:sz w:val="24"/>
          <w:szCs w:val="24"/>
        </w:rPr>
        <w:t>используемые</w:t>
      </w:r>
      <w:r w:rsidRPr="004F69B7">
        <w:rPr>
          <w:rFonts w:ascii="Times New Roman" w:hAnsi="Times New Roman" w:cs="Times New Roman"/>
          <w:color w:val="000000" w:themeColor="text1"/>
          <w:sz w:val="24"/>
          <w:szCs w:val="24"/>
        </w:rPr>
        <w:t xml:space="preserve"> для размещения зданий, </w:t>
      </w:r>
      <w:r w:rsidRPr="004F69B7">
        <w:rPr>
          <w:rFonts w:ascii="Times New Roman" w:hAnsi="Times New Roman" w:cs="Times New Roman"/>
          <w:color w:val="000000" w:themeColor="text1"/>
          <w:sz w:val="24"/>
          <w:szCs w:val="24"/>
        </w:rPr>
        <w:lastRenderedPageBreak/>
        <w:t>строений и сооружений благотворительных фондов, предназначенных для оказания медицинской, социальной, психологической, юридической помощи (включая период строительства), определяется в размере 0,01 процента от кадастровой стоимости земельных участков.</w:t>
      </w:r>
    </w:p>
    <w:p w:rsidR="004C39B4" w:rsidRPr="004F69B7" w:rsidRDefault="004C39B4" w:rsidP="004C39B4">
      <w:pPr>
        <w:pStyle w:val="ConsPlusNormal"/>
        <w:ind w:firstLine="540"/>
        <w:jc w:val="both"/>
        <w:rPr>
          <w:rFonts w:ascii="Times New Roman" w:hAnsi="Times New Roman" w:cs="Times New Roman"/>
          <w:color w:val="000000" w:themeColor="text1"/>
          <w:sz w:val="24"/>
          <w:szCs w:val="24"/>
        </w:rPr>
      </w:pPr>
    </w:p>
    <w:p w:rsidR="004C39B4" w:rsidRPr="004F69B7" w:rsidRDefault="004C39B4" w:rsidP="004C39B4">
      <w:pPr>
        <w:pStyle w:val="ConsPlusTitle"/>
        <w:jc w:val="center"/>
        <w:outlineLvl w:val="1"/>
        <w:rPr>
          <w:rFonts w:ascii="Times New Roman" w:hAnsi="Times New Roman" w:cs="Times New Roman"/>
          <w:sz w:val="24"/>
          <w:szCs w:val="24"/>
        </w:rPr>
      </w:pPr>
      <w:r w:rsidRPr="004F69B7">
        <w:rPr>
          <w:rFonts w:ascii="Times New Roman" w:hAnsi="Times New Roman" w:cs="Times New Roman"/>
          <w:sz w:val="24"/>
          <w:szCs w:val="24"/>
        </w:rPr>
        <w:t>2. УСЛОВИЯ ИЗМЕНЕНИЯ АРЕНДНОЙ ПЛАТЫ ЗА ЗЕМЛЮ</w:t>
      </w:r>
    </w:p>
    <w:p w:rsidR="004C39B4" w:rsidRPr="004F69B7" w:rsidRDefault="004C39B4" w:rsidP="004C39B4">
      <w:pPr>
        <w:pStyle w:val="ConsPlusNormal"/>
        <w:jc w:val="center"/>
        <w:rPr>
          <w:rFonts w:ascii="Times New Roman" w:hAnsi="Times New Roman" w:cs="Times New Roman"/>
          <w:sz w:val="24"/>
          <w:szCs w:val="24"/>
        </w:rPr>
      </w:pPr>
    </w:p>
    <w:p w:rsidR="004C39B4" w:rsidRPr="004F69B7" w:rsidRDefault="004C39B4" w:rsidP="004C39B4">
      <w:pPr>
        <w:pStyle w:val="ConsPlusNormal"/>
        <w:ind w:firstLine="540"/>
        <w:jc w:val="both"/>
        <w:rPr>
          <w:rFonts w:ascii="Times New Roman" w:hAnsi="Times New Roman" w:cs="Times New Roman"/>
          <w:sz w:val="24"/>
          <w:szCs w:val="24"/>
        </w:rPr>
      </w:pPr>
      <w:r w:rsidRPr="004F69B7">
        <w:rPr>
          <w:rFonts w:ascii="Times New Roman" w:hAnsi="Times New Roman" w:cs="Times New Roman"/>
          <w:sz w:val="24"/>
          <w:szCs w:val="24"/>
        </w:rPr>
        <w:t>2.1. Пересмотр размера арендной платы осуществляется арендодателем в одностороннем порядке по следующим основаниям:</w:t>
      </w:r>
    </w:p>
    <w:p w:rsidR="004C39B4" w:rsidRPr="004F69B7" w:rsidRDefault="004C39B4" w:rsidP="004C39B4">
      <w:pPr>
        <w:pStyle w:val="ConsPlusNormal"/>
        <w:ind w:firstLine="540"/>
        <w:jc w:val="both"/>
        <w:rPr>
          <w:rFonts w:ascii="Times New Roman" w:hAnsi="Times New Roman" w:cs="Times New Roman"/>
          <w:sz w:val="24"/>
          <w:szCs w:val="24"/>
        </w:rPr>
      </w:pPr>
      <w:r w:rsidRPr="004F69B7">
        <w:rPr>
          <w:rFonts w:ascii="Times New Roman" w:hAnsi="Times New Roman" w:cs="Times New Roman"/>
          <w:sz w:val="24"/>
          <w:szCs w:val="24"/>
        </w:rPr>
        <w:t>в связи с изменением кадастровой стоимости земельного участка;</w:t>
      </w:r>
    </w:p>
    <w:p w:rsidR="004C39B4" w:rsidRPr="004F69B7" w:rsidRDefault="004C39B4" w:rsidP="004C39B4">
      <w:pPr>
        <w:pStyle w:val="ConsPlusNormal"/>
        <w:ind w:firstLine="540"/>
        <w:jc w:val="both"/>
        <w:rPr>
          <w:rFonts w:ascii="Times New Roman" w:hAnsi="Times New Roman" w:cs="Times New Roman"/>
          <w:sz w:val="24"/>
          <w:szCs w:val="24"/>
        </w:rPr>
      </w:pPr>
      <w:r w:rsidRPr="004F69B7">
        <w:rPr>
          <w:rFonts w:ascii="Times New Roman" w:hAnsi="Times New Roman" w:cs="Times New Roman"/>
          <w:sz w:val="24"/>
          <w:szCs w:val="24"/>
        </w:rPr>
        <w:t>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4C39B4" w:rsidRPr="004F69B7" w:rsidRDefault="004C39B4" w:rsidP="004C39B4">
      <w:pPr>
        <w:pStyle w:val="ConsPlusNormal"/>
        <w:ind w:firstLine="540"/>
        <w:jc w:val="both"/>
        <w:rPr>
          <w:rFonts w:ascii="Times New Roman" w:hAnsi="Times New Roman" w:cs="Times New Roman"/>
          <w:sz w:val="24"/>
          <w:szCs w:val="24"/>
        </w:rPr>
      </w:pPr>
      <w:r w:rsidRPr="004F69B7">
        <w:rPr>
          <w:rFonts w:ascii="Times New Roman" w:hAnsi="Times New Roman" w:cs="Times New Roman"/>
          <w:sz w:val="24"/>
          <w:szCs w:val="24"/>
        </w:rPr>
        <w:t>в случае изменения нормативных правовых актов Российской Федерации, Республики Башкортостан или органов местного самоуправления, устанавливающих размеры арендной платы за землю, условия и порядок ее перечисления или исчисления;</w:t>
      </w:r>
    </w:p>
    <w:p w:rsidR="004C39B4" w:rsidRPr="004F69B7" w:rsidRDefault="004C39B4" w:rsidP="004C39B4">
      <w:pPr>
        <w:pStyle w:val="ConsPlusNormal"/>
        <w:ind w:firstLine="540"/>
        <w:jc w:val="both"/>
        <w:rPr>
          <w:rFonts w:ascii="Times New Roman" w:hAnsi="Times New Roman" w:cs="Times New Roman"/>
          <w:sz w:val="24"/>
          <w:szCs w:val="24"/>
        </w:rPr>
      </w:pPr>
      <w:r w:rsidRPr="004F69B7">
        <w:rPr>
          <w:rFonts w:ascii="Times New Roman" w:hAnsi="Times New Roman" w:cs="Times New Roman"/>
          <w:sz w:val="24"/>
          <w:szCs w:val="24"/>
        </w:rPr>
        <w:t>в случае 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(или) неиспользования, в том числе его части;</w:t>
      </w:r>
    </w:p>
    <w:p w:rsidR="004C39B4" w:rsidRPr="004F69B7" w:rsidRDefault="004C39B4" w:rsidP="004C39B4">
      <w:pPr>
        <w:pStyle w:val="ConsPlusNormal"/>
        <w:ind w:firstLine="540"/>
        <w:jc w:val="both"/>
        <w:rPr>
          <w:rFonts w:ascii="Times New Roman" w:hAnsi="Times New Roman" w:cs="Times New Roman"/>
          <w:sz w:val="24"/>
          <w:szCs w:val="24"/>
        </w:rPr>
      </w:pPr>
      <w:r w:rsidRPr="004F69B7">
        <w:rPr>
          <w:rFonts w:ascii="Times New Roman" w:hAnsi="Times New Roman" w:cs="Times New Roman"/>
          <w:sz w:val="24"/>
          <w:szCs w:val="24"/>
        </w:rPr>
        <w:t>в случае устранения арендатором выявленных нарушений целевого использования земельного участка.</w:t>
      </w:r>
    </w:p>
    <w:p w:rsidR="004C39B4" w:rsidRPr="004F69B7" w:rsidRDefault="004C39B4" w:rsidP="004C39B4">
      <w:pPr>
        <w:pStyle w:val="ConsPlusNormal"/>
        <w:ind w:firstLine="540"/>
        <w:jc w:val="both"/>
        <w:rPr>
          <w:rFonts w:ascii="Times New Roman" w:hAnsi="Times New Roman" w:cs="Times New Roman"/>
          <w:sz w:val="24"/>
          <w:szCs w:val="24"/>
        </w:rPr>
      </w:pPr>
      <w:r w:rsidRPr="004F69B7">
        <w:rPr>
          <w:rFonts w:ascii="Times New Roman" w:hAnsi="Times New Roman" w:cs="Times New Roman"/>
          <w:sz w:val="24"/>
          <w:szCs w:val="24"/>
        </w:rPr>
        <w:t>2.2. Изменение размера арендной платы не требует заключения дополнительного соглашения к договору аренды земельного участка в случаях, когда:</w:t>
      </w:r>
    </w:p>
    <w:p w:rsidR="004C39B4" w:rsidRPr="004F69B7" w:rsidRDefault="004C39B4" w:rsidP="004C39B4">
      <w:pPr>
        <w:pStyle w:val="ConsPlusNormal"/>
        <w:ind w:firstLine="540"/>
        <w:jc w:val="both"/>
        <w:rPr>
          <w:rFonts w:ascii="Times New Roman" w:hAnsi="Times New Roman" w:cs="Times New Roman"/>
          <w:sz w:val="24"/>
          <w:szCs w:val="24"/>
        </w:rPr>
      </w:pPr>
      <w:r w:rsidRPr="004F69B7">
        <w:rPr>
          <w:rFonts w:ascii="Times New Roman" w:hAnsi="Times New Roman" w:cs="Times New Roman"/>
          <w:sz w:val="24"/>
          <w:szCs w:val="24"/>
        </w:rPr>
        <w:t>а) выявлено нарушение установленного режима использования (целевого использования земельного участка, предусмотренного договором аренды земельного участка);</w:t>
      </w:r>
    </w:p>
    <w:p w:rsidR="004C39B4" w:rsidRPr="004F69B7" w:rsidRDefault="004C39B4" w:rsidP="004C39B4">
      <w:pPr>
        <w:pStyle w:val="ConsPlusNormal"/>
        <w:ind w:firstLine="540"/>
        <w:jc w:val="both"/>
        <w:rPr>
          <w:rFonts w:ascii="Times New Roman" w:hAnsi="Times New Roman" w:cs="Times New Roman"/>
          <w:sz w:val="24"/>
          <w:szCs w:val="24"/>
        </w:rPr>
      </w:pPr>
      <w:r w:rsidRPr="004F69B7">
        <w:rPr>
          <w:rFonts w:ascii="Times New Roman" w:hAnsi="Times New Roman" w:cs="Times New Roman"/>
          <w:sz w:val="24"/>
          <w:szCs w:val="24"/>
        </w:rPr>
        <w:t>основаниями для перерасчета уполномоченным органом в одностороннем порядке арендной платы являются:</w:t>
      </w:r>
    </w:p>
    <w:p w:rsidR="004C39B4" w:rsidRPr="004F69B7" w:rsidRDefault="004C39B4" w:rsidP="004C39B4">
      <w:pPr>
        <w:pStyle w:val="ConsPlusNormal"/>
        <w:ind w:firstLine="540"/>
        <w:jc w:val="both"/>
        <w:rPr>
          <w:rFonts w:ascii="Times New Roman" w:hAnsi="Times New Roman" w:cs="Times New Roman"/>
          <w:sz w:val="24"/>
          <w:szCs w:val="24"/>
        </w:rPr>
      </w:pPr>
      <w:r w:rsidRPr="004F69B7">
        <w:rPr>
          <w:rFonts w:ascii="Times New Roman" w:hAnsi="Times New Roman" w:cs="Times New Roman"/>
          <w:sz w:val="24"/>
          <w:szCs w:val="24"/>
        </w:rPr>
        <w:t>акт проверки (обследования) земельного участка, составленный должностными лицами органов государственного земельного надзора или муниципального земельного контроля, на основании которого арендатор привлечен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
    <w:p w:rsidR="004C39B4" w:rsidRPr="004F69B7" w:rsidRDefault="004C39B4" w:rsidP="004C39B4">
      <w:pPr>
        <w:pStyle w:val="ConsPlusNormal"/>
        <w:ind w:firstLine="540"/>
        <w:jc w:val="both"/>
        <w:rPr>
          <w:rFonts w:ascii="Times New Roman" w:hAnsi="Times New Roman" w:cs="Times New Roman"/>
          <w:sz w:val="24"/>
          <w:szCs w:val="24"/>
        </w:rPr>
      </w:pPr>
      <w:hyperlink w:anchor="P295">
        <w:r w:rsidRPr="004F69B7">
          <w:rPr>
            <w:rFonts w:ascii="Times New Roman" w:hAnsi="Times New Roman" w:cs="Times New Roman"/>
            <w:sz w:val="24"/>
            <w:szCs w:val="24"/>
          </w:rPr>
          <w:t>Акт</w:t>
        </w:r>
      </w:hyperlink>
      <w:r w:rsidRPr="004F69B7">
        <w:rPr>
          <w:rFonts w:ascii="Times New Roman" w:hAnsi="Times New Roman" w:cs="Times New Roman"/>
          <w:sz w:val="24"/>
          <w:szCs w:val="24"/>
        </w:rPr>
        <w:t xml:space="preserve"> обследования земельного участка, подготовленный обладающим соответствующими полномочиями лицом уполномоченного органа по распоряжению таким земельным участком, по форме согласно приложению к настоящим Правилам;</w:t>
      </w:r>
    </w:p>
    <w:p w:rsidR="004C39B4" w:rsidRPr="004F69B7" w:rsidRDefault="004C39B4" w:rsidP="004C39B4">
      <w:pPr>
        <w:pStyle w:val="ConsPlusNormal"/>
        <w:ind w:firstLine="540"/>
        <w:jc w:val="both"/>
        <w:rPr>
          <w:rFonts w:ascii="Times New Roman" w:hAnsi="Times New Roman" w:cs="Times New Roman"/>
          <w:sz w:val="24"/>
          <w:szCs w:val="24"/>
        </w:rPr>
      </w:pPr>
      <w:r w:rsidRPr="004F69B7">
        <w:rPr>
          <w:rFonts w:ascii="Times New Roman" w:hAnsi="Times New Roman" w:cs="Times New Roman"/>
          <w:sz w:val="24"/>
          <w:szCs w:val="24"/>
        </w:rPr>
        <w:t>б) произошло изменение законодательства в части изменения порядка расчета или исчисления размера арендной платы;</w:t>
      </w:r>
    </w:p>
    <w:p w:rsidR="004C39B4" w:rsidRPr="004F69B7" w:rsidRDefault="004C39B4" w:rsidP="004C39B4">
      <w:pPr>
        <w:pStyle w:val="ConsPlusNormal"/>
        <w:ind w:firstLine="540"/>
        <w:jc w:val="both"/>
        <w:rPr>
          <w:rFonts w:ascii="Times New Roman" w:hAnsi="Times New Roman" w:cs="Times New Roman"/>
          <w:sz w:val="24"/>
          <w:szCs w:val="24"/>
        </w:rPr>
      </w:pPr>
      <w:r w:rsidRPr="004F69B7">
        <w:rPr>
          <w:rFonts w:ascii="Times New Roman" w:hAnsi="Times New Roman" w:cs="Times New Roman"/>
          <w:sz w:val="24"/>
          <w:szCs w:val="24"/>
        </w:rPr>
        <w:t>в) произошло изменение кадастровой стоимости земельного участка.</w:t>
      </w:r>
    </w:p>
    <w:p w:rsidR="004C39B4" w:rsidRPr="004F69B7" w:rsidRDefault="004C39B4" w:rsidP="004C39B4">
      <w:pPr>
        <w:pStyle w:val="ConsPlusNormal"/>
        <w:ind w:firstLine="539"/>
        <w:jc w:val="both"/>
        <w:rPr>
          <w:rFonts w:ascii="Times New Roman" w:hAnsi="Times New Roman" w:cs="Times New Roman"/>
          <w:sz w:val="24"/>
          <w:szCs w:val="24"/>
        </w:rPr>
      </w:pPr>
      <w:r w:rsidRPr="004F69B7">
        <w:rPr>
          <w:rFonts w:ascii="Times New Roman" w:hAnsi="Times New Roman" w:cs="Times New Roman"/>
          <w:sz w:val="24"/>
          <w:szCs w:val="24"/>
        </w:rPr>
        <w:t>При этом договором аренды земельного участка должно быть установлено,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 Республики Башкортостан и органов местного самоуправления, регулирующими исчисление размера арендной платы.</w:t>
      </w:r>
    </w:p>
    <w:p w:rsidR="004C39B4" w:rsidRPr="004F69B7" w:rsidRDefault="004C39B4" w:rsidP="004C39B4">
      <w:pPr>
        <w:pStyle w:val="ConsPlusNormal"/>
        <w:ind w:firstLine="539"/>
        <w:jc w:val="both"/>
        <w:rPr>
          <w:rFonts w:ascii="Times New Roman" w:hAnsi="Times New Roman" w:cs="Times New Roman"/>
          <w:sz w:val="24"/>
          <w:szCs w:val="24"/>
        </w:rPr>
      </w:pPr>
      <w:r w:rsidRPr="004F69B7">
        <w:rPr>
          <w:rFonts w:ascii="Times New Roman" w:hAnsi="Times New Roman" w:cs="Times New Roman"/>
          <w:sz w:val="24"/>
          <w:szCs w:val="24"/>
        </w:rPr>
        <w:t>2.3. Изменение годового размера арендной платы по договорам аренды земельных участков, заключенным в результате переоформления права постоянного (бессрочного) пользования земельными участками, возможно только в связи с изменением кадастровой стоимости соответствующего земельного участка.</w:t>
      </w:r>
    </w:p>
    <w:p w:rsidR="004C39B4" w:rsidRPr="004F69B7" w:rsidRDefault="004C39B4" w:rsidP="004C39B4">
      <w:pPr>
        <w:pStyle w:val="ConsPlusTitle"/>
        <w:jc w:val="center"/>
        <w:outlineLvl w:val="1"/>
        <w:rPr>
          <w:rFonts w:ascii="Times New Roman" w:hAnsi="Times New Roman" w:cs="Times New Roman"/>
          <w:sz w:val="24"/>
          <w:szCs w:val="24"/>
        </w:rPr>
      </w:pPr>
      <w:bookmarkStart w:id="8" w:name="P247"/>
      <w:bookmarkEnd w:id="8"/>
    </w:p>
    <w:p w:rsidR="004C39B4" w:rsidRPr="004F69B7" w:rsidRDefault="004C39B4" w:rsidP="004C39B4">
      <w:pPr>
        <w:pStyle w:val="ConsPlusTitle"/>
        <w:jc w:val="center"/>
        <w:outlineLvl w:val="1"/>
        <w:rPr>
          <w:rFonts w:ascii="Times New Roman" w:hAnsi="Times New Roman" w:cs="Times New Roman"/>
          <w:color w:val="000000" w:themeColor="text1"/>
          <w:sz w:val="24"/>
          <w:szCs w:val="24"/>
        </w:rPr>
      </w:pPr>
      <w:r w:rsidRPr="004F69B7">
        <w:rPr>
          <w:rFonts w:ascii="Times New Roman" w:hAnsi="Times New Roman" w:cs="Times New Roman"/>
          <w:color w:val="000000" w:themeColor="text1"/>
          <w:sz w:val="24"/>
          <w:szCs w:val="24"/>
        </w:rPr>
        <w:t>3. ЛЬГОТНЫЙ ПОРЯДОК ОПРЕДЕЛЕНИЯ РАЗМЕРОВ</w:t>
      </w:r>
    </w:p>
    <w:p w:rsidR="004C39B4" w:rsidRPr="004F69B7" w:rsidRDefault="004C39B4" w:rsidP="004C39B4">
      <w:pPr>
        <w:pStyle w:val="ConsPlusTitle"/>
        <w:jc w:val="center"/>
        <w:rPr>
          <w:rFonts w:ascii="Times New Roman" w:hAnsi="Times New Roman" w:cs="Times New Roman"/>
          <w:color w:val="000000" w:themeColor="text1"/>
          <w:sz w:val="24"/>
          <w:szCs w:val="24"/>
        </w:rPr>
      </w:pPr>
      <w:r w:rsidRPr="004F69B7">
        <w:rPr>
          <w:rFonts w:ascii="Times New Roman" w:hAnsi="Times New Roman" w:cs="Times New Roman"/>
          <w:color w:val="000000" w:themeColor="text1"/>
          <w:sz w:val="24"/>
          <w:szCs w:val="24"/>
        </w:rPr>
        <w:t>АРЕНДНОЙ ПЛАТЫ ЗА ЗЕМЛЮ</w:t>
      </w:r>
    </w:p>
    <w:p w:rsidR="004C39B4" w:rsidRPr="004F69B7" w:rsidRDefault="004C39B4" w:rsidP="004C39B4">
      <w:pPr>
        <w:pStyle w:val="ConsPlusNormal"/>
        <w:jc w:val="center"/>
        <w:rPr>
          <w:rFonts w:ascii="Times New Roman" w:hAnsi="Times New Roman" w:cs="Times New Roman"/>
          <w:color w:val="000000" w:themeColor="text1"/>
          <w:sz w:val="24"/>
          <w:szCs w:val="24"/>
        </w:rPr>
      </w:pPr>
    </w:p>
    <w:p w:rsidR="004C39B4" w:rsidRPr="004F69B7" w:rsidRDefault="004C39B4" w:rsidP="004C39B4">
      <w:pPr>
        <w:pStyle w:val="ConsPlusNormal"/>
        <w:ind w:firstLine="540"/>
        <w:jc w:val="both"/>
        <w:rPr>
          <w:rFonts w:ascii="Times New Roman" w:hAnsi="Times New Roman" w:cs="Times New Roman"/>
          <w:color w:val="000000" w:themeColor="text1"/>
          <w:sz w:val="24"/>
          <w:szCs w:val="24"/>
        </w:rPr>
      </w:pPr>
      <w:bookmarkStart w:id="9" w:name="P250"/>
      <w:bookmarkEnd w:id="9"/>
      <w:r w:rsidRPr="004F69B7">
        <w:rPr>
          <w:rFonts w:ascii="Times New Roman" w:hAnsi="Times New Roman" w:cs="Times New Roman"/>
          <w:color w:val="000000" w:themeColor="text1"/>
          <w:sz w:val="24"/>
          <w:szCs w:val="24"/>
        </w:rPr>
        <w:t>3.1. Уполномоченными органами по установлению понижающего коэффициента для определения размера арендной платы за земельные участки, предоставленные предприятиям (организациям), находящимся в стадии конкурсного производства, являются:</w:t>
      </w:r>
    </w:p>
    <w:p w:rsidR="004C39B4" w:rsidRPr="004F69B7" w:rsidRDefault="004C39B4" w:rsidP="004C39B4">
      <w:pPr>
        <w:pStyle w:val="ConsPlusNormal"/>
        <w:ind w:firstLine="540"/>
        <w:jc w:val="both"/>
        <w:rPr>
          <w:rFonts w:ascii="Times New Roman" w:hAnsi="Times New Roman" w:cs="Times New Roman"/>
          <w:sz w:val="24"/>
          <w:szCs w:val="24"/>
        </w:rPr>
      </w:pPr>
      <w:r w:rsidRPr="004F69B7">
        <w:rPr>
          <w:rFonts w:ascii="Times New Roman" w:hAnsi="Times New Roman" w:cs="Times New Roman"/>
          <w:color w:val="000000" w:themeColor="text1"/>
          <w:sz w:val="24"/>
          <w:szCs w:val="24"/>
        </w:rPr>
        <w:t xml:space="preserve">Администрация </w:t>
      </w:r>
      <w:r w:rsidRPr="004C39B4">
        <w:rPr>
          <w:rStyle w:val="FontStyle66"/>
          <w:b w:val="0"/>
          <w:color w:val="000000" w:themeColor="text1"/>
          <w:sz w:val="24"/>
          <w:szCs w:val="24"/>
        </w:rPr>
        <w:t xml:space="preserve">сельского поселения </w:t>
      </w:r>
      <w:proofErr w:type="spellStart"/>
      <w:r w:rsidRPr="004C39B4">
        <w:rPr>
          <w:rStyle w:val="FontStyle66"/>
          <w:b w:val="0"/>
          <w:color w:val="000000" w:themeColor="text1"/>
          <w:sz w:val="24"/>
          <w:szCs w:val="24"/>
        </w:rPr>
        <w:t>Урнякский</w:t>
      </w:r>
      <w:proofErr w:type="spellEnd"/>
      <w:r w:rsidRPr="004C39B4">
        <w:rPr>
          <w:rStyle w:val="FontStyle66"/>
          <w:b w:val="0"/>
          <w:color w:val="000000" w:themeColor="text1"/>
          <w:sz w:val="24"/>
          <w:szCs w:val="24"/>
        </w:rPr>
        <w:t xml:space="preserve"> сельсовет </w:t>
      </w:r>
      <w:r w:rsidRPr="004C39B4">
        <w:rPr>
          <w:rFonts w:ascii="Times New Roman" w:hAnsi="Times New Roman" w:cs="Times New Roman"/>
          <w:color w:val="000000" w:themeColor="text1"/>
          <w:sz w:val="24"/>
          <w:szCs w:val="24"/>
        </w:rPr>
        <w:t xml:space="preserve">муниципального района </w:t>
      </w:r>
      <w:proofErr w:type="spellStart"/>
      <w:r w:rsidRPr="004C39B4">
        <w:rPr>
          <w:rFonts w:ascii="Times New Roman" w:hAnsi="Times New Roman" w:cs="Times New Roman"/>
          <w:color w:val="000000" w:themeColor="text1"/>
          <w:sz w:val="24"/>
          <w:szCs w:val="24"/>
        </w:rPr>
        <w:t>Чекмагушевский</w:t>
      </w:r>
      <w:proofErr w:type="spellEnd"/>
      <w:r w:rsidRPr="004C39B4">
        <w:rPr>
          <w:rFonts w:ascii="Times New Roman" w:hAnsi="Times New Roman" w:cs="Times New Roman"/>
          <w:color w:val="000000" w:themeColor="text1"/>
          <w:sz w:val="24"/>
          <w:szCs w:val="24"/>
        </w:rPr>
        <w:t xml:space="preserve"> район Республики Башкортостан - в случае поступления доходов от арендной платы за земельные участки, </w:t>
      </w:r>
      <w:r w:rsidRPr="004C39B4">
        <w:rPr>
          <w:rStyle w:val="FontStyle66"/>
          <w:b w:val="0"/>
          <w:color w:val="000000" w:themeColor="text1"/>
          <w:sz w:val="24"/>
          <w:szCs w:val="24"/>
        </w:rPr>
        <w:t xml:space="preserve">находящиеся в муниципальной  собственности сельского поселения </w:t>
      </w:r>
      <w:proofErr w:type="spellStart"/>
      <w:r w:rsidRPr="004C39B4">
        <w:rPr>
          <w:rStyle w:val="FontStyle66"/>
          <w:b w:val="0"/>
          <w:color w:val="000000" w:themeColor="text1"/>
          <w:sz w:val="24"/>
          <w:szCs w:val="24"/>
        </w:rPr>
        <w:t>Урнякский</w:t>
      </w:r>
      <w:proofErr w:type="spellEnd"/>
      <w:r w:rsidRPr="004C39B4">
        <w:rPr>
          <w:rStyle w:val="FontStyle66"/>
          <w:b w:val="0"/>
          <w:color w:val="000000" w:themeColor="text1"/>
          <w:sz w:val="24"/>
          <w:szCs w:val="24"/>
        </w:rPr>
        <w:t xml:space="preserve"> сельсовет муниципального района </w:t>
      </w:r>
      <w:proofErr w:type="spellStart"/>
      <w:r w:rsidRPr="004C39B4">
        <w:rPr>
          <w:rStyle w:val="FontStyle66"/>
          <w:b w:val="0"/>
          <w:color w:val="000000" w:themeColor="text1"/>
          <w:sz w:val="24"/>
          <w:szCs w:val="24"/>
        </w:rPr>
        <w:t>Чекмагушевский</w:t>
      </w:r>
      <w:proofErr w:type="spellEnd"/>
      <w:r w:rsidRPr="004C39B4">
        <w:rPr>
          <w:rStyle w:val="FontStyle66"/>
          <w:b w:val="0"/>
          <w:color w:val="000000" w:themeColor="text1"/>
          <w:sz w:val="24"/>
          <w:szCs w:val="24"/>
        </w:rPr>
        <w:t xml:space="preserve"> район Республики Башкортостан</w:t>
      </w:r>
      <w:r w:rsidRPr="004C39B4">
        <w:rPr>
          <w:rFonts w:ascii="Times New Roman" w:hAnsi="Times New Roman" w:cs="Times New Roman"/>
          <w:b/>
          <w:color w:val="000000" w:themeColor="text1"/>
          <w:sz w:val="24"/>
          <w:szCs w:val="24"/>
        </w:rPr>
        <w:t>,</w:t>
      </w:r>
      <w:r w:rsidRPr="004F69B7">
        <w:rPr>
          <w:rFonts w:ascii="Times New Roman" w:hAnsi="Times New Roman" w:cs="Times New Roman"/>
          <w:color w:val="000000" w:themeColor="text1"/>
          <w:sz w:val="24"/>
          <w:szCs w:val="24"/>
        </w:rPr>
        <w:t xml:space="preserve"> в доход </w:t>
      </w:r>
      <w:r w:rsidRPr="004F69B7">
        <w:rPr>
          <w:rFonts w:ascii="Times New Roman" w:hAnsi="Times New Roman" w:cs="Times New Roman"/>
          <w:sz w:val="24"/>
          <w:szCs w:val="24"/>
        </w:rPr>
        <w:t xml:space="preserve">бюджета сельского поселения </w:t>
      </w:r>
      <w:proofErr w:type="spellStart"/>
      <w:r w:rsidRPr="004F69B7">
        <w:rPr>
          <w:rFonts w:ascii="Times New Roman" w:hAnsi="Times New Roman" w:cs="Times New Roman"/>
          <w:sz w:val="24"/>
          <w:szCs w:val="24"/>
        </w:rPr>
        <w:t>Урнякский</w:t>
      </w:r>
      <w:proofErr w:type="spellEnd"/>
      <w:r w:rsidRPr="004F69B7">
        <w:rPr>
          <w:rFonts w:ascii="Times New Roman" w:hAnsi="Times New Roman" w:cs="Times New Roman"/>
          <w:sz w:val="24"/>
          <w:szCs w:val="24"/>
        </w:rPr>
        <w:t xml:space="preserve"> сельсовет муниципального района </w:t>
      </w:r>
      <w:proofErr w:type="spellStart"/>
      <w:r w:rsidRPr="004F69B7">
        <w:rPr>
          <w:rFonts w:ascii="Times New Roman" w:hAnsi="Times New Roman" w:cs="Times New Roman"/>
          <w:sz w:val="24"/>
          <w:szCs w:val="24"/>
        </w:rPr>
        <w:t>Чекмагушевский</w:t>
      </w:r>
      <w:proofErr w:type="spellEnd"/>
      <w:r w:rsidRPr="004F69B7">
        <w:rPr>
          <w:rFonts w:ascii="Times New Roman" w:hAnsi="Times New Roman" w:cs="Times New Roman"/>
          <w:sz w:val="24"/>
          <w:szCs w:val="24"/>
        </w:rPr>
        <w:t xml:space="preserve"> район Республики Башкортостан;</w:t>
      </w:r>
    </w:p>
    <w:p w:rsidR="004C39B4" w:rsidRPr="004F69B7" w:rsidRDefault="004C39B4" w:rsidP="004C39B4">
      <w:pPr>
        <w:pStyle w:val="ConsPlusNormal"/>
        <w:ind w:firstLine="540"/>
        <w:jc w:val="both"/>
        <w:rPr>
          <w:rFonts w:ascii="Times New Roman" w:hAnsi="Times New Roman" w:cs="Times New Roman"/>
          <w:color w:val="000000" w:themeColor="text1"/>
          <w:sz w:val="24"/>
          <w:szCs w:val="24"/>
        </w:rPr>
      </w:pPr>
      <w:r w:rsidRPr="004F69B7">
        <w:rPr>
          <w:rFonts w:ascii="Times New Roman" w:hAnsi="Times New Roman" w:cs="Times New Roman"/>
          <w:color w:val="000000" w:themeColor="text1"/>
          <w:sz w:val="24"/>
          <w:szCs w:val="24"/>
        </w:rPr>
        <w:t>Министерство земельных и имущественных отношений Республики Башкортостан - в случае распределения доходов от арендной платы за земельные участки, государственная собственность на которые не разграничена, в доход бюджетов муниципальных образований.</w:t>
      </w:r>
    </w:p>
    <w:p w:rsidR="004C39B4" w:rsidRPr="004F69B7" w:rsidRDefault="004C39B4" w:rsidP="004C39B4">
      <w:pPr>
        <w:pStyle w:val="ConsPlusNormal"/>
        <w:ind w:firstLine="540"/>
        <w:jc w:val="both"/>
        <w:rPr>
          <w:rFonts w:ascii="Times New Roman" w:hAnsi="Times New Roman" w:cs="Times New Roman"/>
          <w:color w:val="000000" w:themeColor="text1"/>
          <w:sz w:val="24"/>
          <w:szCs w:val="24"/>
        </w:rPr>
      </w:pPr>
      <w:r w:rsidRPr="004F69B7">
        <w:rPr>
          <w:rFonts w:ascii="Times New Roman" w:hAnsi="Times New Roman" w:cs="Times New Roman"/>
          <w:color w:val="000000" w:themeColor="text1"/>
          <w:sz w:val="24"/>
          <w:szCs w:val="24"/>
        </w:rPr>
        <w:t>Уполномоченный орган устанавливает понижающий коэффициент в размере 0,01:</w:t>
      </w:r>
    </w:p>
    <w:p w:rsidR="004C39B4" w:rsidRPr="004F69B7" w:rsidRDefault="004C39B4" w:rsidP="004C39B4">
      <w:pPr>
        <w:pStyle w:val="ConsPlusNormal"/>
        <w:ind w:firstLine="540"/>
        <w:jc w:val="both"/>
        <w:rPr>
          <w:rFonts w:ascii="Times New Roman" w:hAnsi="Times New Roman" w:cs="Times New Roman"/>
          <w:color w:val="000000" w:themeColor="text1"/>
          <w:sz w:val="24"/>
          <w:szCs w:val="24"/>
        </w:rPr>
      </w:pPr>
      <w:r w:rsidRPr="004F69B7">
        <w:rPr>
          <w:rFonts w:ascii="Times New Roman" w:hAnsi="Times New Roman" w:cs="Times New Roman"/>
          <w:color w:val="000000" w:themeColor="text1"/>
          <w:sz w:val="24"/>
          <w:szCs w:val="24"/>
        </w:rPr>
        <w:t>по договору аренды земельного участка, предоставленного предприятию (организации), находящемуся(-</w:t>
      </w:r>
      <w:proofErr w:type="spellStart"/>
      <w:r w:rsidRPr="004F69B7">
        <w:rPr>
          <w:rFonts w:ascii="Times New Roman" w:hAnsi="Times New Roman" w:cs="Times New Roman"/>
          <w:color w:val="000000" w:themeColor="text1"/>
          <w:sz w:val="24"/>
          <w:szCs w:val="24"/>
        </w:rPr>
        <w:t>ейся</w:t>
      </w:r>
      <w:proofErr w:type="spellEnd"/>
      <w:r w:rsidRPr="004F69B7">
        <w:rPr>
          <w:rFonts w:ascii="Times New Roman" w:hAnsi="Times New Roman" w:cs="Times New Roman"/>
          <w:color w:val="000000" w:themeColor="text1"/>
          <w:sz w:val="24"/>
          <w:szCs w:val="24"/>
        </w:rPr>
        <w:t>) в стадии конкурсного производства;</w:t>
      </w:r>
    </w:p>
    <w:p w:rsidR="004C39B4" w:rsidRPr="004F69B7" w:rsidRDefault="004C39B4" w:rsidP="004C39B4">
      <w:pPr>
        <w:pStyle w:val="ConsPlusNormal"/>
        <w:ind w:firstLine="540"/>
        <w:jc w:val="both"/>
        <w:rPr>
          <w:rFonts w:ascii="Times New Roman" w:hAnsi="Times New Roman" w:cs="Times New Roman"/>
          <w:color w:val="000000" w:themeColor="text1"/>
          <w:sz w:val="24"/>
          <w:szCs w:val="24"/>
        </w:rPr>
      </w:pPr>
      <w:r w:rsidRPr="004F69B7">
        <w:rPr>
          <w:rFonts w:ascii="Times New Roman" w:hAnsi="Times New Roman" w:cs="Times New Roman"/>
          <w:color w:val="000000" w:themeColor="text1"/>
          <w:sz w:val="24"/>
          <w:szCs w:val="24"/>
        </w:rPr>
        <w:t>по договору аренды земельного участка, занятого проблемным объектом, в отношении которого застройщиком приняты обязательства по завершению строительства объекта, с момента принятия таких обязательств (за исключением случаев, когда право на заключение договора аренды земельного участка приобретено на торгах);</w:t>
      </w:r>
    </w:p>
    <w:p w:rsidR="004C39B4" w:rsidRPr="004F69B7" w:rsidRDefault="004C39B4" w:rsidP="004C39B4">
      <w:pPr>
        <w:pStyle w:val="ConsPlusNormal"/>
        <w:ind w:firstLine="540"/>
        <w:jc w:val="both"/>
        <w:rPr>
          <w:rFonts w:ascii="Times New Roman" w:hAnsi="Times New Roman" w:cs="Times New Roman"/>
          <w:color w:val="000000" w:themeColor="text1"/>
          <w:sz w:val="24"/>
          <w:szCs w:val="24"/>
        </w:rPr>
      </w:pPr>
      <w:r w:rsidRPr="004F69B7">
        <w:rPr>
          <w:rFonts w:ascii="Times New Roman" w:hAnsi="Times New Roman" w:cs="Times New Roman"/>
          <w:color w:val="000000" w:themeColor="text1"/>
          <w:sz w:val="24"/>
          <w:szCs w:val="24"/>
        </w:rPr>
        <w:t>а также в остальных случаях предоставления муниципальной преференции(-</w:t>
      </w:r>
      <w:proofErr w:type="spellStart"/>
      <w:r w:rsidRPr="004F69B7">
        <w:rPr>
          <w:rFonts w:ascii="Times New Roman" w:hAnsi="Times New Roman" w:cs="Times New Roman"/>
          <w:color w:val="000000" w:themeColor="text1"/>
          <w:sz w:val="24"/>
          <w:szCs w:val="24"/>
        </w:rPr>
        <w:t>ий</w:t>
      </w:r>
      <w:proofErr w:type="spellEnd"/>
      <w:r w:rsidRPr="004F69B7">
        <w:rPr>
          <w:rFonts w:ascii="Times New Roman" w:hAnsi="Times New Roman" w:cs="Times New Roman"/>
          <w:color w:val="000000" w:themeColor="text1"/>
          <w:sz w:val="24"/>
          <w:szCs w:val="24"/>
        </w:rPr>
        <w:t>) в соответствии с антимонопольным законодательством.</w:t>
      </w:r>
    </w:p>
    <w:p w:rsidR="004C39B4" w:rsidRPr="004F69B7" w:rsidRDefault="004C39B4" w:rsidP="004C39B4">
      <w:pPr>
        <w:pStyle w:val="ConsPlusNormal"/>
        <w:ind w:firstLine="540"/>
        <w:jc w:val="both"/>
        <w:rPr>
          <w:rFonts w:ascii="Times New Roman" w:hAnsi="Times New Roman" w:cs="Times New Roman"/>
          <w:color w:val="000000" w:themeColor="text1"/>
          <w:sz w:val="24"/>
          <w:szCs w:val="24"/>
        </w:rPr>
      </w:pPr>
      <w:bookmarkStart w:id="10" w:name="P260"/>
      <w:bookmarkEnd w:id="10"/>
      <w:r w:rsidRPr="004F69B7">
        <w:rPr>
          <w:rFonts w:ascii="Times New Roman" w:hAnsi="Times New Roman" w:cs="Times New Roman"/>
          <w:color w:val="000000" w:themeColor="text1"/>
          <w:sz w:val="24"/>
          <w:szCs w:val="24"/>
        </w:rPr>
        <w:t>3.2. Уполномоченными органами по установлению понижающего коэффициента для определения размера арендной платы за земельные участки, не признанные объектом налогообложения и предоставленные физическим или юридическим лицам, имеющим право на освобождение от уплаты земельного налога, уменьшение налоговой базы при уплате земельного налога в соответствии с законодательством о налогах и сборах, являются:</w:t>
      </w:r>
    </w:p>
    <w:p w:rsidR="004C39B4" w:rsidRPr="004F69B7" w:rsidRDefault="004C39B4" w:rsidP="004C39B4">
      <w:pPr>
        <w:pStyle w:val="ConsPlusNormal"/>
        <w:ind w:firstLine="539"/>
        <w:jc w:val="both"/>
        <w:rPr>
          <w:rFonts w:ascii="Times New Roman" w:hAnsi="Times New Roman" w:cs="Times New Roman"/>
          <w:color w:val="000000" w:themeColor="text1"/>
          <w:sz w:val="24"/>
          <w:szCs w:val="24"/>
        </w:rPr>
      </w:pPr>
      <w:r w:rsidRPr="004F69B7">
        <w:rPr>
          <w:rFonts w:ascii="Times New Roman" w:hAnsi="Times New Roman" w:cs="Times New Roman"/>
          <w:color w:val="000000" w:themeColor="text1"/>
          <w:sz w:val="24"/>
          <w:szCs w:val="24"/>
        </w:rPr>
        <w:t>Министерство земельных и имущественных отношений Республики Башкортостан - в случае поступления доходов от арендной платы за земельные участки, государственная собственность на которые не разграничена, в доход бюджетов муниципальных образований;</w:t>
      </w:r>
    </w:p>
    <w:p w:rsidR="004C39B4" w:rsidRPr="004F69B7" w:rsidRDefault="004C39B4" w:rsidP="004C39B4">
      <w:pPr>
        <w:pStyle w:val="ConsPlusNormal"/>
        <w:ind w:firstLine="539"/>
        <w:jc w:val="both"/>
        <w:rPr>
          <w:rFonts w:ascii="Times New Roman" w:hAnsi="Times New Roman" w:cs="Times New Roman"/>
          <w:color w:val="000000" w:themeColor="text1"/>
          <w:sz w:val="24"/>
          <w:szCs w:val="24"/>
        </w:rPr>
      </w:pPr>
      <w:r w:rsidRPr="004F69B7">
        <w:rPr>
          <w:rFonts w:ascii="Times New Roman" w:hAnsi="Times New Roman" w:cs="Times New Roman"/>
          <w:color w:val="000000" w:themeColor="text1"/>
          <w:sz w:val="24"/>
          <w:szCs w:val="24"/>
        </w:rPr>
        <w:t xml:space="preserve">Администрация </w:t>
      </w:r>
      <w:r w:rsidRPr="004C39B4">
        <w:rPr>
          <w:rStyle w:val="FontStyle66"/>
          <w:b w:val="0"/>
          <w:color w:val="000000" w:themeColor="text1"/>
          <w:sz w:val="24"/>
          <w:szCs w:val="24"/>
        </w:rPr>
        <w:t xml:space="preserve">сельского поселения </w:t>
      </w:r>
      <w:proofErr w:type="spellStart"/>
      <w:r w:rsidRPr="004C39B4">
        <w:rPr>
          <w:rStyle w:val="FontStyle66"/>
          <w:b w:val="0"/>
          <w:color w:val="000000" w:themeColor="text1"/>
          <w:sz w:val="24"/>
          <w:szCs w:val="24"/>
        </w:rPr>
        <w:t>Урнякский</w:t>
      </w:r>
      <w:proofErr w:type="spellEnd"/>
      <w:r w:rsidRPr="004C39B4">
        <w:rPr>
          <w:rStyle w:val="FontStyle66"/>
          <w:b w:val="0"/>
          <w:color w:val="000000" w:themeColor="text1"/>
          <w:sz w:val="24"/>
          <w:szCs w:val="24"/>
        </w:rPr>
        <w:t xml:space="preserve"> сельсовет</w:t>
      </w:r>
      <w:r w:rsidRPr="004F69B7">
        <w:rPr>
          <w:rFonts w:ascii="Times New Roman" w:hAnsi="Times New Roman" w:cs="Times New Roman"/>
          <w:color w:val="000000" w:themeColor="text1"/>
          <w:sz w:val="24"/>
          <w:szCs w:val="24"/>
        </w:rPr>
        <w:t xml:space="preserve"> муниципального района </w:t>
      </w:r>
      <w:proofErr w:type="spellStart"/>
      <w:r w:rsidRPr="004F69B7">
        <w:rPr>
          <w:rFonts w:ascii="Times New Roman" w:hAnsi="Times New Roman" w:cs="Times New Roman"/>
          <w:color w:val="000000" w:themeColor="text1"/>
          <w:sz w:val="24"/>
          <w:szCs w:val="24"/>
        </w:rPr>
        <w:t>Чекмагушевский</w:t>
      </w:r>
      <w:proofErr w:type="spellEnd"/>
      <w:r w:rsidRPr="004F69B7">
        <w:rPr>
          <w:rFonts w:ascii="Times New Roman" w:hAnsi="Times New Roman" w:cs="Times New Roman"/>
          <w:color w:val="000000" w:themeColor="text1"/>
          <w:sz w:val="24"/>
          <w:szCs w:val="24"/>
        </w:rPr>
        <w:t xml:space="preserve"> район  Республики Башкортостан- в случае распределения доходов от арендной платы за земельные участки, находящиеся в муниципальной собственности в доход бюджетов муниципальных образований.</w:t>
      </w:r>
    </w:p>
    <w:p w:rsidR="004C39B4" w:rsidRPr="004F69B7" w:rsidRDefault="004C39B4" w:rsidP="004C39B4">
      <w:pPr>
        <w:pStyle w:val="ConsPlusNormal"/>
        <w:ind w:firstLine="539"/>
        <w:jc w:val="both"/>
        <w:rPr>
          <w:rFonts w:ascii="Times New Roman" w:hAnsi="Times New Roman" w:cs="Times New Roman"/>
          <w:color w:val="000000" w:themeColor="text1"/>
          <w:sz w:val="24"/>
          <w:szCs w:val="24"/>
        </w:rPr>
      </w:pPr>
      <w:r w:rsidRPr="004F69B7">
        <w:rPr>
          <w:rFonts w:ascii="Times New Roman" w:hAnsi="Times New Roman" w:cs="Times New Roman"/>
          <w:color w:val="000000" w:themeColor="text1"/>
          <w:sz w:val="24"/>
          <w:szCs w:val="24"/>
        </w:rPr>
        <w:t>Уполномоченный орган устанавливает понижающий коэффициент в размере 0,01:</w:t>
      </w:r>
    </w:p>
    <w:p w:rsidR="004C39B4" w:rsidRPr="004F69B7" w:rsidRDefault="004C39B4" w:rsidP="004C39B4">
      <w:pPr>
        <w:pStyle w:val="ConsPlusNormal"/>
        <w:ind w:firstLine="539"/>
        <w:jc w:val="both"/>
        <w:rPr>
          <w:rFonts w:ascii="Times New Roman" w:hAnsi="Times New Roman" w:cs="Times New Roman"/>
          <w:color w:val="000000" w:themeColor="text1"/>
          <w:sz w:val="24"/>
          <w:szCs w:val="24"/>
        </w:rPr>
      </w:pPr>
      <w:r w:rsidRPr="004F69B7">
        <w:rPr>
          <w:rFonts w:ascii="Times New Roman" w:hAnsi="Times New Roman" w:cs="Times New Roman"/>
          <w:color w:val="000000" w:themeColor="text1"/>
          <w:sz w:val="24"/>
          <w:szCs w:val="24"/>
        </w:rPr>
        <w:t>по договору аренды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 за исключением случаев, когда право на заключение договора аренды земельного участка приобретено на торгах (конкурсах, аукционах);</w:t>
      </w:r>
    </w:p>
    <w:p w:rsidR="004C39B4" w:rsidRPr="004F69B7" w:rsidRDefault="004C39B4" w:rsidP="004C39B4">
      <w:pPr>
        <w:pStyle w:val="ConsPlusNormal"/>
        <w:ind w:firstLine="539"/>
        <w:jc w:val="both"/>
        <w:rPr>
          <w:rFonts w:ascii="Times New Roman" w:hAnsi="Times New Roman" w:cs="Times New Roman"/>
          <w:color w:val="000000" w:themeColor="text1"/>
          <w:sz w:val="24"/>
          <w:szCs w:val="24"/>
        </w:rPr>
      </w:pPr>
      <w:r w:rsidRPr="004F69B7">
        <w:rPr>
          <w:rFonts w:ascii="Times New Roman" w:hAnsi="Times New Roman" w:cs="Times New Roman"/>
          <w:color w:val="000000" w:themeColor="text1"/>
          <w:sz w:val="24"/>
          <w:szCs w:val="24"/>
        </w:rPr>
        <w:t>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 за исключением случаев, когда право на заключение договора аренды земельного участка приобретено на торгах (конкурсах, аукционах);</w:t>
      </w:r>
    </w:p>
    <w:p w:rsidR="004C39B4" w:rsidRPr="004F69B7" w:rsidRDefault="004C39B4" w:rsidP="004C39B4">
      <w:pPr>
        <w:pStyle w:val="ConsPlusNormal"/>
        <w:ind w:firstLine="539"/>
        <w:jc w:val="both"/>
        <w:rPr>
          <w:rFonts w:ascii="Times New Roman" w:hAnsi="Times New Roman" w:cs="Times New Roman"/>
          <w:color w:val="000000" w:themeColor="text1"/>
          <w:sz w:val="24"/>
          <w:szCs w:val="24"/>
        </w:rPr>
      </w:pPr>
      <w:r w:rsidRPr="004F69B7">
        <w:rPr>
          <w:rFonts w:ascii="Times New Roman" w:hAnsi="Times New Roman" w:cs="Times New Roman"/>
          <w:color w:val="000000" w:themeColor="text1"/>
          <w:sz w:val="24"/>
          <w:szCs w:val="24"/>
        </w:rPr>
        <w:t xml:space="preserve">по договору аренды земельного участка, предоставленного физическому лицу, имеющему право на уменьшение налоговой базы при уплате земельного налога в </w:t>
      </w:r>
      <w:r w:rsidRPr="004F69B7">
        <w:rPr>
          <w:rFonts w:ascii="Times New Roman" w:hAnsi="Times New Roman" w:cs="Times New Roman"/>
          <w:color w:val="000000" w:themeColor="text1"/>
          <w:sz w:val="24"/>
          <w:szCs w:val="24"/>
        </w:rPr>
        <w:lastRenderedPageBreak/>
        <w:t>соответствии с законодательством о налогах и сборах, в случае, если размер налогового вычета меньше размера налоговой базы, за исключением случаев, когда право на заключение договора аренды земельного участка приобретено на торгах (конкурсах, аукционах). При этом ставка 0,01 процента устанавливается в отношении арендной платы, равной размеру такого вычета.</w:t>
      </w:r>
    </w:p>
    <w:p w:rsidR="004C39B4" w:rsidRPr="004F69B7" w:rsidRDefault="004C39B4" w:rsidP="004C39B4">
      <w:pPr>
        <w:pStyle w:val="ConsPlusNormal"/>
        <w:ind w:firstLine="539"/>
        <w:jc w:val="both"/>
        <w:rPr>
          <w:rFonts w:ascii="Times New Roman" w:hAnsi="Times New Roman" w:cs="Times New Roman"/>
          <w:color w:val="000000" w:themeColor="text1"/>
          <w:sz w:val="24"/>
          <w:szCs w:val="24"/>
        </w:rPr>
      </w:pPr>
      <w:r w:rsidRPr="004F69B7">
        <w:rPr>
          <w:rFonts w:ascii="Times New Roman" w:hAnsi="Times New Roman" w:cs="Times New Roman"/>
          <w:color w:val="000000" w:themeColor="text1"/>
          <w:sz w:val="24"/>
          <w:szCs w:val="24"/>
        </w:rPr>
        <w:t xml:space="preserve">3.2.1. С предприятий (организаций), указанных в </w:t>
      </w:r>
      <w:hyperlink w:anchor="P250">
        <w:r w:rsidRPr="004F69B7">
          <w:rPr>
            <w:rFonts w:ascii="Times New Roman" w:hAnsi="Times New Roman" w:cs="Times New Roman"/>
            <w:color w:val="000000" w:themeColor="text1"/>
            <w:sz w:val="24"/>
            <w:szCs w:val="24"/>
          </w:rPr>
          <w:t>пункте 3.1</w:t>
        </w:r>
      </w:hyperlink>
      <w:r w:rsidRPr="004F69B7">
        <w:rPr>
          <w:rFonts w:ascii="Times New Roman" w:hAnsi="Times New Roman" w:cs="Times New Roman"/>
          <w:color w:val="000000" w:themeColor="text1"/>
          <w:sz w:val="24"/>
          <w:szCs w:val="24"/>
        </w:rPr>
        <w:t xml:space="preserve"> настоящих Правил, и физических или юридических лиц, указанных в </w:t>
      </w:r>
      <w:hyperlink w:anchor="P260">
        <w:r w:rsidRPr="004F69B7">
          <w:rPr>
            <w:rFonts w:ascii="Times New Roman" w:hAnsi="Times New Roman" w:cs="Times New Roman"/>
            <w:color w:val="000000" w:themeColor="text1"/>
            <w:sz w:val="24"/>
            <w:szCs w:val="24"/>
          </w:rPr>
          <w:t>пункте 3.2</w:t>
        </w:r>
      </w:hyperlink>
      <w:r w:rsidRPr="004F69B7">
        <w:rPr>
          <w:rFonts w:ascii="Times New Roman" w:hAnsi="Times New Roman" w:cs="Times New Roman"/>
          <w:color w:val="000000" w:themeColor="text1"/>
          <w:sz w:val="24"/>
          <w:szCs w:val="24"/>
        </w:rPr>
        <w:t xml:space="preserve"> настоящих Правил, при передаче ими в субаренду земельных участков, закрепленных за ними на правах аренды, а равно при передаче ими в аренду (субаренду) частей площадей зданий, строений, сооружений, расположенных на данном земельном участке, арендная плата взимается пропорционально площади земельного участка, переданного в субаренду другим лицам, на общих основаниях.</w:t>
      </w:r>
    </w:p>
    <w:p w:rsidR="004C39B4" w:rsidRPr="004F69B7" w:rsidRDefault="004C39B4" w:rsidP="004C39B4">
      <w:pPr>
        <w:pStyle w:val="ConsPlusNormal"/>
        <w:ind w:firstLine="539"/>
        <w:jc w:val="both"/>
        <w:rPr>
          <w:rFonts w:ascii="Times New Roman" w:hAnsi="Times New Roman" w:cs="Times New Roman"/>
          <w:color w:val="000000" w:themeColor="text1"/>
          <w:sz w:val="24"/>
          <w:szCs w:val="24"/>
        </w:rPr>
      </w:pPr>
      <w:r w:rsidRPr="004F69B7">
        <w:rPr>
          <w:rFonts w:ascii="Times New Roman" w:hAnsi="Times New Roman" w:cs="Times New Roman"/>
          <w:color w:val="000000" w:themeColor="text1"/>
          <w:sz w:val="24"/>
          <w:szCs w:val="24"/>
        </w:rPr>
        <w:t xml:space="preserve">3.3. Понижающий коэффициент устанавливается на соответствующий финансовый период, который может продлеваться решениями уполномоченных органов в порядке, предусмотренном </w:t>
      </w:r>
      <w:hyperlink w:anchor="P247">
        <w:r w:rsidRPr="004F69B7">
          <w:rPr>
            <w:rFonts w:ascii="Times New Roman" w:hAnsi="Times New Roman" w:cs="Times New Roman"/>
            <w:color w:val="000000" w:themeColor="text1"/>
            <w:sz w:val="24"/>
            <w:szCs w:val="24"/>
          </w:rPr>
          <w:t>разделом 3</w:t>
        </w:r>
      </w:hyperlink>
      <w:r w:rsidRPr="004F69B7">
        <w:rPr>
          <w:rFonts w:ascii="Times New Roman" w:hAnsi="Times New Roman" w:cs="Times New Roman"/>
          <w:color w:val="000000" w:themeColor="text1"/>
          <w:sz w:val="24"/>
          <w:szCs w:val="24"/>
        </w:rPr>
        <w:t xml:space="preserve"> настоящих Правил.</w:t>
      </w:r>
    </w:p>
    <w:p w:rsidR="004C39B4" w:rsidRPr="004F69B7" w:rsidRDefault="004C39B4" w:rsidP="004C39B4">
      <w:pPr>
        <w:pStyle w:val="ConsPlusNormal"/>
        <w:ind w:firstLine="540"/>
        <w:jc w:val="both"/>
        <w:rPr>
          <w:rFonts w:ascii="Times New Roman" w:hAnsi="Times New Roman" w:cs="Times New Roman"/>
          <w:color w:val="000000" w:themeColor="text1"/>
          <w:sz w:val="24"/>
          <w:szCs w:val="24"/>
        </w:rPr>
      </w:pPr>
      <w:r w:rsidRPr="004F69B7">
        <w:rPr>
          <w:rFonts w:ascii="Times New Roman" w:hAnsi="Times New Roman" w:cs="Times New Roman"/>
          <w:color w:val="000000" w:themeColor="text1"/>
          <w:sz w:val="24"/>
          <w:szCs w:val="24"/>
        </w:rPr>
        <w:t xml:space="preserve">3.4. В случае предоставления земельного участка, </w:t>
      </w:r>
      <w:r w:rsidRPr="004C39B4">
        <w:rPr>
          <w:rStyle w:val="FontStyle66"/>
          <w:b w:val="0"/>
          <w:color w:val="000000" w:themeColor="text1"/>
          <w:sz w:val="24"/>
          <w:szCs w:val="24"/>
        </w:rPr>
        <w:t xml:space="preserve">находящегося в муниципальной  собственности сельского поселения </w:t>
      </w:r>
      <w:proofErr w:type="spellStart"/>
      <w:r w:rsidRPr="004C39B4">
        <w:rPr>
          <w:rStyle w:val="FontStyle66"/>
          <w:b w:val="0"/>
          <w:color w:val="000000" w:themeColor="text1"/>
          <w:sz w:val="24"/>
          <w:szCs w:val="24"/>
        </w:rPr>
        <w:t>Урнякский</w:t>
      </w:r>
      <w:proofErr w:type="spellEnd"/>
      <w:r w:rsidRPr="004C39B4">
        <w:rPr>
          <w:rStyle w:val="FontStyle66"/>
          <w:b w:val="0"/>
          <w:color w:val="000000" w:themeColor="text1"/>
          <w:sz w:val="24"/>
          <w:szCs w:val="24"/>
        </w:rPr>
        <w:t xml:space="preserve"> сельсовет муниципального района </w:t>
      </w:r>
      <w:proofErr w:type="spellStart"/>
      <w:r w:rsidRPr="004C39B4">
        <w:rPr>
          <w:rStyle w:val="FontStyle66"/>
          <w:b w:val="0"/>
          <w:color w:val="000000" w:themeColor="text1"/>
          <w:sz w:val="24"/>
          <w:szCs w:val="24"/>
        </w:rPr>
        <w:t>Чекмагушевский</w:t>
      </w:r>
      <w:proofErr w:type="spellEnd"/>
      <w:r w:rsidRPr="004C39B4">
        <w:rPr>
          <w:rStyle w:val="FontStyle66"/>
          <w:b w:val="0"/>
          <w:color w:val="000000" w:themeColor="text1"/>
          <w:sz w:val="24"/>
          <w:szCs w:val="24"/>
        </w:rPr>
        <w:t xml:space="preserve"> район Республики Башкортостан</w:t>
      </w:r>
      <w:r w:rsidRPr="004C39B4">
        <w:rPr>
          <w:rFonts w:ascii="Times New Roman" w:hAnsi="Times New Roman" w:cs="Times New Roman"/>
          <w:b/>
          <w:color w:val="000000" w:themeColor="text1"/>
          <w:sz w:val="24"/>
          <w:szCs w:val="24"/>
        </w:rPr>
        <w:t>,</w:t>
      </w:r>
      <w:r w:rsidRPr="004F69B7">
        <w:rPr>
          <w:rFonts w:ascii="Times New Roman" w:hAnsi="Times New Roman" w:cs="Times New Roman"/>
          <w:color w:val="000000" w:themeColor="text1"/>
          <w:sz w:val="24"/>
          <w:szCs w:val="24"/>
        </w:rPr>
        <w:t xml:space="preserve"> для реализации приоритетного инвестиционного проекта Республики Башкортостан, включенного в Перечень приоритетных инвестиционных проектов Республики Башкортостан (далее - приоритетный инвестиционный проект), по заявлению инициатора такого проекта расчет арендной платы осуществляется с понижающим коэффициентом, равным 0,6, в течение периода окупаемости инвестиционного проекта, но не более пяти лет, за пользование земельным участком, предоставленным в аренду инвестору.</w:t>
      </w:r>
    </w:p>
    <w:p w:rsidR="004C39B4" w:rsidRPr="004F69B7" w:rsidRDefault="004C39B4" w:rsidP="004C39B4">
      <w:pPr>
        <w:pStyle w:val="ConsPlusNormal"/>
        <w:ind w:firstLine="540"/>
        <w:jc w:val="both"/>
        <w:rPr>
          <w:rFonts w:ascii="Times New Roman" w:hAnsi="Times New Roman" w:cs="Times New Roman"/>
          <w:color w:val="000000" w:themeColor="text1"/>
          <w:sz w:val="24"/>
          <w:szCs w:val="24"/>
        </w:rPr>
      </w:pPr>
      <w:r w:rsidRPr="004F69B7">
        <w:rPr>
          <w:rFonts w:ascii="Times New Roman" w:hAnsi="Times New Roman" w:cs="Times New Roman"/>
          <w:color w:val="000000" w:themeColor="text1"/>
          <w:sz w:val="24"/>
          <w:szCs w:val="24"/>
        </w:rPr>
        <w:t>После истечения периода окупаемости инвестиционного проекта, но не более пяти лет расчет арендной платы за земельный участок, предоставленный в целях реализации приоритетного инвестиционного проекта, осуществляется в общем порядке.</w:t>
      </w:r>
    </w:p>
    <w:p w:rsidR="004C39B4" w:rsidRPr="004F69B7" w:rsidRDefault="004C39B4" w:rsidP="004C39B4">
      <w:pPr>
        <w:pStyle w:val="ConsPlusNormal"/>
        <w:jc w:val="right"/>
        <w:rPr>
          <w:rFonts w:ascii="Times New Roman" w:hAnsi="Times New Roman" w:cs="Times New Roman"/>
          <w:sz w:val="24"/>
          <w:szCs w:val="24"/>
        </w:rPr>
      </w:pPr>
    </w:p>
    <w:p w:rsidR="004C39B4" w:rsidRDefault="004C39B4" w:rsidP="004C39B4">
      <w:pPr>
        <w:pStyle w:val="ConsPlusNormal"/>
        <w:jc w:val="right"/>
        <w:rPr>
          <w:rFonts w:ascii="Times New Roman" w:hAnsi="Times New Roman" w:cs="Times New Roman"/>
          <w:sz w:val="24"/>
          <w:szCs w:val="24"/>
        </w:rPr>
      </w:pPr>
    </w:p>
    <w:p w:rsidR="004C39B4" w:rsidRPr="004F69B7"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Pr="004F69B7" w:rsidRDefault="004C39B4" w:rsidP="004C39B4">
      <w:pPr>
        <w:pStyle w:val="ConsPlusNormal"/>
        <w:jc w:val="right"/>
        <w:rPr>
          <w:rFonts w:ascii="Times New Roman" w:hAnsi="Times New Roman" w:cs="Times New Roma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2941"/>
      </w:tblGrid>
      <w:tr w:rsidR="004C39B4" w:rsidRPr="004F69B7" w:rsidTr="004C39B4">
        <w:tc>
          <w:tcPr>
            <w:tcW w:w="6629" w:type="dxa"/>
          </w:tcPr>
          <w:p w:rsidR="004C39B4" w:rsidRPr="004F69B7" w:rsidRDefault="004C39B4" w:rsidP="004C39B4">
            <w:pPr>
              <w:pStyle w:val="ConsPlusNormal"/>
              <w:jc w:val="right"/>
              <w:outlineLvl w:val="1"/>
              <w:rPr>
                <w:rFonts w:ascii="Times New Roman" w:hAnsi="Times New Roman" w:cs="Times New Roman"/>
              </w:rPr>
            </w:pPr>
          </w:p>
        </w:tc>
        <w:tc>
          <w:tcPr>
            <w:tcW w:w="2941" w:type="dxa"/>
          </w:tcPr>
          <w:p w:rsidR="004C39B4" w:rsidRPr="004C39B4" w:rsidRDefault="004C39B4" w:rsidP="004C39B4">
            <w:pPr>
              <w:pStyle w:val="ConsPlusNormal"/>
              <w:jc w:val="right"/>
              <w:outlineLvl w:val="1"/>
              <w:rPr>
                <w:rFonts w:ascii="Times New Roman" w:hAnsi="Times New Roman" w:cs="Times New Roman"/>
              </w:rPr>
            </w:pPr>
            <w:r w:rsidRPr="004C39B4">
              <w:rPr>
                <w:rFonts w:ascii="Times New Roman" w:hAnsi="Times New Roman" w:cs="Times New Roman"/>
              </w:rPr>
              <w:t>Приложение</w:t>
            </w:r>
          </w:p>
          <w:p w:rsidR="004C39B4" w:rsidRPr="004C39B4" w:rsidRDefault="004C39B4" w:rsidP="004C39B4">
            <w:pPr>
              <w:pStyle w:val="ConsPlusNormal"/>
              <w:jc w:val="right"/>
              <w:rPr>
                <w:rFonts w:ascii="Times New Roman" w:hAnsi="Times New Roman" w:cs="Times New Roman"/>
              </w:rPr>
            </w:pPr>
            <w:r w:rsidRPr="004C39B4">
              <w:rPr>
                <w:rFonts w:ascii="Times New Roman" w:hAnsi="Times New Roman" w:cs="Times New Roman"/>
              </w:rPr>
              <w:t>к Правилам определения</w:t>
            </w:r>
          </w:p>
          <w:p w:rsidR="004C39B4" w:rsidRPr="004C39B4" w:rsidRDefault="004C39B4" w:rsidP="004C39B4">
            <w:pPr>
              <w:pStyle w:val="ConsPlusNormal"/>
              <w:jc w:val="right"/>
              <w:rPr>
                <w:rFonts w:ascii="Times New Roman" w:hAnsi="Times New Roman" w:cs="Times New Roman"/>
              </w:rPr>
            </w:pPr>
            <w:r w:rsidRPr="004C39B4">
              <w:rPr>
                <w:rFonts w:ascii="Times New Roman" w:hAnsi="Times New Roman" w:cs="Times New Roman"/>
              </w:rPr>
              <w:t>размера и внесения арендной</w:t>
            </w:r>
          </w:p>
          <w:p w:rsidR="004C39B4" w:rsidRPr="004C39B4" w:rsidRDefault="004C39B4" w:rsidP="004C39B4">
            <w:pPr>
              <w:pStyle w:val="ConsPlusNormal"/>
              <w:jc w:val="right"/>
              <w:rPr>
                <w:rFonts w:ascii="Times New Roman" w:hAnsi="Times New Roman" w:cs="Times New Roman"/>
                <w:b/>
                <w:bCs/>
                <w:color w:val="000000" w:themeColor="text1"/>
                <w:szCs w:val="28"/>
              </w:rPr>
            </w:pPr>
            <w:r w:rsidRPr="004C39B4">
              <w:rPr>
                <w:rFonts w:ascii="Times New Roman" w:hAnsi="Times New Roman" w:cs="Times New Roman"/>
              </w:rPr>
              <w:t xml:space="preserve">платы за земли, </w:t>
            </w:r>
            <w:r w:rsidRPr="004C39B4">
              <w:rPr>
                <w:rStyle w:val="FontStyle66"/>
                <w:b w:val="0"/>
                <w:color w:val="000000" w:themeColor="text1"/>
                <w:szCs w:val="28"/>
              </w:rPr>
              <w:t xml:space="preserve">находящиеся в муниципальной  собственности сельского поселения </w:t>
            </w:r>
            <w:proofErr w:type="spellStart"/>
            <w:r w:rsidRPr="004C39B4">
              <w:rPr>
                <w:rStyle w:val="FontStyle66"/>
                <w:b w:val="0"/>
                <w:color w:val="000000" w:themeColor="text1"/>
                <w:szCs w:val="28"/>
              </w:rPr>
              <w:t>Урнякский</w:t>
            </w:r>
            <w:proofErr w:type="spellEnd"/>
            <w:r w:rsidRPr="004C39B4">
              <w:rPr>
                <w:rStyle w:val="FontStyle66"/>
                <w:b w:val="0"/>
                <w:color w:val="000000" w:themeColor="text1"/>
                <w:szCs w:val="28"/>
              </w:rPr>
              <w:t xml:space="preserve"> сельсовет муниципального района </w:t>
            </w:r>
            <w:proofErr w:type="spellStart"/>
            <w:r w:rsidRPr="004C39B4">
              <w:rPr>
                <w:rStyle w:val="FontStyle66"/>
                <w:b w:val="0"/>
                <w:color w:val="000000" w:themeColor="text1"/>
                <w:szCs w:val="28"/>
              </w:rPr>
              <w:t>Чекмагушевский</w:t>
            </w:r>
            <w:proofErr w:type="spellEnd"/>
            <w:r w:rsidRPr="004C39B4">
              <w:rPr>
                <w:rStyle w:val="FontStyle66"/>
                <w:b w:val="0"/>
                <w:color w:val="000000" w:themeColor="text1"/>
                <w:szCs w:val="28"/>
              </w:rPr>
              <w:t xml:space="preserve"> район Республики Башкортостан</w:t>
            </w:r>
          </w:p>
          <w:p w:rsidR="004C39B4" w:rsidRPr="004F69B7" w:rsidRDefault="004C39B4" w:rsidP="004C39B4">
            <w:pPr>
              <w:pStyle w:val="ConsPlusNormal"/>
              <w:jc w:val="right"/>
              <w:outlineLvl w:val="1"/>
              <w:rPr>
                <w:rFonts w:ascii="Times New Roman" w:hAnsi="Times New Roman" w:cs="Times New Roman"/>
              </w:rPr>
            </w:pPr>
          </w:p>
        </w:tc>
      </w:tr>
    </w:tbl>
    <w:p w:rsidR="004C39B4" w:rsidRPr="004F69B7" w:rsidRDefault="004C39B4" w:rsidP="004C39B4">
      <w:pPr>
        <w:pStyle w:val="ConsPlusNormal"/>
        <w:jc w:val="center"/>
        <w:rPr>
          <w:rFonts w:ascii="Times New Roman" w:hAnsi="Times New Roman" w:cs="Times New Roman"/>
        </w:rPr>
      </w:pPr>
    </w:p>
    <w:p w:rsidR="004C39B4" w:rsidRPr="004F69B7" w:rsidRDefault="004C39B4" w:rsidP="004C39B4">
      <w:pPr>
        <w:pStyle w:val="ConsPlusNonformat"/>
        <w:jc w:val="center"/>
        <w:rPr>
          <w:rFonts w:ascii="Times New Roman" w:hAnsi="Times New Roman" w:cs="Times New Roman"/>
        </w:rPr>
      </w:pPr>
      <w:bookmarkStart w:id="11" w:name="P295"/>
      <w:bookmarkEnd w:id="11"/>
      <w:r w:rsidRPr="004F69B7">
        <w:rPr>
          <w:rFonts w:ascii="Times New Roman" w:hAnsi="Times New Roman" w:cs="Times New Roman"/>
        </w:rPr>
        <w:t>ПРИМЕРНАЯ ФОРМА</w:t>
      </w:r>
    </w:p>
    <w:p w:rsidR="004C39B4" w:rsidRPr="004F69B7" w:rsidRDefault="004C39B4" w:rsidP="004C39B4">
      <w:pPr>
        <w:pStyle w:val="ConsPlusNonformat"/>
        <w:jc w:val="center"/>
        <w:rPr>
          <w:rFonts w:ascii="Times New Roman" w:hAnsi="Times New Roman" w:cs="Times New Roman"/>
        </w:rPr>
      </w:pPr>
      <w:r w:rsidRPr="004F69B7">
        <w:rPr>
          <w:rFonts w:ascii="Times New Roman" w:hAnsi="Times New Roman" w:cs="Times New Roman"/>
        </w:rPr>
        <w:t>акта обследования земельного участка № ____________</w:t>
      </w:r>
    </w:p>
    <w:p w:rsidR="004C39B4" w:rsidRPr="004F69B7" w:rsidRDefault="004C39B4" w:rsidP="004C39B4">
      <w:pPr>
        <w:pStyle w:val="ConsPlusNonformat"/>
        <w:jc w:val="center"/>
        <w:rPr>
          <w:rFonts w:ascii="Times New Roman" w:hAnsi="Times New Roman" w:cs="Times New Roman"/>
        </w:rPr>
      </w:pPr>
    </w:p>
    <w:p w:rsidR="004C39B4" w:rsidRPr="004F69B7" w:rsidRDefault="004C39B4" w:rsidP="004C39B4">
      <w:pPr>
        <w:pStyle w:val="ConsPlusNonformat"/>
        <w:jc w:val="both"/>
        <w:rPr>
          <w:rFonts w:ascii="Times New Roman" w:hAnsi="Times New Roman" w:cs="Times New Roman"/>
        </w:rPr>
      </w:pPr>
      <w:r w:rsidRPr="004F69B7">
        <w:rPr>
          <w:rFonts w:ascii="Times New Roman" w:hAnsi="Times New Roman" w:cs="Times New Roman"/>
        </w:rPr>
        <w:t>"__" __________ 20__ г.                               _____________________</w:t>
      </w:r>
    </w:p>
    <w:p w:rsidR="004C39B4" w:rsidRPr="004F69B7" w:rsidRDefault="004C39B4" w:rsidP="004C39B4">
      <w:pPr>
        <w:pStyle w:val="ConsPlusNonformat"/>
        <w:jc w:val="both"/>
        <w:rPr>
          <w:rFonts w:ascii="Times New Roman" w:hAnsi="Times New Roman" w:cs="Times New Roman"/>
          <w:sz w:val="18"/>
        </w:rPr>
      </w:pPr>
      <w:r w:rsidRPr="004F69B7">
        <w:rPr>
          <w:rFonts w:ascii="Times New Roman" w:hAnsi="Times New Roman" w:cs="Times New Roman"/>
          <w:sz w:val="18"/>
        </w:rPr>
        <w:t xml:space="preserve"> (дата составления)                                    (место составления)</w:t>
      </w:r>
    </w:p>
    <w:p w:rsidR="004C39B4" w:rsidRPr="004F69B7" w:rsidRDefault="004C39B4" w:rsidP="004C39B4">
      <w:pPr>
        <w:pStyle w:val="ConsPlusNonformat"/>
        <w:jc w:val="both"/>
        <w:rPr>
          <w:rFonts w:ascii="Times New Roman" w:hAnsi="Times New Roman" w:cs="Times New Roman"/>
        </w:rPr>
      </w:pPr>
    </w:p>
    <w:p w:rsidR="004C39B4" w:rsidRPr="004F69B7" w:rsidRDefault="004C39B4" w:rsidP="004C39B4">
      <w:pPr>
        <w:pStyle w:val="ConsPlusNonformat"/>
        <w:jc w:val="both"/>
        <w:rPr>
          <w:rFonts w:ascii="Times New Roman" w:hAnsi="Times New Roman" w:cs="Times New Roman"/>
        </w:rPr>
      </w:pPr>
      <w:r w:rsidRPr="004F69B7">
        <w:rPr>
          <w:rFonts w:ascii="Times New Roman" w:hAnsi="Times New Roman" w:cs="Times New Roman"/>
        </w:rPr>
        <w:t xml:space="preserve">    Мною,____________________________________________________________________________________,</w:t>
      </w:r>
    </w:p>
    <w:p w:rsidR="004C39B4" w:rsidRPr="004F69B7" w:rsidRDefault="004C39B4" w:rsidP="004C39B4">
      <w:pPr>
        <w:pStyle w:val="ConsPlusNonformat"/>
        <w:jc w:val="center"/>
        <w:rPr>
          <w:rFonts w:ascii="Times New Roman" w:hAnsi="Times New Roman" w:cs="Times New Roman"/>
          <w:sz w:val="16"/>
        </w:rPr>
      </w:pPr>
      <w:r w:rsidRPr="004F69B7">
        <w:rPr>
          <w:rFonts w:ascii="Times New Roman" w:hAnsi="Times New Roman" w:cs="Times New Roman"/>
          <w:sz w:val="16"/>
        </w:rPr>
        <w:t>(фамилия, имя, отчество, должность лица, составившего акт)</w:t>
      </w:r>
    </w:p>
    <w:p w:rsidR="004C39B4" w:rsidRPr="004F69B7" w:rsidRDefault="004C39B4" w:rsidP="004C39B4">
      <w:pPr>
        <w:pStyle w:val="ConsPlusNonformat"/>
        <w:jc w:val="both"/>
        <w:rPr>
          <w:rFonts w:ascii="Times New Roman" w:hAnsi="Times New Roman" w:cs="Times New Roman"/>
        </w:rPr>
      </w:pPr>
      <w:r w:rsidRPr="004F69B7">
        <w:rPr>
          <w:rFonts w:ascii="Times New Roman" w:hAnsi="Times New Roman" w:cs="Times New Roman"/>
        </w:rPr>
        <w:t>в присутствии ________________________________________________________________________________</w:t>
      </w:r>
    </w:p>
    <w:p w:rsidR="004C39B4" w:rsidRPr="004F69B7" w:rsidRDefault="004C39B4" w:rsidP="004C39B4">
      <w:pPr>
        <w:pStyle w:val="ConsPlusNonformat"/>
        <w:jc w:val="center"/>
        <w:rPr>
          <w:rFonts w:ascii="Times New Roman" w:hAnsi="Times New Roman" w:cs="Times New Roman"/>
          <w:sz w:val="18"/>
        </w:rPr>
      </w:pPr>
      <w:r w:rsidRPr="004F69B7">
        <w:rPr>
          <w:rFonts w:ascii="Times New Roman" w:hAnsi="Times New Roman" w:cs="Times New Roman"/>
          <w:sz w:val="18"/>
        </w:rPr>
        <w:t>(фамилии, имена, отчества присутствующих лиц)</w:t>
      </w:r>
    </w:p>
    <w:p w:rsidR="004C39B4" w:rsidRPr="004F69B7" w:rsidRDefault="004C39B4" w:rsidP="004C39B4">
      <w:pPr>
        <w:pStyle w:val="ConsPlusNonformat"/>
        <w:jc w:val="both"/>
        <w:rPr>
          <w:rFonts w:ascii="Times New Roman" w:hAnsi="Times New Roman" w:cs="Times New Roman"/>
        </w:rPr>
      </w:pPr>
      <w:r w:rsidRPr="004F69B7">
        <w:rPr>
          <w:rFonts w:ascii="Times New Roman" w:hAnsi="Times New Roman" w:cs="Times New Roman"/>
        </w:rPr>
        <w:t>_____________________________________________________________________________________________</w:t>
      </w:r>
    </w:p>
    <w:p w:rsidR="004C39B4" w:rsidRPr="004F69B7" w:rsidRDefault="004C39B4" w:rsidP="004C39B4">
      <w:pPr>
        <w:pStyle w:val="ConsPlusNonformat"/>
        <w:jc w:val="both"/>
        <w:rPr>
          <w:rFonts w:ascii="Times New Roman" w:hAnsi="Times New Roman" w:cs="Times New Roman"/>
        </w:rPr>
      </w:pPr>
      <w:r w:rsidRPr="004F69B7">
        <w:rPr>
          <w:rFonts w:ascii="Times New Roman" w:hAnsi="Times New Roman" w:cs="Times New Roman"/>
        </w:rPr>
        <w:t>составлен настоящий акт обследования земельного участка.</w:t>
      </w:r>
    </w:p>
    <w:p w:rsidR="004C39B4" w:rsidRPr="004F69B7" w:rsidRDefault="004C39B4" w:rsidP="004C39B4">
      <w:pPr>
        <w:pStyle w:val="ConsPlusNonformat"/>
        <w:jc w:val="both"/>
        <w:rPr>
          <w:rFonts w:ascii="Times New Roman" w:hAnsi="Times New Roman" w:cs="Times New Roman"/>
        </w:rPr>
      </w:pPr>
      <w:r w:rsidRPr="004F69B7">
        <w:rPr>
          <w:rFonts w:ascii="Times New Roman" w:hAnsi="Times New Roman" w:cs="Times New Roman"/>
        </w:rPr>
        <w:t xml:space="preserve">    1. Характеристика обследуемого земельного участка:</w:t>
      </w:r>
    </w:p>
    <w:p w:rsidR="004C39B4" w:rsidRPr="004F69B7" w:rsidRDefault="004C39B4" w:rsidP="004C39B4">
      <w:pPr>
        <w:pStyle w:val="ConsPlusNonformat"/>
        <w:jc w:val="both"/>
        <w:rPr>
          <w:rFonts w:ascii="Times New Roman" w:hAnsi="Times New Roman" w:cs="Times New Roman"/>
        </w:rPr>
      </w:pPr>
      <w:r w:rsidRPr="004F69B7">
        <w:rPr>
          <w:rFonts w:ascii="Times New Roman" w:hAnsi="Times New Roman" w:cs="Times New Roman"/>
        </w:rPr>
        <w:t>а) местоположение ____________________________________________________________________________;</w:t>
      </w:r>
    </w:p>
    <w:p w:rsidR="004C39B4" w:rsidRPr="004F69B7" w:rsidRDefault="004C39B4" w:rsidP="004C39B4">
      <w:pPr>
        <w:pStyle w:val="ConsPlusNonformat"/>
        <w:jc w:val="both"/>
        <w:rPr>
          <w:rFonts w:ascii="Times New Roman" w:hAnsi="Times New Roman" w:cs="Times New Roman"/>
        </w:rPr>
      </w:pPr>
      <w:r w:rsidRPr="004F69B7">
        <w:rPr>
          <w:rFonts w:ascii="Times New Roman" w:hAnsi="Times New Roman" w:cs="Times New Roman"/>
        </w:rPr>
        <w:t>б) кадастровый номер _________________________________________________________________________;</w:t>
      </w:r>
    </w:p>
    <w:p w:rsidR="004C39B4" w:rsidRPr="004F69B7" w:rsidRDefault="004C39B4" w:rsidP="004C39B4">
      <w:pPr>
        <w:pStyle w:val="ConsPlusNonformat"/>
        <w:jc w:val="both"/>
        <w:rPr>
          <w:rFonts w:ascii="Times New Roman" w:hAnsi="Times New Roman" w:cs="Times New Roman"/>
        </w:rPr>
      </w:pPr>
      <w:r w:rsidRPr="004F69B7">
        <w:rPr>
          <w:rFonts w:ascii="Times New Roman" w:hAnsi="Times New Roman" w:cs="Times New Roman"/>
        </w:rPr>
        <w:t>в) площадь __________________________________________________________________________________;</w:t>
      </w:r>
    </w:p>
    <w:p w:rsidR="004C39B4" w:rsidRPr="004F69B7" w:rsidRDefault="004C39B4" w:rsidP="004C39B4">
      <w:pPr>
        <w:pStyle w:val="ConsPlusNonformat"/>
        <w:jc w:val="both"/>
        <w:rPr>
          <w:rFonts w:ascii="Times New Roman" w:hAnsi="Times New Roman" w:cs="Times New Roman"/>
        </w:rPr>
      </w:pPr>
      <w:r w:rsidRPr="004F69B7">
        <w:rPr>
          <w:rFonts w:ascii="Times New Roman" w:hAnsi="Times New Roman" w:cs="Times New Roman"/>
        </w:rPr>
        <w:t>г) категории _________________________________________________________________________________;</w:t>
      </w:r>
    </w:p>
    <w:p w:rsidR="004C39B4" w:rsidRPr="006B7D2F" w:rsidRDefault="004C39B4" w:rsidP="004C39B4">
      <w:pPr>
        <w:pStyle w:val="ConsPlusNonformat"/>
        <w:jc w:val="both"/>
        <w:rPr>
          <w:rFonts w:ascii="Times New Roman" w:hAnsi="Times New Roman" w:cs="Times New Roman"/>
        </w:rPr>
      </w:pPr>
      <w:proofErr w:type="spellStart"/>
      <w:r w:rsidRPr="004F69B7">
        <w:rPr>
          <w:rFonts w:ascii="Times New Roman" w:hAnsi="Times New Roman" w:cs="Times New Roman"/>
        </w:rPr>
        <w:t>д</w:t>
      </w:r>
      <w:proofErr w:type="spellEnd"/>
      <w:r w:rsidRPr="004F69B7">
        <w:rPr>
          <w:rFonts w:ascii="Times New Roman" w:hAnsi="Times New Roman" w:cs="Times New Roman"/>
        </w:rPr>
        <w:t>) вид разрешенного использован</w:t>
      </w:r>
      <w:r w:rsidRPr="006B7D2F">
        <w:rPr>
          <w:rFonts w:ascii="Times New Roman" w:hAnsi="Times New Roman" w:cs="Times New Roman"/>
        </w:rPr>
        <w:t>ия _______________</w:t>
      </w:r>
      <w:r>
        <w:rPr>
          <w:rFonts w:ascii="Times New Roman" w:hAnsi="Times New Roman" w:cs="Times New Roman"/>
        </w:rPr>
        <w:t>_____________________</w:t>
      </w:r>
      <w:r w:rsidRPr="006B7D2F">
        <w:rPr>
          <w:rFonts w:ascii="Times New Roman" w:hAnsi="Times New Roman" w:cs="Times New Roman"/>
        </w:rPr>
        <w:t>__________________________</w:t>
      </w:r>
    </w:p>
    <w:p w:rsidR="004C39B4" w:rsidRPr="006B7D2F" w:rsidRDefault="004C39B4" w:rsidP="004C39B4">
      <w:pPr>
        <w:pStyle w:val="ConsPlusNonformat"/>
        <w:jc w:val="both"/>
        <w:rPr>
          <w:rFonts w:ascii="Times New Roman" w:hAnsi="Times New Roman" w:cs="Times New Roman"/>
        </w:rPr>
      </w:pPr>
      <w:r w:rsidRPr="006B7D2F">
        <w:rPr>
          <w:rFonts w:ascii="Times New Roman" w:hAnsi="Times New Roman" w:cs="Times New Roman"/>
        </w:rPr>
        <w:t>е) соответствие  фактического использования разрешенному виду использования</w:t>
      </w:r>
    </w:p>
    <w:p w:rsidR="004C39B4" w:rsidRPr="006B7D2F" w:rsidRDefault="004C39B4" w:rsidP="004C39B4">
      <w:pPr>
        <w:pStyle w:val="ConsPlusNonformat"/>
        <w:jc w:val="both"/>
        <w:rPr>
          <w:rFonts w:ascii="Times New Roman" w:hAnsi="Times New Roman" w:cs="Times New Roman"/>
        </w:rPr>
      </w:pPr>
      <w:r w:rsidRPr="006B7D2F">
        <w:rPr>
          <w:rFonts w:ascii="Times New Roman" w:hAnsi="Times New Roman" w:cs="Times New Roman"/>
        </w:rPr>
        <w:t>___________________________________________</w:t>
      </w:r>
      <w:r>
        <w:rPr>
          <w:rFonts w:ascii="Times New Roman" w:hAnsi="Times New Roman" w:cs="Times New Roman"/>
        </w:rPr>
        <w:t>__________________</w:t>
      </w:r>
      <w:r w:rsidRPr="006B7D2F">
        <w:rPr>
          <w:rFonts w:ascii="Times New Roman" w:hAnsi="Times New Roman" w:cs="Times New Roman"/>
        </w:rPr>
        <w:t>________________________________</w:t>
      </w:r>
    </w:p>
    <w:p w:rsidR="004C39B4" w:rsidRPr="00F96C25" w:rsidRDefault="004C39B4" w:rsidP="004C39B4">
      <w:pPr>
        <w:pStyle w:val="ConsPlusNonformat"/>
        <w:jc w:val="center"/>
        <w:rPr>
          <w:rFonts w:ascii="Times New Roman" w:hAnsi="Times New Roman" w:cs="Times New Roman"/>
          <w:sz w:val="18"/>
        </w:rPr>
      </w:pPr>
      <w:r w:rsidRPr="00F96C25">
        <w:rPr>
          <w:rFonts w:ascii="Times New Roman" w:hAnsi="Times New Roman" w:cs="Times New Roman"/>
          <w:sz w:val="18"/>
        </w:rPr>
        <w:t>(да/нет; если нет, то указать фактическое использование)</w:t>
      </w:r>
    </w:p>
    <w:p w:rsidR="004C39B4" w:rsidRPr="006B7D2F" w:rsidRDefault="004C39B4" w:rsidP="004C39B4">
      <w:pPr>
        <w:pStyle w:val="ConsPlusNonformat"/>
        <w:jc w:val="both"/>
        <w:rPr>
          <w:rFonts w:ascii="Times New Roman" w:hAnsi="Times New Roman" w:cs="Times New Roman"/>
        </w:rPr>
      </w:pPr>
      <w:r w:rsidRPr="006B7D2F">
        <w:rPr>
          <w:rFonts w:ascii="Times New Roman" w:hAnsi="Times New Roman" w:cs="Times New Roman"/>
        </w:rPr>
        <w:t xml:space="preserve">    2. Основания пользования земельным участком:</w:t>
      </w:r>
    </w:p>
    <w:p w:rsidR="004C39B4" w:rsidRPr="006B7D2F" w:rsidRDefault="004C39B4" w:rsidP="004C39B4">
      <w:pPr>
        <w:pStyle w:val="ConsPlusNonformat"/>
        <w:jc w:val="both"/>
        <w:rPr>
          <w:rFonts w:ascii="Times New Roman" w:hAnsi="Times New Roman" w:cs="Times New Roman"/>
        </w:rPr>
      </w:pPr>
      <w:r w:rsidRPr="006B7D2F">
        <w:rPr>
          <w:rFonts w:ascii="Times New Roman" w:hAnsi="Times New Roman" w:cs="Times New Roman"/>
        </w:rPr>
        <w:t>____________________________________________________</w:t>
      </w:r>
      <w:r>
        <w:rPr>
          <w:rFonts w:ascii="Times New Roman" w:hAnsi="Times New Roman" w:cs="Times New Roman"/>
        </w:rPr>
        <w:t>___________________</w:t>
      </w:r>
      <w:r w:rsidRPr="006B7D2F">
        <w:rPr>
          <w:rFonts w:ascii="Times New Roman" w:hAnsi="Times New Roman" w:cs="Times New Roman"/>
        </w:rPr>
        <w:t>______________________.</w:t>
      </w:r>
    </w:p>
    <w:p w:rsidR="004C39B4" w:rsidRPr="00F96C25" w:rsidRDefault="004C39B4" w:rsidP="004C39B4">
      <w:pPr>
        <w:pStyle w:val="ConsPlusNonformat"/>
        <w:jc w:val="both"/>
        <w:rPr>
          <w:rFonts w:ascii="Times New Roman" w:hAnsi="Times New Roman" w:cs="Times New Roman"/>
          <w:sz w:val="18"/>
        </w:rPr>
      </w:pPr>
      <w:r w:rsidRPr="00F96C25">
        <w:rPr>
          <w:rFonts w:ascii="Times New Roman" w:hAnsi="Times New Roman" w:cs="Times New Roman"/>
          <w:sz w:val="18"/>
        </w:rPr>
        <w:t xml:space="preserve">     (арендатор, реквизиты правоустанавливающих и </w:t>
      </w:r>
      <w:proofErr w:type="spellStart"/>
      <w:r w:rsidRPr="00F96C25">
        <w:rPr>
          <w:rFonts w:ascii="Times New Roman" w:hAnsi="Times New Roman" w:cs="Times New Roman"/>
          <w:sz w:val="18"/>
        </w:rPr>
        <w:t>правоудостоверяющихдокументов</w:t>
      </w:r>
      <w:proofErr w:type="spellEnd"/>
      <w:r w:rsidRPr="00F96C25">
        <w:rPr>
          <w:rFonts w:ascii="Times New Roman" w:hAnsi="Times New Roman" w:cs="Times New Roman"/>
          <w:sz w:val="18"/>
        </w:rPr>
        <w:t xml:space="preserve">: постановления главы администрации </w:t>
      </w:r>
      <w:proofErr w:type="spellStart"/>
      <w:r w:rsidRPr="00F96C25">
        <w:rPr>
          <w:rFonts w:ascii="Times New Roman" w:hAnsi="Times New Roman" w:cs="Times New Roman"/>
          <w:sz w:val="18"/>
        </w:rPr>
        <w:t>муниципального</w:t>
      </w:r>
      <w:r>
        <w:rPr>
          <w:rFonts w:ascii="Times New Roman" w:hAnsi="Times New Roman" w:cs="Times New Roman"/>
          <w:sz w:val="18"/>
        </w:rPr>
        <w:t>район</w:t>
      </w:r>
      <w:proofErr w:type="spellEnd"/>
      <w:r>
        <w:rPr>
          <w:rFonts w:ascii="Times New Roman" w:hAnsi="Times New Roman" w:cs="Times New Roman"/>
          <w:sz w:val="18"/>
        </w:rPr>
        <w:t xml:space="preserve">, </w:t>
      </w:r>
      <w:r w:rsidRPr="00F96C25">
        <w:rPr>
          <w:rFonts w:ascii="Times New Roman" w:hAnsi="Times New Roman" w:cs="Times New Roman"/>
          <w:sz w:val="18"/>
        </w:rPr>
        <w:t>реквизиты договора аренды; свидетельство и др.)</w:t>
      </w:r>
    </w:p>
    <w:p w:rsidR="004C39B4" w:rsidRPr="006B7D2F" w:rsidRDefault="004C39B4" w:rsidP="004C39B4">
      <w:pPr>
        <w:pStyle w:val="ConsPlusNonformat"/>
        <w:jc w:val="both"/>
        <w:rPr>
          <w:rFonts w:ascii="Times New Roman" w:hAnsi="Times New Roman" w:cs="Times New Roman"/>
        </w:rPr>
      </w:pPr>
      <w:r w:rsidRPr="006B7D2F">
        <w:rPr>
          <w:rFonts w:ascii="Times New Roman" w:hAnsi="Times New Roman" w:cs="Times New Roman"/>
        </w:rPr>
        <w:t xml:space="preserve">    3. Описание объектов недвижимости, расположенных на земельном участке:</w:t>
      </w:r>
    </w:p>
    <w:p w:rsidR="004C39B4" w:rsidRPr="006B7D2F" w:rsidRDefault="004C39B4" w:rsidP="004C39B4">
      <w:pPr>
        <w:pStyle w:val="ConsPlusNonformat"/>
        <w:jc w:val="both"/>
        <w:rPr>
          <w:rFonts w:ascii="Times New Roman" w:hAnsi="Times New Roman" w:cs="Times New Roman"/>
        </w:rPr>
      </w:pPr>
      <w:r w:rsidRPr="006B7D2F">
        <w:rPr>
          <w:rFonts w:ascii="Times New Roman" w:hAnsi="Times New Roman" w:cs="Times New Roman"/>
        </w:rPr>
        <w:t>________________________________________________</w:t>
      </w:r>
      <w:r>
        <w:rPr>
          <w:rFonts w:ascii="Times New Roman" w:hAnsi="Times New Roman" w:cs="Times New Roman"/>
        </w:rPr>
        <w:t>___________________</w:t>
      </w:r>
      <w:r w:rsidRPr="006B7D2F">
        <w:rPr>
          <w:rFonts w:ascii="Times New Roman" w:hAnsi="Times New Roman" w:cs="Times New Roman"/>
        </w:rPr>
        <w:t>__________________________.</w:t>
      </w:r>
    </w:p>
    <w:p w:rsidR="004C39B4" w:rsidRPr="00F96C25" w:rsidRDefault="004C39B4" w:rsidP="004C39B4">
      <w:pPr>
        <w:pStyle w:val="ConsPlusNonformat"/>
        <w:jc w:val="both"/>
        <w:rPr>
          <w:rFonts w:ascii="Times New Roman" w:hAnsi="Times New Roman" w:cs="Times New Roman"/>
          <w:sz w:val="18"/>
        </w:rPr>
      </w:pPr>
      <w:r w:rsidRPr="00F96C25">
        <w:rPr>
          <w:rFonts w:ascii="Times New Roman" w:hAnsi="Times New Roman" w:cs="Times New Roman"/>
          <w:sz w:val="18"/>
        </w:rPr>
        <w:t xml:space="preserve">             (наименование и площадь, правообладатель, право,  основания передачи (реквизиты))</w:t>
      </w:r>
    </w:p>
    <w:p w:rsidR="004C39B4" w:rsidRPr="006B7D2F" w:rsidRDefault="004C39B4" w:rsidP="004C39B4">
      <w:pPr>
        <w:pStyle w:val="ConsPlusNonformat"/>
        <w:jc w:val="both"/>
        <w:rPr>
          <w:rFonts w:ascii="Times New Roman" w:hAnsi="Times New Roman" w:cs="Times New Roman"/>
        </w:rPr>
      </w:pPr>
      <w:r w:rsidRPr="006B7D2F">
        <w:rPr>
          <w:rFonts w:ascii="Times New Roman" w:hAnsi="Times New Roman" w:cs="Times New Roman"/>
        </w:rPr>
        <w:t xml:space="preserve">    4. В результате обследования земельного участка установлено: </w:t>
      </w:r>
      <w:r>
        <w:rPr>
          <w:rFonts w:ascii="Times New Roman" w:hAnsi="Times New Roman" w:cs="Times New Roman"/>
        </w:rPr>
        <w:t>_____________________________________</w:t>
      </w:r>
    </w:p>
    <w:p w:rsidR="004C39B4" w:rsidRPr="006B7D2F" w:rsidRDefault="004C39B4" w:rsidP="004C39B4">
      <w:pPr>
        <w:pStyle w:val="ConsPlusNonformat"/>
        <w:jc w:val="both"/>
        <w:rPr>
          <w:rFonts w:ascii="Times New Roman" w:hAnsi="Times New Roman" w:cs="Times New Roman"/>
        </w:rPr>
      </w:pPr>
      <w:r w:rsidRPr="006B7D2F">
        <w:rPr>
          <w:rFonts w:ascii="Times New Roman" w:hAnsi="Times New Roman" w:cs="Times New Roman"/>
        </w:rPr>
        <w:t>____________________________________________________</w:t>
      </w:r>
      <w:r>
        <w:rPr>
          <w:rFonts w:ascii="Times New Roman" w:hAnsi="Times New Roman" w:cs="Times New Roman"/>
        </w:rPr>
        <w:t>___________________</w:t>
      </w:r>
      <w:r w:rsidRPr="006B7D2F">
        <w:rPr>
          <w:rFonts w:ascii="Times New Roman" w:hAnsi="Times New Roman" w:cs="Times New Roman"/>
        </w:rPr>
        <w:t>______________________.</w:t>
      </w:r>
    </w:p>
    <w:p w:rsidR="004C39B4" w:rsidRPr="00F96C25" w:rsidRDefault="004C39B4" w:rsidP="004C39B4">
      <w:pPr>
        <w:pStyle w:val="ConsPlusNonformat"/>
        <w:jc w:val="both"/>
        <w:rPr>
          <w:rFonts w:ascii="Times New Roman" w:hAnsi="Times New Roman" w:cs="Times New Roman"/>
          <w:sz w:val="18"/>
        </w:rPr>
      </w:pPr>
      <w:r w:rsidRPr="00F96C25">
        <w:rPr>
          <w:rFonts w:ascii="Times New Roman" w:hAnsi="Times New Roman" w:cs="Times New Roman"/>
          <w:sz w:val="18"/>
        </w:rPr>
        <w:t xml:space="preserve">         (указываются обстоятельства, выявленные при </w:t>
      </w:r>
      <w:proofErr w:type="spellStart"/>
      <w:r w:rsidRPr="00F96C25">
        <w:rPr>
          <w:rFonts w:ascii="Times New Roman" w:hAnsi="Times New Roman" w:cs="Times New Roman"/>
          <w:sz w:val="18"/>
        </w:rPr>
        <w:t>обследованииземельного</w:t>
      </w:r>
      <w:proofErr w:type="spellEnd"/>
      <w:r w:rsidRPr="00F96C25">
        <w:rPr>
          <w:rFonts w:ascii="Times New Roman" w:hAnsi="Times New Roman" w:cs="Times New Roman"/>
          <w:sz w:val="18"/>
        </w:rPr>
        <w:t xml:space="preserve"> участка, вид фактического использования земельного участка, целевое/нецелевое использование)</w:t>
      </w:r>
    </w:p>
    <w:p w:rsidR="004C39B4" w:rsidRPr="006B7D2F" w:rsidRDefault="004C39B4" w:rsidP="004C39B4">
      <w:pPr>
        <w:pStyle w:val="ConsPlusNonformat"/>
        <w:jc w:val="both"/>
        <w:rPr>
          <w:rFonts w:ascii="Times New Roman" w:hAnsi="Times New Roman" w:cs="Times New Roman"/>
        </w:rPr>
      </w:pPr>
      <w:r w:rsidRPr="006B7D2F">
        <w:rPr>
          <w:rFonts w:ascii="Times New Roman" w:hAnsi="Times New Roman" w:cs="Times New Roman"/>
        </w:rPr>
        <w:t xml:space="preserve">    5. Дополнительная информация ____</w:t>
      </w:r>
      <w:r>
        <w:rPr>
          <w:rFonts w:ascii="Times New Roman" w:hAnsi="Times New Roman" w:cs="Times New Roman"/>
        </w:rPr>
        <w:t>_____________________</w:t>
      </w:r>
      <w:r w:rsidRPr="006B7D2F">
        <w:rPr>
          <w:rFonts w:ascii="Times New Roman" w:hAnsi="Times New Roman" w:cs="Times New Roman"/>
        </w:rPr>
        <w:t>______________________________________</w:t>
      </w:r>
    </w:p>
    <w:p w:rsidR="004C39B4" w:rsidRPr="00F96C25" w:rsidRDefault="004C39B4" w:rsidP="004C39B4">
      <w:pPr>
        <w:pStyle w:val="ConsPlusNonformat"/>
        <w:jc w:val="both"/>
        <w:rPr>
          <w:rFonts w:ascii="Times New Roman" w:hAnsi="Times New Roman" w:cs="Times New Roman"/>
          <w:sz w:val="18"/>
        </w:rPr>
      </w:pPr>
      <w:r w:rsidRPr="00F96C25">
        <w:rPr>
          <w:rFonts w:ascii="Times New Roman" w:hAnsi="Times New Roman" w:cs="Times New Roman"/>
          <w:sz w:val="18"/>
        </w:rPr>
        <w:t xml:space="preserve"> (при наличии)</w:t>
      </w:r>
    </w:p>
    <w:p w:rsidR="004C39B4" w:rsidRPr="006B7D2F" w:rsidRDefault="004C39B4" w:rsidP="004C39B4">
      <w:pPr>
        <w:pStyle w:val="ConsPlusNonformat"/>
        <w:jc w:val="both"/>
        <w:rPr>
          <w:rFonts w:ascii="Times New Roman" w:hAnsi="Times New Roman" w:cs="Times New Roma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3"/>
        <w:gridCol w:w="5108"/>
      </w:tblGrid>
      <w:tr w:rsidR="004C39B4" w:rsidTr="004C39B4">
        <w:tc>
          <w:tcPr>
            <w:tcW w:w="4785" w:type="dxa"/>
          </w:tcPr>
          <w:p w:rsidR="004C39B4" w:rsidRDefault="004C39B4" w:rsidP="004C39B4">
            <w:pPr>
              <w:pStyle w:val="ConsPlusNonformat"/>
              <w:jc w:val="both"/>
              <w:rPr>
                <w:rFonts w:ascii="Times New Roman" w:hAnsi="Times New Roman" w:cs="Times New Roman"/>
              </w:rPr>
            </w:pPr>
            <w:r w:rsidRPr="006B7D2F">
              <w:rPr>
                <w:rFonts w:ascii="Times New Roman" w:hAnsi="Times New Roman" w:cs="Times New Roman"/>
              </w:rPr>
              <w:t xml:space="preserve">Наименование должностного </w:t>
            </w:r>
            <w:proofErr w:type="spellStart"/>
            <w:r w:rsidRPr="006B7D2F">
              <w:rPr>
                <w:rFonts w:ascii="Times New Roman" w:hAnsi="Times New Roman" w:cs="Times New Roman"/>
              </w:rPr>
              <w:t>лица,составившего</w:t>
            </w:r>
            <w:proofErr w:type="spellEnd"/>
            <w:r w:rsidRPr="006B7D2F">
              <w:rPr>
                <w:rFonts w:ascii="Times New Roman" w:hAnsi="Times New Roman" w:cs="Times New Roman"/>
              </w:rPr>
              <w:t xml:space="preserve"> акт осмотра: </w:t>
            </w:r>
          </w:p>
          <w:p w:rsidR="004C39B4" w:rsidRDefault="004C39B4" w:rsidP="004C39B4">
            <w:pPr>
              <w:pStyle w:val="ConsPlusNonformat"/>
              <w:jc w:val="both"/>
              <w:rPr>
                <w:rFonts w:ascii="Times New Roman" w:hAnsi="Times New Roman" w:cs="Times New Roman"/>
              </w:rPr>
            </w:pPr>
            <w:r>
              <w:rPr>
                <w:rFonts w:ascii="Times New Roman" w:hAnsi="Times New Roman" w:cs="Times New Roman"/>
              </w:rPr>
              <w:t>______________________________________________</w:t>
            </w:r>
          </w:p>
          <w:p w:rsidR="004C39B4" w:rsidRPr="00782960" w:rsidRDefault="004C39B4" w:rsidP="004C39B4">
            <w:pPr>
              <w:pStyle w:val="ConsPlusNonformat"/>
              <w:jc w:val="both"/>
              <w:rPr>
                <w:rFonts w:ascii="Times New Roman" w:hAnsi="Times New Roman" w:cs="Times New Roman"/>
                <w:sz w:val="18"/>
              </w:rPr>
            </w:pPr>
            <w:r w:rsidRPr="00782960">
              <w:rPr>
                <w:rFonts w:ascii="Times New Roman" w:hAnsi="Times New Roman" w:cs="Times New Roman"/>
                <w:sz w:val="18"/>
              </w:rPr>
              <w:t xml:space="preserve">(подпись, фамилия, имя, отчество)  </w:t>
            </w:r>
          </w:p>
          <w:p w:rsidR="004C39B4" w:rsidRDefault="004C39B4" w:rsidP="004C39B4">
            <w:pPr>
              <w:pStyle w:val="ConsPlusNonformat"/>
              <w:ind w:right="458"/>
              <w:jc w:val="both"/>
              <w:rPr>
                <w:rFonts w:ascii="Times New Roman" w:hAnsi="Times New Roman" w:cs="Times New Roman"/>
              </w:rPr>
            </w:pPr>
          </w:p>
        </w:tc>
        <w:tc>
          <w:tcPr>
            <w:tcW w:w="4785" w:type="dxa"/>
          </w:tcPr>
          <w:p w:rsidR="004C39B4" w:rsidRPr="006B7D2F" w:rsidRDefault="004C39B4" w:rsidP="004C39B4">
            <w:pPr>
              <w:pStyle w:val="ConsPlusNonformat"/>
              <w:ind w:left="318"/>
              <w:jc w:val="both"/>
              <w:rPr>
                <w:rFonts w:ascii="Times New Roman" w:hAnsi="Times New Roman" w:cs="Times New Roman"/>
              </w:rPr>
            </w:pPr>
            <w:r w:rsidRPr="006B7D2F">
              <w:rPr>
                <w:rFonts w:ascii="Times New Roman" w:hAnsi="Times New Roman" w:cs="Times New Roman"/>
              </w:rPr>
              <w:t>Арендатор (представитель арендатора)</w:t>
            </w:r>
          </w:p>
          <w:p w:rsidR="004C39B4" w:rsidRPr="006B7D2F" w:rsidRDefault="004C39B4" w:rsidP="004C39B4">
            <w:pPr>
              <w:pStyle w:val="ConsPlusNonformat"/>
              <w:ind w:left="318"/>
              <w:jc w:val="both"/>
              <w:rPr>
                <w:rFonts w:ascii="Times New Roman" w:hAnsi="Times New Roman" w:cs="Times New Roman"/>
              </w:rPr>
            </w:pPr>
            <w:r>
              <w:rPr>
                <w:rFonts w:ascii="Times New Roman" w:hAnsi="Times New Roman" w:cs="Times New Roman"/>
              </w:rPr>
              <w:t xml:space="preserve">земельного участка (в случае присутствия его при </w:t>
            </w:r>
            <w:r w:rsidRPr="006B7D2F">
              <w:rPr>
                <w:rFonts w:ascii="Times New Roman" w:hAnsi="Times New Roman" w:cs="Times New Roman"/>
              </w:rPr>
              <w:t>обследовании)</w:t>
            </w:r>
          </w:p>
          <w:p w:rsidR="004C39B4" w:rsidRPr="00782960" w:rsidRDefault="004C39B4" w:rsidP="004C39B4">
            <w:pPr>
              <w:pStyle w:val="ConsPlusNonformat"/>
              <w:ind w:left="318"/>
              <w:jc w:val="both"/>
              <w:rPr>
                <w:rFonts w:ascii="Times New Roman" w:hAnsi="Times New Roman" w:cs="Times New Roman"/>
                <w:sz w:val="18"/>
              </w:rPr>
            </w:pPr>
            <w:r>
              <w:rPr>
                <w:rFonts w:ascii="Times New Roman" w:hAnsi="Times New Roman" w:cs="Times New Roman"/>
              </w:rPr>
              <w:t>__________________________________________</w:t>
            </w:r>
            <w:r w:rsidRPr="00782960">
              <w:rPr>
                <w:rFonts w:ascii="Times New Roman" w:hAnsi="Times New Roman" w:cs="Times New Roman"/>
                <w:sz w:val="18"/>
              </w:rPr>
              <w:t>(фамилия, имя, отчество, должность,                                        реквизиты доверенности и т.д.)                                     (подпись, печать (при наличии печати))</w:t>
            </w:r>
          </w:p>
          <w:p w:rsidR="004C39B4" w:rsidRDefault="004C39B4" w:rsidP="004C39B4">
            <w:pPr>
              <w:pStyle w:val="ConsPlusNonformat"/>
              <w:ind w:left="318"/>
              <w:jc w:val="both"/>
              <w:rPr>
                <w:rFonts w:ascii="Times New Roman" w:hAnsi="Times New Roman" w:cs="Times New Roman"/>
              </w:rPr>
            </w:pPr>
            <w:r>
              <w:rPr>
                <w:rFonts w:ascii="Times New Roman" w:hAnsi="Times New Roman" w:cs="Times New Roman"/>
              </w:rPr>
              <w:t>__________________________________________</w:t>
            </w:r>
          </w:p>
          <w:p w:rsidR="004C39B4" w:rsidRDefault="004C39B4" w:rsidP="004C39B4">
            <w:pPr>
              <w:pStyle w:val="ConsPlusNonformat"/>
              <w:ind w:left="318"/>
              <w:jc w:val="both"/>
              <w:rPr>
                <w:rFonts w:ascii="Times New Roman" w:hAnsi="Times New Roman" w:cs="Times New Roman"/>
              </w:rPr>
            </w:pPr>
            <w:r>
              <w:rPr>
                <w:rFonts w:ascii="Times New Roman" w:hAnsi="Times New Roman" w:cs="Times New Roman"/>
              </w:rPr>
              <w:t>__________________________________________</w:t>
            </w:r>
          </w:p>
          <w:p w:rsidR="004C39B4" w:rsidRPr="006B7D2F" w:rsidRDefault="004C39B4" w:rsidP="004C39B4">
            <w:pPr>
              <w:pStyle w:val="ConsPlusNonformat"/>
              <w:ind w:left="318"/>
              <w:jc w:val="both"/>
              <w:rPr>
                <w:rFonts w:ascii="Times New Roman" w:hAnsi="Times New Roman" w:cs="Times New Roman"/>
              </w:rPr>
            </w:pPr>
            <w:r>
              <w:rPr>
                <w:rFonts w:ascii="Times New Roman" w:hAnsi="Times New Roman" w:cs="Times New Roman"/>
              </w:rPr>
              <w:t>__________________________________________</w:t>
            </w:r>
          </w:p>
          <w:p w:rsidR="004C39B4" w:rsidRPr="006B7D2F" w:rsidRDefault="004C39B4" w:rsidP="004C39B4">
            <w:pPr>
              <w:pStyle w:val="ConsPlusNonformat"/>
              <w:jc w:val="both"/>
              <w:rPr>
                <w:rFonts w:ascii="Times New Roman" w:hAnsi="Times New Roman" w:cs="Times New Roman"/>
              </w:rPr>
            </w:pPr>
            <w:r w:rsidRPr="006B7D2F">
              <w:rPr>
                <w:rFonts w:ascii="Times New Roman" w:hAnsi="Times New Roman" w:cs="Times New Roman"/>
              </w:rPr>
              <w:t xml:space="preserve">                                               (для комментариев)</w:t>
            </w:r>
          </w:p>
          <w:p w:rsidR="004C39B4" w:rsidRPr="006B7D2F" w:rsidRDefault="004C39B4" w:rsidP="004C39B4">
            <w:pPr>
              <w:pStyle w:val="ConsPlusNonformat"/>
              <w:jc w:val="both"/>
              <w:rPr>
                <w:rFonts w:ascii="Times New Roman" w:hAnsi="Times New Roman" w:cs="Times New Roman"/>
              </w:rPr>
            </w:pPr>
          </w:p>
          <w:p w:rsidR="004C39B4" w:rsidRDefault="004C39B4" w:rsidP="004C39B4">
            <w:pPr>
              <w:pStyle w:val="ConsPlusNonformat"/>
              <w:ind w:left="318"/>
              <w:jc w:val="both"/>
              <w:rPr>
                <w:rFonts w:ascii="Times New Roman" w:hAnsi="Times New Roman" w:cs="Times New Roman"/>
              </w:rPr>
            </w:pPr>
          </w:p>
        </w:tc>
      </w:tr>
    </w:tbl>
    <w:p w:rsidR="004C39B4" w:rsidRPr="006B7D2F" w:rsidRDefault="004C39B4" w:rsidP="004C39B4">
      <w:pPr>
        <w:pStyle w:val="ConsPlusNonformat"/>
        <w:jc w:val="both"/>
        <w:rPr>
          <w:rFonts w:ascii="Times New Roman" w:hAnsi="Times New Roman" w:cs="Times New Roman"/>
        </w:rPr>
      </w:pPr>
      <w:r w:rsidRPr="006B7D2F">
        <w:rPr>
          <w:rFonts w:ascii="Times New Roman" w:hAnsi="Times New Roman" w:cs="Times New Roman"/>
        </w:rPr>
        <w:t xml:space="preserve">К </w:t>
      </w:r>
      <w:proofErr w:type="spellStart"/>
      <w:r w:rsidRPr="006B7D2F">
        <w:rPr>
          <w:rFonts w:ascii="Times New Roman" w:hAnsi="Times New Roman" w:cs="Times New Roman"/>
        </w:rPr>
        <w:t>актуприлагаются</w:t>
      </w:r>
      <w:proofErr w:type="spellEnd"/>
      <w:r w:rsidRPr="006B7D2F">
        <w:rPr>
          <w:rFonts w:ascii="Times New Roman" w:hAnsi="Times New Roman" w:cs="Times New Roman"/>
        </w:rPr>
        <w:t>: __</w:t>
      </w:r>
      <w:r>
        <w:rPr>
          <w:rFonts w:ascii="Times New Roman" w:hAnsi="Times New Roman" w:cs="Times New Roman"/>
        </w:rPr>
        <w:t>_________________________</w:t>
      </w:r>
      <w:r w:rsidRPr="006B7D2F">
        <w:rPr>
          <w:rFonts w:ascii="Times New Roman" w:hAnsi="Times New Roman" w:cs="Times New Roman"/>
        </w:rPr>
        <w:t>________________________________________________</w:t>
      </w:r>
    </w:p>
    <w:p w:rsidR="004C39B4" w:rsidRPr="00782960" w:rsidRDefault="004C39B4" w:rsidP="004C39B4">
      <w:pPr>
        <w:pStyle w:val="ConsPlusNonformat"/>
        <w:jc w:val="both"/>
        <w:rPr>
          <w:rFonts w:ascii="Times New Roman" w:hAnsi="Times New Roman" w:cs="Times New Roman"/>
          <w:sz w:val="18"/>
          <w:vertAlign w:val="superscript"/>
        </w:rPr>
      </w:pPr>
      <w:r w:rsidRPr="00782960">
        <w:rPr>
          <w:rFonts w:ascii="Times New Roman" w:hAnsi="Times New Roman" w:cs="Times New Roman"/>
          <w:sz w:val="18"/>
          <w:vertAlign w:val="superscript"/>
        </w:rPr>
        <w:t xml:space="preserve">    (фотоматериалы, план земельного участка)</w:t>
      </w:r>
      <w:bookmarkStart w:id="12" w:name="P3261"/>
      <w:bookmarkEnd w:id="12"/>
    </w:p>
    <w:p w:rsidR="004C39B4" w:rsidRDefault="004C39B4" w:rsidP="004C39B4">
      <w:pPr>
        <w:pStyle w:val="ConsPlusNonformat"/>
        <w:jc w:val="both"/>
        <w:rPr>
          <w:rFonts w:ascii="Times New Roman" w:hAnsi="Times New Roman" w:cs="Times New Roman"/>
        </w:rPr>
      </w:pPr>
    </w:p>
    <w:p w:rsidR="004C39B4" w:rsidRDefault="004C39B4" w:rsidP="004C39B4">
      <w:pPr>
        <w:pStyle w:val="ConsPlusNonformat"/>
        <w:jc w:val="both"/>
        <w:rPr>
          <w:rFonts w:ascii="Times New Roman" w:hAnsi="Times New Roman" w:cs="Times New Roman"/>
        </w:rPr>
      </w:pPr>
    </w:p>
    <w:p w:rsidR="004C39B4" w:rsidRDefault="004C39B4" w:rsidP="004C39B4">
      <w:pPr>
        <w:pStyle w:val="ConsPlusNonformat"/>
        <w:jc w:val="both"/>
        <w:rPr>
          <w:rFonts w:ascii="Times New Roman" w:hAnsi="Times New Roman" w:cs="Times New Roman"/>
        </w:rPr>
      </w:pPr>
    </w:p>
    <w:p w:rsidR="004C39B4" w:rsidRDefault="004C39B4" w:rsidP="004C39B4">
      <w:pPr>
        <w:pStyle w:val="ConsPlusNonformat"/>
        <w:jc w:val="both"/>
        <w:rPr>
          <w:rFonts w:ascii="Times New Roman" w:hAnsi="Times New Roman" w:cs="Times New Roma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366"/>
      </w:tblGrid>
      <w:tr w:rsidR="004C39B4" w:rsidTr="004C39B4">
        <w:tc>
          <w:tcPr>
            <w:tcW w:w="6204" w:type="dxa"/>
          </w:tcPr>
          <w:p w:rsidR="004C39B4" w:rsidRDefault="004C39B4" w:rsidP="004C39B4">
            <w:pPr>
              <w:pStyle w:val="ConsPlusNonformat"/>
              <w:jc w:val="both"/>
              <w:rPr>
                <w:rFonts w:ascii="Times New Roman" w:hAnsi="Times New Roman" w:cs="Times New Roman"/>
              </w:rPr>
            </w:pPr>
          </w:p>
        </w:tc>
        <w:tc>
          <w:tcPr>
            <w:tcW w:w="3366" w:type="dxa"/>
          </w:tcPr>
          <w:p w:rsidR="004C39B4" w:rsidRDefault="004C39B4" w:rsidP="004C39B4">
            <w:pPr>
              <w:pStyle w:val="ConsPlusNonformat"/>
              <w:jc w:val="both"/>
              <w:rPr>
                <w:rFonts w:ascii="Times New Roman" w:hAnsi="Times New Roman" w:cs="Times New Roman"/>
              </w:rPr>
            </w:pPr>
          </w:p>
          <w:p w:rsidR="004C39B4" w:rsidRDefault="004C39B4" w:rsidP="004C39B4">
            <w:pPr>
              <w:pStyle w:val="ConsPlusNonformat"/>
              <w:jc w:val="both"/>
              <w:rPr>
                <w:rFonts w:ascii="Times New Roman" w:hAnsi="Times New Roman" w:cs="Times New Roman"/>
              </w:rPr>
            </w:pPr>
            <w:r>
              <w:rPr>
                <w:rFonts w:ascii="Times New Roman" w:hAnsi="Times New Roman" w:cs="Times New Roman"/>
              </w:rPr>
              <w:t>Приложение №2</w:t>
            </w:r>
          </w:p>
          <w:p w:rsidR="004C39B4" w:rsidRDefault="004C39B4" w:rsidP="004C39B4">
            <w:pPr>
              <w:pStyle w:val="ConsPlusNonformat"/>
              <w:jc w:val="both"/>
              <w:rPr>
                <w:rFonts w:ascii="Times New Roman" w:hAnsi="Times New Roman" w:cs="Times New Roman"/>
              </w:rPr>
            </w:pPr>
            <w:r>
              <w:rPr>
                <w:rFonts w:ascii="Times New Roman" w:hAnsi="Times New Roman" w:cs="Times New Roman"/>
              </w:rPr>
              <w:t xml:space="preserve">к решению Совета </w:t>
            </w:r>
          </w:p>
          <w:p w:rsidR="004C39B4" w:rsidRDefault="004C39B4" w:rsidP="004C39B4">
            <w:pPr>
              <w:pStyle w:val="ConsPlusNonformat"/>
              <w:rPr>
                <w:rFonts w:ascii="Times New Roman" w:hAnsi="Times New Roman" w:cs="Times New Roman"/>
              </w:rPr>
            </w:pPr>
            <w:r w:rsidRPr="004C39B4">
              <w:rPr>
                <w:rFonts w:ascii="Times New Roman" w:hAnsi="Times New Roman" w:cs="Times New Roman"/>
              </w:rPr>
              <w:t xml:space="preserve">сельского поселения </w:t>
            </w:r>
            <w:proofErr w:type="spellStart"/>
            <w:r w:rsidRPr="004C39B4">
              <w:rPr>
                <w:rFonts w:ascii="Times New Roman" w:hAnsi="Times New Roman" w:cs="Times New Roman"/>
              </w:rPr>
              <w:t>Урнякский</w:t>
            </w:r>
            <w:proofErr w:type="spellEnd"/>
            <w:r w:rsidRPr="004C39B4">
              <w:rPr>
                <w:rFonts w:ascii="Times New Roman" w:hAnsi="Times New Roman" w:cs="Times New Roman"/>
              </w:rPr>
              <w:t xml:space="preserve"> сельсовет</w:t>
            </w:r>
          </w:p>
          <w:p w:rsidR="004C39B4" w:rsidRDefault="004C39B4" w:rsidP="004C39B4">
            <w:pPr>
              <w:pStyle w:val="ConsPlusNonformat"/>
              <w:rPr>
                <w:rFonts w:ascii="Times New Roman" w:hAnsi="Times New Roman" w:cs="Times New Roman"/>
              </w:rPr>
            </w:pPr>
            <w:r>
              <w:rPr>
                <w:rFonts w:ascii="Times New Roman" w:hAnsi="Times New Roman" w:cs="Times New Roman"/>
              </w:rPr>
              <w:t xml:space="preserve">муниципального района </w:t>
            </w:r>
            <w:proofErr w:type="spellStart"/>
            <w:r>
              <w:rPr>
                <w:rFonts w:ascii="Times New Roman" w:hAnsi="Times New Roman" w:cs="Times New Roman"/>
              </w:rPr>
              <w:t>Чекмагушевский</w:t>
            </w:r>
            <w:proofErr w:type="spellEnd"/>
            <w:r>
              <w:rPr>
                <w:rFonts w:ascii="Times New Roman" w:hAnsi="Times New Roman" w:cs="Times New Roman"/>
              </w:rPr>
              <w:t xml:space="preserve"> район </w:t>
            </w:r>
          </w:p>
          <w:p w:rsidR="004C39B4" w:rsidRDefault="004C39B4" w:rsidP="004C39B4">
            <w:pPr>
              <w:pStyle w:val="ConsPlusNonformat"/>
              <w:rPr>
                <w:rFonts w:ascii="Times New Roman" w:hAnsi="Times New Roman" w:cs="Times New Roman"/>
              </w:rPr>
            </w:pPr>
            <w:r>
              <w:rPr>
                <w:rFonts w:ascii="Times New Roman" w:hAnsi="Times New Roman" w:cs="Times New Roman"/>
              </w:rPr>
              <w:t>Республики Башкортостан</w:t>
            </w:r>
          </w:p>
          <w:p w:rsidR="004C39B4" w:rsidRDefault="00CD3962" w:rsidP="004C39B4">
            <w:pPr>
              <w:pStyle w:val="ConsPlusNonformat"/>
              <w:jc w:val="both"/>
              <w:rPr>
                <w:rFonts w:ascii="Times New Roman" w:hAnsi="Times New Roman" w:cs="Times New Roman"/>
              </w:rPr>
            </w:pPr>
            <w:r>
              <w:rPr>
                <w:rFonts w:ascii="Times New Roman" w:hAnsi="Times New Roman" w:cs="Times New Roman"/>
              </w:rPr>
              <w:t xml:space="preserve">от «13 </w:t>
            </w:r>
            <w:r w:rsidR="004C39B4">
              <w:rPr>
                <w:rFonts w:ascii="Times New Roman" w:hAnsi="Times New Roman" w:cs="Times New Roman"/>
              </w:rPr>
              <w:t>» февраля 2023г.</w:t>
            </w:r>
          </w:p>
          <w:p w:rsidR="004C39B4" w:rsidRDefault="004C39B4" w:rsidP="004C39B4">
            <w:pPr>
              <w:pStyle w:val="ConsPlusNonformat"/>
              <w:jc w:val="both"/>
              <w:rPr>
                <w:rFonts w:ascii="Times New Roman" w:hAnsi="Times New Roman" w:cs="Times New Roman"/>
              </w:rPr>
            </w:pPr>
            <w:r>
              <w:rPr>
                <w:rFonts w:ascii="Times New Roman" w:hAnsi="Times New Roman" w:cs="Times New Roman"/>
              </w:rPr>
              <w:t>№</w:t>
            </w:r>
            <w:r w:rsidR="00CD3962">
              <w:rPr>
                <w:rFonts w:ascii="Times New Roman" w:hAnsi="Times New Roman" w:cs="Times New Roman"/>
              </w:rPr>
              <w:t>145</w:t>
            </w:r>
          </w:p>
        </w:tc>
      </w:tr>
    </w:tbl>
    <w:p w:rsidR="004C39B4" w:rsidRDefault="004C39B4" w:rsidP="004C39B4">
      <w:pPr>
        <w:pStyle w:val="ConsPlusNonformat"/>
        <w:jc w:val="both"/>
        <w:rPr>
          <w:rFonts w:ascii="Times New Roman" w:hAnsi="Times New Roman" w:cs="Times New Roman"/>
        </w:rPr>
      </w:pPr>
    </w:p>
    <w:p w:rsidR="004C39B4" w:rsidRDefault="004C39B4" w:rsidP="004C39B4">
      <w:pPr>
        <w:pStyle w:val="ConsPlusTitle"/>
        <w:jc w:val="center"/>
        <w:rPr>
          <w:rFonts w:ascii="Times New Roman" w:hAnsi="Times New Roman" w:cs="Times New Roman"/>
        </w:rPr>
      </w:pPr>
    </w:p>
    <w:p w:rsidR="004C39B4" w:rsidRDefault="004C39B4" w:rsidP="004C39B4">
      <w:pPr>
        <w:pStyle w:val="ConsPlusTitle"/>
        <w:jc w:val="center"/>
        <w:rPr>
          <w:rFonts w:ascii="Times New Roman" w:hAnsi="Times New Roman" w:cs="Times New Roman"/>
        </w:rPr>
      </w:pPr>
    </w:p>
    <w:p w:rsidR="004C39B4" w:rsidRDefault="004C39B4" w:rsidP="004C39B4">
      <w:pPr>
        <w:pStyle w:val="ConsPlusTitle"/>
        <w:jc w:val="center"/>
        <w:rPr>
          <w:rFonts w:ascii="Times New Roman" w:hAnsi="Times New Roman" w:cs="Times New Roman"/>
        </w:rPr>
      </w:pPr>
    </w:p>
    <w:p w:rsidR="004C39B4" w:rsidRPr="00CD3962" w:rsidRDefault="004C39B4" w:rsidP="004C39B4">
      <w:pPr>
        <w:pStyle w:val="ConsPlusTitle"/>
        <w:jc w:val="center"/>
        <w:rPr>
          <w:rFonts w:ascii="Times New Roman" w:hAnsi="Times New Roman" w:cs="Times New Roman"/>
          <w:b w:val="0"/>
          <w:sz w:val="24"/>
          <w:szCs w:val="28"/>
        </w:rPr>
      </w:pPr>
      <w:r w:rsidRPr="00CD3962">
        <w:rPr>
          <w:rFonts w:ascii="Times New Roman" w:hAnsi="Times New Roman" w:cs="Times New Roman"/>
          <w:b w:val="0"/>
          <w:sz w:val="24"/>
          <w:szCs w:val="28"/>
        </w:rPr>
        <w:t>СРЕДНИЕ СТАВКИ</w:t>
      </w:r>
    </w:p>
    <w:p w:rsidR="004C39B4" w:rsidRPr="00CD3962" w:rsidRDefault="004C39B4" w:rsidP="004C39B4">
      <w:pPr>
        <w:pStyle w:val="ConsPlusTitle"/>
        <w:jc w:val="center"/>
        <w:rPr>
          <w:rFonts w:ascii="Times New Roman" w:hAnsi="Times New Roman" w:cs="Times New Roman"/>
          <w:sz w:val="20"/>
        </w:rPr>
      </w:pPr>
      <w:r w:rsidRPr="00CD3962">
        <w:rPr>
          <w:rFonts w:ascii="Times New Roman" w:hAnsi="Times New Roman" w:cs="Times New Roman"/>
          <w:b w:val="0"/>
          <w:sz w:val="24"/>
          <w:szCs w:val="28"/>
        </w:rPr>
        <w:t>АРЕНДНОЙ ПЛАТЫ ЗА ЗЕМЛИ,</w:t>
      </w:r>
      <w:r w:rsidRPr="00CD3962">
        <w:rPr>
          <w:rFonts w:ascii="Times New Roman" w:hAnsi="Times New Roman" w:cs="Times New Roman"/>
          <w:sz w:val="24"/>
          <w:szCs w:val="28"/>
        </w:rPr>
        <w:t xml:space="preserve"> </w:t>
      </w:r>
      <w:r w:rsidRPr="00CD3962">
        <w:rPr>
          <w:rStyle w:val="FontStyle66"/>
          <w:color w:val="000000" w:themeColor="text1"/>
          <w:sz w:val="24"/>
          <w:szCs w:val="28"/>
        </w:rPr>
        <w:t>НАХОДЯЩИЕСЯ В МУНИЦИПАЛЬНОЙ  СОБСТВЕННОСТИ СЕЛЬСКОГО ПОСЕЛЕНИЯ УРНЯКСКИЙ СЕЛЬСОВЕТ МУНИЦИПАЛЬНОГО РАЙОНА ЧЕКМАГУШЕВСКИЙ РАЙОН РЕСПУБЛИКИ БАШКОРТОСТАН</w:t>
      </w:r>
    </w:p>
    <w:p w:rsidR="004C39B4" w:rsidRPr="00A13832" w:rsidRDefault="004C39B4" w:rsidP="004C39B4">
      <w:pPr>
        <w:pStyle w:val="ConsPlusTitle"/>
        <w:jc w:val="center"/>
        <w:rPr>
          <w:rFonts w:ascii="Times New Roman" w:hAnsi="Times New Roman" w:cs="Times New Roman"/>
          <w:sz w:val="20"/>
        </w:rPr>
      </w:pPr>
    </w:p>
    <w:p w:rsidR="004C39B4" w:rsidRPr="006B7D2F" w:rsidRDefault="004C39B4" w:rsidP="004C39B4">
      <w:pPr>
        <w:pStyle w:val="ConsPlusNormal"/>
        <w:jc w:val="center"/>
        <w:rPr>
          <w:rFonts w:ascii="Times New Roman" w:hAnsi="Times New Roman" w:cs="Times New Roman"/>
        </w:rPr>
      </w:pPr>
    </w:p>
    <w:p w:rsidR="004C39B4" w:rsidRPr="006B7D2F" w:rsidRDefault="004C39B4" w:rsidP="004C39B4">
      <w:pPr>
        <w:pStyle w:val="ConsPlusTitle"/>
        <w:jc w:val="center"/>
        <w:outlineLvl w:val="1"/>
        <w:rPr>
          <w:rFonts w:ascii="Times New Roman" w:hAnsi="Times New Roman" w:cs="Times New Roman"/>
        </w:rPr>
      </w:pPr>
      <w:r w:rsidRPr="006B7D2F">
        <w:rPr>
          <w:rFonts w:ascii="Times New Roman" w:hAnsi="Times New Roman" w:cs="Times New Roman"/>
        </w:rPr>
        <w:t>I. Арендная плата за земли сельскохозяйственного назначения</w:t>
      </w:r>
    </w:p>
    <w:p w:rsidR="004C39B4" w:rsidRPr="006B7D2F" w:rsidRDefault="004C39B4" w:rsidP="004C39B4">
      <w:pPr>
        <w:pStyle w:val="ConsPlusTitle"/>
        <w:jc w:val="center"/>
        <w:rPr>
          <w:rFonts w:ascii="Times New Roman" w:hAnsi="Times New Roman" w:cs="Times New Roman"/>
        </w:rPr>
      </w:pPr>
      <w:r w:rsidRPr="006B7D2F">
        <w:rPr>
          <w:rFonts w:ascii="Times New Roman" w:hAnsi="Times New Roman" w:cs="Times New Roman"/>
        </w:rPr>
        <w:t xml:space="preserve">(использования) </w:t>
      </w:r>
    </w:p>
    <w:p w:rsidR="004C39B4" w:rsidRPr="006B7D2F" w:rsidRDefault="004C39B4" w:rsidP="004C39B4">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
        <w:gridCol w:w="4911"/>
        <w:gridCol w:w="3969"/>
      </w:tblGrid>
      <w:tr w:rsidR="004C39B4" w:rsidRPr="006B7D2F" w:rsidTr="004C39B4">
        <w:tc>
          <w:tcPr>
            <w:tcW w:w="538" w:type="dxa"/>
            <w:vAlign w:val="center"/>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N </w:t>
            </w:r>
            <w:proofErr w:type="spellStart"/>
            <w:r w:rsidRPr="006B7D2F">
              <w:rPr>
                <w:rFonts w:ascii="Times New Roman" w:hAnsi="Times New Roman" w:cs="Times New Roman"/>
              </w:rPr>
              <w:t>п</w:t>
            </w:r>
            <w:proofErr w:type="spellEnd"/>
            <w:r w:rsidRPr="006B7D2F">
              <w:rPr>
                <w:rFonts w:ascii="Times New Roman" w:hAnsi="Times New Roman" w:cs="Times New Roman"/>
              </w:rPr>
              <w:t>/</w:t>
            </w:r>
            <w:proofErr w:type="spellStart"/>
            <w:r w:rsidRPr="006B7D2F">
              <w:rPr>
                <w:rFonts w:ascii="Times New Roman" w:hAnsi="Times New Roman" w:cs="Times New Roman"/>
              </w:rPr>
              <w:t>п</w:t>
            </w:r>
            <w:proofErr w:type="spellEnd"/>
          </w:p>
        </w:tc>
        <w:tc>
          <w:tcPr>
            <w:tcW w:w="4911" w:type="dxa"/>
            <w:vAlign w:val="center"/>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Наименование муниципального района</w:t>
            </w:r>
          </w:p>
        </w:tc>
        <w:tc>
          <w:tcPr>
            <w:tcW w:w="3969" w:type="dxa"/>
            <w:vAlign w:val="center"/>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Ставка арендной платы, руб./га</w:t>
            </w:r>
          </w:p>
        </w:tc>
      </w:tr>
      <w:tr w:rsidR="004C39B4" w:rsidRPr="006B7D2F" w:rsidTr="004C39B4">
        <w:tc>
          <w:tcPr>
            <w:tcW w:w="538" w:type="dxa"/>
            <w:vAlign w:val="center"/>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4911" w:type="dxa"/>
            <w:vAlign w:val="center"/>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w:t>
            </w:r>
          </w:p>
        </w:tc>
        <w:tc>
          <w:tcPr>
            <w:tcW w:w="3969" w:type="dxa"/>
            <w:vAlign w:val="center"/>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3</w:t>
            </w:r>
          </w:p>
        </w:tc>
      </w:tr>
      <w:tr w:rsidR="004C39B4" w:rsidRPr="006B7D2F" w:rsidTr="004C39B4">
        <w:tc>
          <w:tcPr>
            <w:tcW w:w="538"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51</w:t>
            </w:r>
          </w:p>
        </w:tc>
        <w:tc>
          <w:tcPr>
            <w:tcW w:w="4911" w:type="dxa"/>
          </w:tcPr>
          <w:p w:rsidR="004C39B4" w:rsidRPr="006B7D2F" w:rsidRDefault="004C39B4" w:rsidP="004C39B4">
            <w:pPr>
              <w:pStyle w:val="ConsPlusNormal"/>
              <w:rPr>
                <w:rFonts w:ascii="Times New Roman" w:hAnsi="Times New Roman" w:cs="Times New Roman"/>
              </w:rPr>
            </w:pPr>
            <w:proofErr w:type="spellStart"/>
            <w:r w:rsidRPr="006B7D2F">
              <w:rPr>
                <w:rFonts w:ascii="Times New Roman" w:hAnsi="Times New Roman" w:cs="Times New Roman"/>
              </w:rPr>
              <w:t>Чекмагушевский</w:t>
            </w:r>
            <w:proofErr w:type="spellEnd"/>
          </w:p>
        </w:tc>
        <w:tc>
          <w:tcPr>
            <w:tcW w:w="3969"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110,69</w:t>
            </w:r>
          </w:p>
        </w:tc>
      </w:tr>
    </w:tbl>
    <w:p w:rsidR="004C39B4" w:rsidRDefault="004C39B4" w:rsidP="004C39B4">
      <w:pPr>
        <w:pStyle w:val="ConsPlusTitle"/>
        <w:jc w:val="center"/>
        <w:outlineLvl w:val="1"/>
        <w:rPr>
          <w:rFonts w:ascii="Times New Roman" w:hAnsi="Times New Roman" w:cs="Times New Roman"/>
        </w:rPr>
      </w:pPr>
    </w:p>
    <w:p w:rsidR="004C39B4" w:rsidRDefault="004C39B4" w:rsidP="004C39B4">
      <w:pPr>
        <w:pStyle w:val="ConsPlusTitle"/>
        <w:jc w:val="center"/>
        <w:outlineLvl w:val="1"/>
        <w:rPr>
          <w:rFonts w:ascii="Times New Roman" w:hAnsi="Times New Roman" w:cs="Times New Roman"/>
        </w:rPr>
      </w:pPr>
    </w:p>
    <w:p w:rsidR="004C39B4" w:rsidRPr="006B7D2F" w:rsidRDefault="004C39B4" w:rsidP="004C39B4">
      <w:pPr>
        <w:pStyle w:val="ConsPlusTitle"/>
        <w:jc w:val="center"/>
        <w:outlineLvl w:val="1"/>
        <w:rPr>
          <w:rFonts w:ascii="Times New Roman" w:hAnsi="Times New Roman" w:cs="Times New Roman"/>
        </w:rPr>
      </w:pPr>
      <w:r w:rsidRPr="006B7D2F">
        <w:rPr>
          <w:rFonts w:ascii="Times New Roman" w:hAnsi="Times New Roman" w:cs="Times New Roman"/>
        </w:rPr>
        <w:t>II. Арендная плата за земельные участки в границах</w:t>
      </w:r>
    </w:p>
    <w:p w:rsidR="004C39B4" w:rsidRPr="006B7D2F" w:rsidRDefault="004C39B4" w:rsidP="004C39B4">
      <w:pPr>
        <w:pStyle w:val="ConsPlusTitle"/>
        <w:jc w:val="center"/>
        <w:rPr>
          <w:rFonts w:ascii="Times New Roman" w:hAnsi="Times New Roman" w:cs="Times New Roman"/>
        </w:rPr>
      </w:pPr>
      <w:r w:rsidRPr="006B7D2F">
        <w:rPr>
          <w:rFonts w:ascii="Times New Roman" w:hAnsi="Times New Roman" w:cs="Times New Roman"/>
        </w:rPr>
        <w:t>населенных пунктов и вне их черты</w:t>
      </w:r>
    </w:p>
    <w:p w:rsidR="004C39B4" w:rsidRPr="006B7D2F" w:rsidRDefault="004C39B4" w:rsidP="004C39B4">
      <w:pPr>
        <w:pStyle w:val="ConsPlusNormal"/>
        <w:jc w:val="center"/>
        <w:rPr>
          <w:rFonts w:ascii="Times New Roman" w:hAnsi="Times New Roman" w:cs="Times New Roman"/>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1644"/>
        <w:gridCol w:w="2609"/>
        <w:gridCol w:w="1417"/>
      </w:tblGrid>
      <w:tr w:rsidR="004C39B4" w:rsidRPr="006B7D2F" w:rsidTr="004C39B4">
        <w:tc>
          <w:tcPr>
            <w:tcW w:w="3748" w:type="dxa"/>
            <w:vAlign w:val="center"/>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Категория (вид) земель</w:t>
            </w:r>
          </w:p>
        </w:tc>
        <w:tc>
          <w:tcPr>
            <w:tcW w:w="1644" w:type="dxa"/>
            <w:vAlign w:val="center"/>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Пользователь</w:t>
            </w:r>
          </w:p>
        </w:tc>
        <w:tc>
          <w:tcPr>
            <w:tcW w:w="2609" w:type="dxa"/>
            <w:vAlign w:val="center"/>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Целевое назначение земель</w:t>
            </w:r>
          </w:p>
        </w:tc>
        <w:tc>
          <w:tcPr>
            <w:tcW w:w="1417" w:type="dxa"/>
            <w:vAlign w:val="center"/>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Средняя ставка арендной платы</w:t>
            </w:r>
          </w:p>
        </w:tc>
      </w:tr>
      <w:tr w:rsidR="004C39B4" w:rsidRPr="006B7D2F" w:rsidTr="004C39B4">
        <w:tc>
          <w:tcPr>
            <w:tcW w:w="3748" w:type="dxa"/>
            <w:vAlign w:val="center"/>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1644" w:type="dxa"/>
            <w:vAlign w:val="center"/>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w:t>
            </w:r>
          </w:p>
        </w:tc>
        <w:tc>
          <w:tcPr>
            <w:tcW w:w="2609" w:type="dxa"/>
            <w:vAlign w:val="center"/>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3</w:t>
            </w:r>
          </w:p>
        </w:tc>
        <w:tc>
          <w:tcPr>
            <w:tcW w:w="1417" w:type="dxa"/>
            <w:vAlign w:val="center"/>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4</w:t>
            </w:r>
          </w:p>
        </w:tc>
      </w:tr>
      <w:tr w:rsidR="004C39B4" w:rsidRPr="006B7D2F" w:rsidTr="004C39B4">
        <w:trPr>
          <w:trHeight w:val="2078"/>
        </w:trPr>
        <w:tc>
          <w:tcPr>
            <w:tcW w:w="3748"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Земли сельскохозяйственного использования, земли поселений в границах сельских населенных пунктов и вне их черты</w:t>
            </w:r>
          </w:p>
        </w:tc>
        <w:tc>
          <w:tcPr>
            <w:tcW w:w="1644"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граждане, юридические лица</w:t>
            </w:r>
          </w:p>
        </w:tc>
        <w:tc>
          <w:tcPr>
            <w:tcW w:w="2609"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личное подсобное хозяйство, выпас скота, садоводство, огородничество, животноводство, сенокошение;</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сельскохозяйственное производство</w:t>
            </w:r>
          </w:p>
        </w:tc>
        <w:tc>
          <w:tcPr>
            <w:tcW w:w="1417"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71,45 рубля за 1 га</w:t>
            </w:r>
          </w:p>
        </w:tc>
      </w:tr>
      <w:tr w:rsidR="004C39B4" w:rsidRPr="006B7D2F" w:rsidTr="004C39B4">
        <w:tc>
          <w:tcPr>
            <w:tcW w:w="3748"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Земли поселений в границах сельских населенных пунктов</w:t>
            </w:r>
          </w:p>
        </w:tc>
        <w:tc>
          <w:tcPr>
            <w:tcW w:w="1644"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граждане, юридические лица</w:t>
            </w:r>
          </w:p>
        </w:tc>
        <w:tc>
          <w:tcPr>
            <w:tcW w:w="2609"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иные цели</w:t>
            </w:r>
          </w:p>
        </w:tc>
        <w:tc>
          <w:tcPr>
            <w:tcW w:w="1417"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78,48 копейки за 1 кв. м</w:t>
            </w:r>
          </w:p>
        </w:tc>
      </w:tr>
      <w:tr w:rsidR="004C39B4" w:rsidRPr="006B7D2F" w:rsidTr="004C39B4">
        <w:tc>
          <w:tcPr>
            <w:tcW w:w="3748"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lastRenderedPageBreak/>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644"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граждане, юридические лица</w:t>
            </w:r>
          </w:p>
        </w:tc>
        <w:tc>
          <w:tcPr>
            <w:tcW w:w="2609"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промышленная деятельность (включая карьеры и территории, нарушенные производственной деятельностью), транспорт, связь, </w:t>
            </w:r>
            <w:proofErr w:type="spellStart"/>
            <w:r w:rsidRPr="006B7D2F">
              <w:rPr>
                <w:rFonts w:ascii="Times New Roman" w:hAnsi="Times New Roman" w:cs="Times New Roman"/>
              </w:rPr>
              <w:t>радиотелевещание</w:t>
            </w:r>
            <w:proofErr w:type="spellEnd"/>
          </w:p>
        </w:tc>
        <w:tc>
          <w:tcPr>
            <w:tcW w:w="1417"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109,52 копейки за 1 кв. м</w:t>
            </w:r>
          </w:p>
        </w:tc>
      </w:tr>
      <w:tr w:rsidR="004C39B4" w:rsidRPr="006B7D2F" w:rsidTr="004C39B4">
        <w:tc>
          <w:tcPr>
            <w:tcW w:w="3748"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Земли особо охраняемых территорий и объектов</w:t>
            </w:r>
          </w:p>
        </w:tc>
        <w:tc>
          <w:tcPr>
            <w:tcW w:w="1644"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граждане, юридические лица</w:t>
            </w:r>
          </w:p>
        </w:tc>
        <w:tc>
          <w:tcPr>
            <w:tcW w:w="2609"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баз отдыха, пансионатов, туристических баз и других рекреационных объектов</w:t>
            </w:r>
          </w:p>
        </w:tc>
        <w:tc>
          <w:tcPr>
            <w:tcW w:w="1417"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109,52 копейки за 1 кв. м</w:t>
            </w:r>
          </w:p>
        </w:tc>
      </w:tr>
    </w:tbl>
    <w:p w:rsidR="004C39B4" w:rsidRPr="006B7D2F" w:rsidRDefault="004C39B4" w:rsidP="004C39B4">
      <w:pPr>
        <w:pStyle w:val="ConsPlusNormal"/>
        <w:jc w:val="center"/>
        <w:rPr>
          <w:rFonts w:ascii="Times New Roman" w:hAnsi="Times New Roman" w:cs="Times New Roman"/>
        </w:rPr>
      </w:pPr>
    </w:p>
    <w:p w:rsidR="004C39B4" w:rsidRPr="006B7D2F" w:rsidRDefault="004C39B4" w:rsidP="004C39B4">
      <w:pPr>
        <w:pStyle w:val="ConsPlusNormal"/>
        <w:jc w:val="right"/>
        <w:rPr>
          <w:rFonts w:ascii="Times New Roman" w:hAnsi="Times New Roman" w:cs="Times New Roman"/>
        </w:rPr>
      </w:pPr>
    </w:p>
    <w:p w:rsidR="004C39B4" w:rsidRPr="006B7D2F"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p w:rsidR="004C39B4" w:rsidRDefault="004C39B4" w:rsidP="004C39B4">
      <w:pPr>
        <w:pStyle w:val="ConsPlusNormal"/>
        <w:jc w:val="right"/>
        <w:rPr>
          <w:rFonts w:ascii="Times New Roman" w:hAnsi="Times New Roman" w:cs="Times New Roma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366"/>
      </w:tblGrid>
      <w:tr w:rsidR="004C39B4" w:rsidTr="004C39B4">
        <w:tc>
          <w:tcPr>
            <w:tcW w:w="6204" w:type="dxa"/>
          </w:tcPr>
          <w:p w:rsidR="004C39B4" w:rsidRDefault="004C39B4" w:rsidP="004C39B4">
            <w:pPr>
              <w:pStyle w:val="ConsPlusNonformat"/>
              <w:jc w:val="both"/>
              <w:rPr>
                <w:rFonts w:ascii="Times New Roman" w:hAnsi="Times New Roman" w:cs="Times New Roman"/>
              </w:rPr>
            </w:pPr>
          </w:p>
        </w:tc>
        <w:tc>
          <w:tcPr>
            <w:tcW w:w="3366" w:type="dxa"/>
          </w:tcPr>
          <w:p w:rsidR="004C39B4" w:rsidRDefault="004C39B4" w:rsidP="004C39B4">
            <w:pPr>
              <w:pStyle w:val="ConsPlusNonformat"/>
              <w:jc w:val="both"/>
              <w:rPr>
                <w:rFonts w:ascii="Times New Roman" w:hAnsi="Times New Roman" w:cs="Times New Roman"/>
              </w:rPr>
            </w:pPr>
          </w:p>
          <w:p w:rsidR="004C39B4" w:rsidRDefault="004C39B4" w:rsidP="004C39B4">
            <w:pPr>
              <w:pStyle w:val="ConsPlusNonformat"/>
              <w:jc w:val="both"/>
              <w:rPr>
                <w:rFonts w:ascii="Times New Roman" w:hAnsi="Times New Roman" w:cs="Times New Roman"/>
              </w:rPr>
            </w:pPr>
          </w:p>
          <w:p w:rsidR="004C39B4" w:rsidRDefault="004C39B4" w:rsidP="004C39B4">
            <w:pPr>
              <w:pStyle w:val="ConsPlusNonformat"/>
              <w:jc w:val="both"/>
              <w:rPr>
                <w:rFonts w:ascii="Times New Roman" w:hAnsi="Times New Roman" w:cs="Times New Roman"/>
              </w:rPr>
            </w:pPr>
          </w:p>
          <w:p w:rsidR="004C39B4" w:rsidRDefault="004C39B4" w:rsidP="004C39B4">
            <w:pPr>
              <w:pStyle w:val="ConsPlusNonformat"/>
              <w:jc w:val="both"/>
              <w:rPr>
                <w:rFonts w:ascii="Times New Roman" w:hAnsi="Times New Roman" w:cs="Times New Roman"/>
              </w:rPr>
            </w:pPr>
          </w:p>
          <w:p w:rsidR="004C39B4" w:rsidRDefault="004C39B4" w:rsidP="004C39B4">
            <w:pPr>
              <w:pStyle w:val="ConsPlusNonformat"/>
              <w:jc w:val="both"/>
              <w:rPr>
                <w:rFonts w:ascii="Times New Roman" w:hAnsi="Times New Roman" w:cs="Times New Roman"/>
              </w:rPr>
            </w:pPr>
          </w:p>
          <w:p w:rsidR="004C39B4" w:rsidRDefault="004C39B4" w:rsidP="004C39B4">
            <w:pPr>
              <w:pStyle w:val="ConsPlusNonformat"/>
              <w:jc w:val="both"/>
              <w:rPr>
                <w:rFonts w:ascii="Times New Roman" w:hAnsi="Times New Roman" w:cs="Times New Roman"/>
              </w:rPr>
            </w:pPr>
          </w:p>
          <w:p w:rsidR="004C39B4" w:rsidRDefault="004C39B4" w:rsidP="004C39B4">
            <w:pPr>
              <w:pStyle w:val="ConsPlusNonformat"/>
              <w:jc w:val="both"/>
              <w:rPr>
                <w:rFonts w:ascii="Times New Roman" w:hAnsi="Times New Roman" w:cs="Times New Roman"/>
              </w:rPr>
            </w:pPr>
          </w:p>
          <w:p w:rsidR="004C39B4" w:rsidRDefault="004C39B4" w:rsidP="004C39B4">
            <w:pPr>
              <w:pStyle w:val="ConsPlusNonformat"/>
              <w:jc w:val="both"/>
              <w:rPr>
                <w:rFonts w:ascii="Times New Roman" w:hAnsi="Times New Roman" w:cs="Times New Roman"/>
              </w:rPr>
            </w:pPr>
          </w:p>
          <w:p w:rsidR="004C39B4" w:rsidRDefault="004C39B4" w:rsidP="004C39B4">
            <w:pPr>
              <w:pStyle w:val="ConsPlusNonformat"/>
              <w:jc w:val="both"/>
              <w:rPr>
                <w:rFonts w:ascii="Times New Roman" w:hAnsi="Times New Roman" w:cs="Times New Roman"/>
              </w:rPr>
            </w:pPr>
          </w:p>
          <w:p w:rsidR="004C39B4" w:rsidRDefault="004C39B4" w:rsidP="004C39B4">
            <w:pPr>
              <w:pStyle w:val="ConsPlusNonformat"/>
              <w:jc w:val="both"/>
              <w:rPr>
                <w:rFonts w:ascii="Times New Roman" w:hAnsi="Times New Roman" w:cs="Times New Roman"/>
              </w:rPr>
            </w:pPr>
          </w:p>
          <w:p w:rsidR="004C39B4" w:rsidRDefault="004C39B4" w:rsidP="004C39B4">
            <w:pPr>
              <w:pStyle w:val="ConsPlusNonformat"/>
              <w:jc w:val="both"/>
              <w:rPr>
                <w:rFonts w:ascii="Times New Roman" w:hAnsi="Times New Roman" w:cs="Times New Roman"/>
              </w:rPr>
            </w:pPr>
          </w:p>
          <w:p w:rsidR="004C39B4" w:rsidRDefault="004C39B4" w:rsidP="004C39B4">
            <w:pPr>
              <w:pStyle w:val="ConsPlusNonformat"/>
              <w:jc w:val="both"/>
              <w:rPr>
                <w:rFonts w:ascii="Times New Roman" w:hAnsi="Times New Roman" w:cs="Times New Roman"/>
              </w:rPr>
            </w:pPr>
            <w:r>
              <w:rPr>
                <w:rFonts w:ascii="Times New Roman" w:hAnsi="Times New Roman" w:cs="Times New Roman"/>
              </w:rPr>
              <w:t>Приложение №3</w:t>
            </w:r>
          </w:p>
          <w:p w:rsidR="004C39B4" w:rsidRDefault="004C39B4" w:rsidP="004C39B4">
            <w:pPr>
              <w:pStyle w:val="ConsPlusNonformat"/>
              <w:jc w:val="both"/>
              <w:rPr>
                <w:rFonts w:ascii="Times New Roman" w:hAnsi="Times New Roman" w:cs="Times New Roman"/>
              </w:rPr>
            </w:pPr>
            <w:r>
              <w:rPr>
                <w:rFonts w:ascii="Times New Roman" w:hAnsi="Times New Roman" w:cs="Times New Roman"/>
              </w:rPr>
              <w:t xml:space="preserve">к решению Совета </w:t>
            </w:r>
          </w:p>
          <w:p w:rsidR="004C39B4" w:rsidRDefault="004C39B4" w:rsidP="004C39B4">
            <w:pPr>
              <w:pStyle w:val="ConsPlusNonformat"/>
              <w:rPr>
                <w:rFonts w:ascii="Times New Roman" w:hAnsi="Times New Roman" w:cs="Times New Roman"/>
              </w:rPr>
            </w:pPr>
            <w:r w:rsidRPr="00CD3962">
              <w:rPr>
                <w:rFonts w:ascii="Times New Roman" w:hAnsi="Times New Roman" w:cs="Times New Roman"/>
              </w:rPr>
              <w:t xml:space="preserve">сельского поселения </w:t>
            </w:r>
            <w:proofErr w:type="spellStart"/>
            <w:r w:rsidRPr="00CD3962">
              <w:rPr>
                <w:rFonts w:ascii="Times New Roman" w:hAnsi="Times New Roman" w:cs="Times New Roman"/>
              </w:rPr>
              <w:t>Урнякский</w:t>
            </w:r>
            <w:proofErr w:type="spellEnd"/>
            <w:r w:rsidRPr="00CD3962">
              <w:rPr>
                <w:rFonts w:ascii="Times New Roman" w:hAnsi="Times New Roman" w:cs="Times New Roman"/>
              </w:rPr>
              <w:t xml:space="preserve"> сельсовет</w:t>
            </w:r>
            <w:r>
              <w:rPr>
                <w:rFonts w:ascii="Times New Roman" w:hAnsi="Times New Roman" w:cs="Times New Roman"/>
              </w:rPr>
              <w:t xml:space="preserve"> муниципального района </w:t>
            </w:r>
            <w:proofErr w:type="spellStart"/>
            <w:r>
              <w:rPr>
                <w:rFonts w:ascii="Times New Roman" w:hAnsi="Times New Roman" w:cs="Times New Roman"/>
              </w:rPr>
              <w:t>Чекмагушевский</w:t>
            </w:r>
            <w:proofErr w:type="spellEnd"/>
            <w:r>
              <w:rPr>
                <w:rFonts w:ascii="Times New Roman" w:hAnsi="Times New Roman" w:cs="Times New Roman"/>
              </w:rPr>
              <w:t xml:space="preserve"> район</w:t>
            </w:r>
          </w:p>
          <w:p w:rsidR="004C39B4" w:rsidRDefault="004C39B4" w:rsidP="004C39B4">
            <w:pPr>
              <w:pStyle w:val="ConsPlusNonformat"/>
              <w:jc w:val="both"/>
              <w:rPr>
                <w:rFonts w:ascii="Times New Roman" w:hAnsi="Times New Roman" w:cs="Times New Roman"/>
              </w:rPr>
            </w:pPr>
            <w:r>
              <w:rPr>
                <w:rFonts w:ascii="Times New Roman" w:hAnsi="Times New Roman" w:cs="Times New Roman"/>
              </w:rPr>
              <w:t>Республики Башкортостан</w:t>
            </w:r>
          </w:p>
          <w:p w:rsidR="004C39B4" w:rsidRDefault="00CD3962" w:rsidP="004C39B4">
            <w:pPr>
              <w:pStyle w:val="ConsPlusNonformat"/>
              <w:jc w:val="both"/>
              <w:rPr>
                <w:rFonts w:ascii="Times New Roman" w:hAnsi="Times New Roman" w:cs="Times New Roman"/>
              </w:rPr>
            </w:pPr>
            <w:r>
              <w:rPr>
                <w:rFonts w:ascii="Times New Roman" w:hAnsi="Times New Roman" w:cs="Times New Roman"/>
              </w:rPr>
              <w:t>от «13</w:t>
            </w:r>
            <w:r w:rsidR="004C39B4">
              <w:rPr>
                <w:rFonts w:ascii="Times New Roman" w:hAnsi="Times New Roman" w:cs="Times New Roman"/>
              </w:rPr>
              <w:t>» февраля 2023г.</w:t>
            </w:r>
          </w:p>
          <w:p w:rsidR="004C39B4" w:rsidRDefault="004C39B4" w:rsidP="004C39B4">
            <w:pPr>
              <w:pStyle w:val="ConsPlusNonformat"/>
              <w:jc w:val="both"/>
              <w:rPr>
                <w:rFonts w:ascii="Times New Roman" w:hAnsi="Times New Roman" w:cs="Times New Roman"/>
              </w:rPr>
            </w:pPr>
            <w:r>
              <w:rPr>
                <w:rFonts w:ascii="Times New Roman" w:hAnsi="Times New Roman" w:cs="Times New Roman"/>
              </w:rPr>
              <w:t>№</w:t>
            </w:r>
            <w:r w:rsidR="00CD3962">
              <w:rPr>
                <w:rFonts w:ascii="Times New Roman" w:hAnsi="Times New Roman" w:cs="Times New Roman"/>
              </w:rPr>
              <w:t xml:space="preserve"> 145</w:t>
            </w:r>
          </w:p>
        </w:tc>
      </w:tr>
    </w:tbl>
    <w:p w:rsidR="004C39B4" w:rsidRDefault="004C39B4" w:rsidP="004C39B4">
      <w:pPr>
        <w:pStyle w:val="ConsPlusNormal"/>
        <w:jc w:val="right"/>
        <w:rPr>
          <w:rFonts w:ascii="Times New Roman" w:hAnsi="Times New Roman" w:cs="Times New Roman"/>
        </w:rPr>
      </w:pPr>
    </w:p>
    <w:p w:rsidR="004C39B4" w:rsidRPr="006B7D2F" w:rsidRDefault="004C39B4" w:rsidP="004C39B4">
      <w:pPr>
        <w:pStyle w:val="ConsPlusNormal"/>
        <w:jc w:val="center"/>
        <w:rPr>
          <w:rFonts w:ascii="Times New Roman" w:hAnsi="Times New Roman" w:cs="Times New Roman"/>
        </w:rPr>
      </w:pPr>
    </w:p>
    <w:p w:rsidR="004C39B4" w:rsidRPr="006B7D2F" w:rsidRDefault="004C39B4" w:rsidP="004C39B4">
      <w:pPr>
        <w:pStyle w:val="ConsPlusTitle"/>
        <w:jc w:val="center"/>
        <w:rPr>
          <w:rFonts w:ascii="Times New Roman" w:hAnsi="Times New Roman" w:cs="Times New Roman"/>
        </w:rPr>
      </w:pPr>
      <w:bookmarkStart w:id="13" w:name="P3576"/>
      <w:bookmarkEnd w:id="13"/>
      <w:r>
        <w:rPr>
          <w:rFonts w:ascii="Times New Roman" w:hAnsi="Times New Roman" w:cs="Times New Roman"/>
        </w:rPr>
        <w:t>Р</w:t>
      </w:r>
      <w:r w:rsidRPr="006B7D2F">
        <w:rPr>
          <w:rFonts w:ascii="Times New Roman" w:hAnsi="Times New Roman" w:cs="Times New Roman"/>
        </w:rPr>
        <w:t>ЕКОМЕНДУЕМЫЕ КОЭФФИЦИЕНТЫ,УЧИТЫВАЮЩИЕ КАТЕГОРИЮ АРЕНДАТОРОВ И ВИД</w:t>
      </w:r>
      <w:r>
        <w:rPr>
          <w:rFonts w:ascii="Times New Roman" w:hAnsi="Times New Roman" w:cs="Times New Roman"/>
        </w:rPr>
        <w:t xml:space="preserve">  </w:t>
      </w:r>
      <w:r w:rsidRPr="006B7D2F">
        <w:rPr>
          <w:rFonts w:ascii="Times New Roman" w:hAnsi="Times New Roman" w:cs="Times New Roman"/>
        </w:rPr>
        <w:t>ИСПОЛЬЗОВАНИЯ ЗЕМЕЛЬНЫХ УЧАСТКОВ</w:t>
      </w:r>
    </w:p>
    <w:p w:rsidR="004C39B4" w:rsidRPr="006B7D2F" w:rsidRDefault="004C39B4" w:rsidP="004C39B4">
      <w:pPr>
        <w:pStyle w:val="ConsPlusNormal"/>
        <w:jc w:val="center"/>
        <w:rPr>
          <w:rFonts w:ascii="Times New Roman" w:hAnsi="Times New Roman" w:cs="Times New Roman"/>
        </w:rPr>
      </w:pPr>
    </w:p>
    <w:tbl>
      <w:tblPr>
        <w:tblW w:w="1034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5"/>
        <w:gridCol w:w="6"/>
        <w:gridCol w:w="8"/>
        <w:gridCol w:w="22"/>
        <w:gridCol w:w="17"/>
        <w:gridCol w:w="18"/>
        <w:gridCol w:w="24"/>
        <w:gridCol w:w="13"/>
        <w:gridCol w:w="3493"/>
        <w:gridCol w:w="56"/>
        <w:gridCol w:w="8"/>
        <w:gridCol w:w="12"/>
        <w:gridCol w:w="14"/>
        <w:gridCol w:w="28"/>
        <w:gridCol w:w="14"/>
        <w:gridCol w:w="34"/>
        <w:gridCol w:w="1891"/>
        <w:gridCol w:w="23"/>
        <w:gridCol w:w="24"/>
        <w:gridCol w:w="54"/>
        <w:gridCol w:w="12"/>
        <w:gridCol w:w="36"/>
        <w:gridCol w:w="30"/>
        <w:gridCol w:w="28"/>
        <w:gridCol w:w="46"/>
        <w:gridCol w:w="7"/>
        <w:gridCol w:w="10"/>
        <w:gridCol w:w="14"/>
        <w:gridCol w:w="42"/>
        <w:gridCol w:w="23"/>
        <w:gridCol w:w="1342"/>
        <w:gridCol w:w="88"/>
        <w:gridCol w:w="181"/>
        <w:gridCol w:w="63"/>
        <w:gridCol w:w="74"/>
        <w:gridCol w:w="51"/>
        <w:gridCol w:w="29"/>
        <w:gridCol w:w="13"/>
        <w:gridCol w:w="13"/>
        <w:gridCol w:w="24"/>
        <w:gridCol w:w="11"/>
        <w:gridCol w:w="20"/>
        <w:gridCol w:w="16"/>
        <w:gridCol w:w="16"/>
        <w:gridCol w:w="57"/>
        <w:gridCol w:w="1648"/>
      </w:tblGrid>
      <w:tr w:rsidR="004C39B4" w:rsidRPr="006B7D2F" w:rsidTr="004C39B4">
        <w:tc>
          <w:tcPr>
            <w:tcW w:w="766" w:type="dxa"/>
            <w:gridSpan w:val="6"/>
            <w:vMerge w:val="restart"/>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N </w:t>
            </w:r>
            <w:proofErr w:type="spellStart"/>
            <w:r w:rsidRPr="006B7D2F">
              <w:rPr>
                <w:rFonts w:ascii="Times New Roman" w:hAnsi="Times New Roman" w:cs="Times New Roman"/>
              </w:rPr>
              <w:t>п</w:t>
            </w:r>
            <w:proofErr w:type="spellEnd"/>
            <w:r w:rsidRPr="006B7D2F">
              <w:rPr>
                <w:rFonts w:ascii="Times New Roman" w:hAnsi="Times New Roman" w:cs="Times New Roman"/>
              </w:rPr>
              <w:t>/</w:t>
            </w:r>
            <w:proofErr w:type="spellStart"/>
            <w:r w:rsidRPr="006B7D2F">
              <w:rPr>
                <w:rFonts w:ascii="Times New Roman" w:hAnsi="Times New Roman" w:cs="Times New Roman"/>
              </w:rPr>
              <w:t>п</w:t>
            </w:r>
            <w:proofErr w:type="spellEnd"/>
          </w:p>
        </w:tc>
        <w:tc>
          <w:tcPr>
            <w:tcW w:w="3586" w:type="dxa"/>
            <w:gridSpan w:val="4"/>
            <w:vMerge w:val="restart"/>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Наименование сферы использования земель</w:t>
            </w:r>
          </w:p>
        </w:tc>
        <w:tc>
          <w:tcPr>
            <w:tcW w:w="5996" w:type="dxa"/>
            <w:gridSpan w:val="36"/>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Коэффициенты, учитывающие категорию арендаторов и вид использования земельных участков (Ки)</w:t>
            </w:r>
          </w:p>
        </w:tc>
      </w:tr>
      <w:tr w:rsidR="004C39B4" w:rsidRPr="006B7D2F" w:rsidTr="004C39B4">
        <w:tc>
          <w:tcPr>
            <w:tcW w:w="766" w:type="dxa"/>
            <w:gridSpan w:val="6"/>
            <w:vMerge/>
          </w:tcPr>
          <w:p w:rsidR="004C39B4" w:rsidRPr="006B7D2F" w:rsidRDefault="004C39B4" w:rsidP="004C39B4">
            <w:pPr>
              <w:pStyle w:val="ConsPlusNormal"/>
              <w:rPr>
                <w:rFonts w:ascii="Times New Roman" w:hAnsi="Times New Roman" w:cs="Times New Roman"/>
              </w:rPr>
            </w:pPr>
          </w:p>
        </w:tc>
        <w:tc>
          <w:tcPr>
            <w:tcW w:w="3586" w:type="dxa"/>
            <w:gridSpan w:val="4"/>
            <w:vMerge/>
          </w:tcPr>
          <w:p w:rsidR="004C39B4" w:rsidRPr="006B7D2F" w:rsidRDefault="004C39B4" w:rsidP="004C39B4">
            <w:pPr>
              <w:pStyle w:val="ConsPlusNormal"/>
              <w:rPr>
                <w:rFonts w:ascii="Times New Roman" w:hAnsi="Times New Roman" w:cs="Times New Roman"/>
              </w:rPr>
            </w:pPr>
          </w:p>
        </w:tc>
        <w:tc>
          <w:tcPr>
            <w:tcW w:w="3692" w:type="dxa"/>
            <w:gridSpan w:val="21"/>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в пределах границ населенного пункта</w:t>
            </w:r>
          </w:p>
        </w:tc>
        <w:tc>
          <w:tcPr>
            <w:tcW w:w="2304" w:type="dxa"/>
            <w:gridSpan w:val="15"/>
            <w:vMerge w:val="restart"/>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вне черты населенного пункта</w:t>
            </w:r>
          </w:p>
        </w:tc>
      </w:tr>
      <w:tr w:rsidR="004C39B4" w:rsidRPr="006B7D2F" w:rsidTr="004C39B4">
        <w:tc>
          <w:tcPr>
            <w:tcW w:w="766" w:type="dxa"/>
            <w:gridSpan w:val="6"/>
            <w:vMerge/>
          </w:tcPr>
          <w:p w:rsidR="004C39B4" w:rsidRPr="006B7D2F" w:rsidRDefault="004C39B4" w:rsidP="004C39B4">
            <w:pPr>
              <w:pStyle w:val="ConsPlusNormal"/>
              <w:rPr>
                <w:rFonts w:ascii="Times New Roman" w:hAnsi="Times New Roman" w:cs="Times New Roman"/>
              </w:rPr>
            </w:pPr>
          </w:p>
        </w:tc>
        <w:tc>
          <w:tcPr>
            <w:tcW w:w="3586" w:type="dxa"/>
            <w:gridSpan w:val="4"/>
            <w:vMerge/>
          </w:tcPr>
          <w:p w:rsidR="004C39B4" w:rsidRPr="006B7D2F" w:rsidRDefault="004C39B4" w:rsidP="004C39B4">
            <w:pPr>
              <w:pStyle w:val="ConsPlusNormal"/>
              <w:rPr>
                <w:rFonts w:ascii="Times New Roman" w:hAnsi="Times New Roman" w:cs="Times New Roman"/>
              </w:rPr>
            </w:pPr>
          </w:p>
        </w:tc>
        <w:tc>
          <w:tcPr>
            <w:tcW w:w="2001" w:type="dxa"/>
            <w:gridSpan w:val="7"/>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земли промышленных и коммунально-складских территорий, транспорта, связи</w:t>
            </w:r>
          </w:p>
        </w:tc>
        <w:tc>
          <w:tcPr>
            <w:tcW w:w="1691" w:type="dxa"/>
            <w:gridSpan w:val="14"/>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земли жилой и общественной застройки</w:t>
            </w:r>
          </w:p>
        </w:tc>
        <w:tc>
          <w:tcPr>
            <w:tcW w:w="2304" w:type="dxa"/>
            <w:gridSpan w:val="15"/>
            <w:vMerge/>
          </w:tcPr>
          <w:p w:rsidR="004C39B4" w:rsidRPr="006B7D2F" w:rsidRDefault="004C39B4" w:rsidP="004C39B4">
            <w:pPr>
              <w:pStyle w:val="ConsPlusNormal"/>
              <w:rPr>
                <w:rFonts w:ascii="Times New Roman" w:hAnsi="Times New Roman" w:cs="Times New Roman"/>
              </w:rPr>
            </w:pPr>
          </w:p>
        </w:tc>
      </w:tr>
      <w:tr w:rsidR="004C39B4" w:rsidRPr="006B7D2F" w:rsidTr="004C39B4">
        <w:tc>
          <w:tcPr>
            <w:tcW w:w="766" w:type="dxa"/>
            <w:gridSpan w:val="6"/>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3586" w:type="dxa"/>
            <w:gridSpan w:val="4"/>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w:t>
            </w:r>
          </w:p>
        </w:tc>
        <w:tc>
          <w:tcPr>
            <w:tcW w:w="2001" w:type="dxa"/>
            <w:gridSpan w:val="7"/>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3</w:t>
            </w:r>
          </w:p>
        </w:tc>
        <w:tc>
          <w:tcPr>
            <w:tcW w:w="1691" w:type="dxa"/>
            <w:gridSpan w:val="14"/>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4</w:t>
            </w:r>
          </w:p>
        </w:tc>
        <w:tc>
          <w:tcPr>
            <w:tcW w:w="2304" w:type="dxa"/>
            <w:gridSpan w:val="15"/>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5</w:t>
            </w:r>
          </w:p>
        </w:tc>
      </w:tr>
      <w:tr w:rsidR="004C39B4" w:rsidRPr="006B7D2F" w:rsidTr="004C39B4">
        <w:tblPrEx>
          <w:tblBorders>
            <w:left w:val="none" w:sz="0" w:space="0" w:color="auto"/>
            <w:right w:val="none" w:sz="0" w:space="0" w:color="auto"/>
            <w:insideV w:val="none" w:sz="0" w:space="0" w:color="auto"/>
          </w:tblBorders>
        </w:tblPrEx>
        <w:trPr>
          <w:trHeight w:val="376"/>
        </w:trPr>
        <w:tc>
          <w:tcPr>
            <w:tcW w:w="10348" w:type="dxa"/>
            <w:gridSpan w:val="46"/>
            <w:tcBorders>
              <w:left w:val="single" w:sz="4" w:space="0" w:color="auto"/>
              <w:right w:val="single" w:sz="4" w:space="0" w:color="auto"/>
            </w:tcBorders>
          </w:tcPr>
          <w:p w:rsidR="004C39B4" w:rsidRPr="006B7D2F" w:rsidRDefault="004C39B4" w:rsidP="004C39B4">
            <w:pPr>
              <w:pStyle w:val="ConsPlusNormal"/>
              <w:numPr>
                <w:ilvl w:val="0"/>
                <w:numId w:val="3"/>
              </w:numPr>
              <w:adjustRightInd/>
              <w:jc w:val="center"/>
              <w:outlineLvl w:val="1"/>
              <w:rPr>
                <w:rFonts w:ascii="Times New Roman" w:hAnsi="Times New Roman" w:cs="Times New Roman"/>
              </w:rPr>
            </w:pPr>
            <w:r w:rsidRPr="006B7D2F">
              <w:rPr>
                <w:rFonts w:ascii="Times New Roman" w:hAnsi="Times New Roman" w:cs="Times New Roman"/>
              </w:rPr>
              <w:t>Жилищное хозяйство</w:t>
            </w:r>
          </w:p>
        </w:tc>
      </w:tr>
      <w:tr w:rsidR="004C39B4" w:rsidRPr="006B7D2F" w:rsidTr="004C39B4">
        <w:tblPrEx>
          <w:tblBorders>
            <w:left w:val="none" w:sz="0" w:space="0" w:color="auto"/>
            <w:right w:val="none" w:sz="0" w:space="0" w:color="auto"/>
            <w:insideV w:val="none" w:sz="0" w:space="0" w:color="auto"/>
          </w:tblBorders>
        </w:tblPrEx>
        <w:trPr>
          <w:trHeight w:val="288"/>
        </w:trPr>
        <w:tc>
          <w:tcPr>
            <w:tcW w:w="790" w:type="dxa"/>
            <w:gridSpan w:val="7"/>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1.1</w:t>
            </w:r>
          </w:p>
        </w:tc>
        <w:tc>
          <w:tcPr>
            <w:tcW w:w="3562" w:type="dxa"/>
            <w:gridSpan w:val="3"/>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Жилой фонд юридических и физических лиц</w:t>
            </w:r>
          </w:p>
        </w:tc>
        <w:tc>
          <w:tcPr>
            <w:tcW w:w="2024" w:type="dxa"/>
            <w:gridSpan w:val="8"/>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1756" w:type="dxa"/>
            <w:gridSpan w:val="1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2216" w:type="dxa"/>
            <w:gridSpan w:val="1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r>
      <w:tr w:rsidR="004C39B4" w:rsidRPr="006B7D2F" w:rsidTr="004C39B4">
        <w:tblPrEx>
          <w:tblBorders>
            <w:left w:val="none" w:sz="0" w:space="0" w:color="auto"/>
            <w:right w:val="none" w:sz="0" w:space="0" w:color="auto"/>
            <w:insideV w:val="none" w:sz="0" w:space="0" w:color="auto"/>
          </w:tblBorders>
        </w:tblPrEx>
        <w:trPr>
          <w:trHeight w:val="338"/>
        </w:trPr>
        <w:tc>
          <w:tcPr>
            <w:tcW w:w="790" w:type="dxa"/>
            <w:gridSpan w:val="7"/>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1.2</w:t>
            </w:r>
          </w:p>
        </w:tc>
        <w:tc>
          <w:tcPr>
            <w:tcW w:w="3562" w:type="dxa"/>
            <w:gridSpan w:val="3"/>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Полигоны твердых бытовых отходов</w:t>
            </w:r>
          </w:p>
        </w:tc>
        <w:tc>
          <w:tcPr>
            <w:tcW w:w="2024" w:type="dxa"/>
            <w:gridSpan w:val="8"/>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1756" w:type="dxa"/>
            <w:gridSpan w:val="1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w:t>
            </w:r>
          </w:p>
        </w:tc>
        <w:tc>
          <w:tcPr>
            <w:tcW w:w="2216" w:type="dxa"/>
            <w:gridSpan w:val="1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r>
      <w:tr w:rsidR="004C39B4" w:rsidRPr="006B7D2F" w:rsidTr="004C39B4">
        <w:tblPrEx>
          <w:tblBorders>
            <w:left w:val="none" w:sz="0" w:space="0" w:color="auto"/>
            <w:right w:val="none" w:sz="0" w:space="0" w:color="auto"/>
            <w:insideV w:val="none" w:sz="0" w:space="0" w:color="auto"/>
          </w:tblBorders>
        </w:tblPrEx>
        <w:trPr>
          <w:trHeight w:val="187"/>
        </w:trPr>
        <w:tc>
          <w:tcPr>
            <w:tcW w:w="10348" w:type="dxa"/>
            <w:gridSpan w:val="46"/>
            <w:tcBorders>
              <w:left w:val="single" w:sz="4" w:space="0" w:color="auto"/>
              <w:right w:val="single" w:sz="4" w:space="0" w:color="auto"/>
            </w:tcBorders>
          </w:tcPr>
          <w:p w:rsidR="004C39B4" w:rsidRDefault="004C39B4" w:rsidP="004C39B4">
            <w:pPr>
              <w:pStyle w:val="ConsPlusNormal"/>
              <w:jc w:val="center"/>
              <w:outlineLvl w:val="1"/>
              <w:rPr>
                <w:rFonts w:ascii="Times New Roman" w:hAnsi="Times New Roman" w:cs="Times New Roman"/>
              </w:rPr>
            </w:pPr>
            <w:r w:rsidRPr="006B7D2F">
              <w:rPr>
                <w:rFonts w:ascii="Times New Roman" w:hAnsi="Times New Roman" w:cs="Times New Roman"/>
              </w:rPr>
              <w:t>2. Образование</w:t>
            </w:r>
          </w:p>
        </w:tc>
      </w:tr>
      <w:tr w:rsidR="004C39B4" w:rsidRPr="006B7D2F" w:rsidTr="004C39B4">
        <w:tblPrEx>
          <w:tblBorders>
            <w:left w:val="none" w:sz="0" w:space="0" w:color="auto"/>
            <w:right w:val="none" w:sz="0" w:space="0" w:color="auto"/>
            <w:insideV w:val="none" w:sz="0" w:space="0" w:color="auto"/>
          </w:tblBorders>
        </w:tblPrEx>
        <w:trPr>
          <w:trHeight w:val="275"/>
        </w:trPr>
        <w:tc>
          <w:tcPr>
            <w:tcW w:w="790" w:type="dxa"/>
            <w:gridSpan w:val="7"/>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2.1</w:t>
            </w:r>
          </w:p>
        </w:tc>
        <w:tc>
          <w:tcPr>
            <w:tcW w:w="3562" w:type="dxa"/>
            <w:gridSpan w:val="3"/>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Негосударственные учреждения образования</w:t>
            </w:r>
          </w:p>
        </w:tc>
        <w:tc>
          <w:tcPr>
            <w:tcW w:w="2024" w:type="dxa"/>
            <w:gridSpan w:val="8"/>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1937" w:type="dxa"/>
            <w:gridSpan w:val="15"/>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2035" w:type="dxa"/>
            <w:gridSpan w:val="13"/>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r>
      <w:tr w:rsidR="004C39B4" w:rsidRPr="006B7D2F" w:rsidTr="004C39B4">
        <w:tblPrEx>
          <w:tblBorders>
            <w:left w:val="none" w:sz="0" w:space="0" w:color="auto"/>
            <w:right w:val="none" w:sz="0" w:space="0" w:color="auto"/>
            <w:insideV w:val="none" w:sz="0" w:space="0" w:color="auto"/>
          </w:tblBorders>
        </w:tblPrEx>
        <w:trPr>
          <w:trHeight w:val="200"/>
        </w:trPr>
        <w:tc>
          <w:tcPr>
            <w:tcW w:w="790" w:type="dxa"/>
            <w:gridSpan w:val="7"/>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2.2</w:t>
            </w:r>
          </w:p>
        </w:tc>
        <w:tc>
          <w:tcPr>
            <w:tcW w:w="3562" w:type="dxa"/>
            <w:gridSpan w:val="3"/>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Курсы подготовки специалистов (автошколы, курсы по повышению квалификации и др.)</w:t>
            </w:r>
          </w:p>
        </w:tc>
        <w:tc>
          <w:tcPr>
            <w:tcW w:w="2024" w:type="dxa"/>
            <w:gridSpan w:val="8"/>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1937" w:type="dxa"/>
            <w:gridSpan w:val="15"/>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w:t>
            </w:r>
          </w:p>
        </w:tc>
        <w:tc>
          <w:tcPr>
            <w:tcW w:w="2035" w:type="dxa"/>
            <w:gridSpan w:val="13"/>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r>
      <w:tr w:rsidR="004C39B4" w:rsidRPr="006B7D2F" w:rsidTr="004C39B4">
        <w:tblPrEx>
          <w:tblBorders>
            <w:left w:val="none" w:sz="0" w:space="0" w:color="auto"/>
            <w:right w:val="none" w:sz="0" w:space="0" w:color="auto"/>
            <w:insideV w:val="none" w:sz="0" w:space="0" w:color="auto"/>
          </w:tblBorders>
        </w:tblPrEx>
        <w:trPr>
          <w:trHeight w:val="163"/>
        </w:trPr>
        <w:tc>
          <w:tcPr>
            <w:tcW w:w="790" w:type="dxa"/>
            <w:gridSpan w:val="7"/>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2.3</w:t>
            </w:r>
          </w:p>
        </w:tc>
        <w:tc>
          <w:tcPr>
            <w:tcW w:w="3562" w:type="dxa"/>
            <w:gridSpan w:val="3"/>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 xml:space="preserve">Учреждения образования, кроме указанных в пунктах </w:t>
            </w:r>
            <w:hyperlink w:anchor="P3604">
              <w:r w:rsidRPr="006B7D2F">
                <w:rPr>
                  <w:rFonts w:ascii="Times New Roman" w:hAnsi="Times New Roman" w:cs="Times New Roman"/>
                  <w:color w:val="0000FF"/>
                </w:rPr>
                <w:t>2.1</w:t>
              </w:r>
            </w:hyperlink>
            <w:r w:rsidRPr="006B7D2F">
              <w:rPr>
                <w:rFonts w:ascii="Times New Roman" w:hAnsi="Times New Roman" w:cs="Times New Roman"/>
              </w:rPr>
              <w:t xml:space="preserve"> и </w:t>
            </w:r>
            <w:hyperlink w:anchor="P3609">
              <w:r w:rsidRPr="006B7D2F">
                <w:rPr>
                  <w:rFonts w:ascii="Times New Roman" w:hAnsi="Times New Roman" w:cs="Times New Roman"/>
                  <w:color w:val="0000FF"/>
                </w:rPr>
                <w:t>2.2</w:t>
              </w:r>
            </w:hyperlink>
          </w:p>
        </w:tc>
        <w:tc>
          <w:tcPr>
            <w:tcW w:w="2024" w:type="dxa"/>
            <w:gridSpan w:val="8"/>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3</w:t>
            </w:r>
          </w:p>
        </w:tc>
        <w:tc>
          <w:tcPr>
            <w:tcW w:w="1937" w:type="dxa"/>
            <w:gridSpan w:val="15"/>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w:t>
            </w:r>
          </w:p>
        </w:tc>
        <w:tc>
          <w:tcPr>
            <w:tcW w:w="2035" w:type="dxa"/>
            <w:gridSpan w:val="13"/>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r>
      <w:tr w:rsidR="004C39B4" w:rsidRPr="006B7D2F" w:rsidTr="004C39B4">
        <w:tblPrEx>
          <w:tblBorders>
            <w:left w:val="none" w:sz="0" w:space="0" w:color="auto"/>
            <w:right w:val="none" w:sz="0" w:space="0" w:color="auto"/>
            <w:insideV w:val="none" w:sz="0" w:space="0" w:color="auto"/>
          </w:tblBorders>
        </w:tblPrEx>
        <w:trPr>
          <w:trHeight w:val="325"/>
        </w:trPr>
        <w:tc>
          <w:tcPr>
            <w:tcW w:w="10348" w:type="dxa"/>
            <w:gridSpan w:val="46"/>
            <w:tcBorders>
              <w:left w:val="single" w:sz="4" w:space="0" w:color="auto"/>
              <w:right w:val="single" w:sz="4" w:space="0" w:color="auto"/>
            </w:tcBorders>
          </w:tcPr>
          <w:p w:rsidR="004C39B4" w:rsidRDefault="004C39B4" w:rsidP="004C39B4">
            <w:pPr>
              <w:pStyle w:val="ConsPlusNormal"/>
              <w:jc w:val="center"/>
              <w:outlineLvl w:val="1"/>
              <w:rPr>
                <w:rFonts w:ascii="Times New Roman" w:hAnsi="Times New Roman" w:cs="Times New Roman"/>
              </w:rPr>
            </w:pPr>
            <w:r w:rsidRPr="006B7D2F">
              <w:rPr>
                <w:rFonts w:ascii="Times New Roman" w:hAnsi="Times New Roman" w:cs="Times New Roman"/>
              </w:rPr>
              <w:t>3. Здравоохранение, социальная защита населения</w:t>
            </w:r>
          </w:p>
        </w:tc>
      </w:tr>
      <w:tr w:rsidR="004C39B4" w:rsidRPr="006B7D2F" w:rsidTr="004C39B4">
        <w:tblPrEx>
          <w:tblBorders>
            <w:left w:val="none" w:sz="0" w:space="0" w:color="auto"/>
            <w:right w:val="none" w:sz="0" w:space="0" w:color="auto"/>
            <w:insideV w:val="none" w:sz="0" w:space="0" w:color="auto"/>
          </w:tblBorders>
        </w:tblPrEx>
        <w:trPr>
          <w:trHeight w:val="720"/>
        </w:trPr>
        <w:tc>
          <w:tcPr>
            <w:tcW w:w="731" w:type="dxa"/>
            <w:gridSpan w:val="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3.1</w:t>
            </w:r>
          </w:p>
        </w:tc>
        <w:tc>
          <w:tcPr>
            <w:tcW w:w="3565" w:type="dxa"/>
            <w:gridSpan w:val="5"/>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Негосударственные организации здравоохранения, санатории, профилактории и др.</w:t>
            </w:r>
          </w:p>
        </w:tc>
        <w:tc>
          <w:tcPr>
            <w:tcW w:w="2104" w:type="dxa"/>
            <w:gridSpan w:val="10"/>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w:t>
            </w:r>
          </w:p>
        </w:tc>
        <w:tc>
          <w:tcPr>
            <w:tcW w:w="1976" w:type="dxa"/>
            <w:gridSpan w:val="15"/>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w:t>
            </w:r>
          </w:p>
        </w:tc>
        <w:tc>
          <w:tcPr>
            <w:tcW w:w="1972" w:type="dxa"/>
            <w:gridSpan w:val="12"/>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w:t>
            </w:r>
          </w:p>
        </w:tc>
      </w:tr>
      <w:tr w:rsidR="004C39B4" w:rsidRPr="006B7D2F" w:rsidTr="004C39B4">
        <w:tblPrEx>
          <w:tblBorders>
            <w:left w:val="none" w:sz="0" w:space="0" w:color="auto"/>
            <w:right w:val="none" w:sz="0" w:space="0" w:color="auto"/>
            <w:insideV w:val="none" w:sz="0" w:space="0" w:color="auto"/>
          </w:tblBorders>
        </w:tblPrEx>
        <w:trPr>
          <w:trHeight w:val="175"/>
        </w:trPr>
        <w:tc>
          <w:tcPr>
            <w:tcW w:w="731" w:type="dxa"/>
            <w:gridSpan w:val="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3.2</w:t>
            </w:r>
          </w:p>
        </w:tc>
        <w:tc>
          <w:tcPr>
            <w:tcW w:w="3565" w:type="dxa"/>
            <w:gridSpan w:val="5"/>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Фармацевтические фирмы, медицинские страховые компании, склады и базы медицинских учреждений</w:t>
            </w:r>
          </w:p>
        </w:tc>
        <w:tc>
          <w:tcPr>
            <w:tcW w:w="2104" w:type="dxa"/>
            <w:gridSpan w:val="10"/>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5</w:t>
            </w:r>
          </w:p>
        </w:tc>
        <w:tc>
          <w:tcPr>
            <w:tcW w:w="1976" w:type="dxa"/>
            <w:gridSpan w:val="15"/>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10</w:t>
            </w:r>
          </w:p>
        </w:tc>
        <w:tc>
          <w:tcPr>
            <w:tcW w:w="1972" w:type="dxa"/>
            <w:gridSpan w:val="12"/>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5</w:t>
            </w:r>
          </w:p>
        </w:tc>
      </w:tr>
      <w:tr w:rsidR="004C39B4" w:rsidRPr="006B7D2F" w:rsidTr="004C39B4">
        <w:tblPrEx>
          <w:tblBorders>
            <w:left w:val="none" w:sz="0" w:space="0" w:color="auto"/>
            <w:right w:val="none" w:sz="0" w:space="0" w:color="auto"/>
            <w:insideV w:val="none" w:sz="0" w:space="0" w:color="auto"/>
          </w:tblBorders>
        </w:tblPrEx>
        <w:trPr>
          <w:trHeight w:val="1305"/>
        </w:trPr>
        <w:tc>
          <w:tcPr>
            <w:tcW w:w="731" w:type="dxa"/>
            <w:gridSpan w:val="4"/>
            <w:tcBorders>
              <w:left w:val="single" w:sz="4" w:space="0" w:color="auto"/>
              <w:right w:val="single" w:sz="4" w:space="0" w:color="auto"/>
            </w:tcBorders>
          </w:tcPr>
          <w:p w:rsidR="004C39B4" w:rsidRDefault="004C39B4" w:rsidP="004C39B4">
            <w:pPr>
              <w:pStyle w:val="ConsPlusNormal"/>
              <w:jc w:val="center"/>
              <w:outlineLvl w:val="1"/>
              <w:rPr>
                <w:rFonts w:ascii="Times New Roman" w:hAnsi="Times New Roman" w:cs="Times New Roman"/>
              </w:rPr>
            </w:pPr>
            <w:r>
              <w:rPr>
                <w:rFonts w:ascii="Times New Roman" w:hAnsi="Times New Roman" w:cs="Times New Roman"/>
              </w:rPr>
              <w:lastRenderedPageBreak/>
              <w:t>3.3</w:t>
            </w:r>
          </w:p>
        </w:tc>
        <w:tc>
          <w:tcPr>
            <w:tcW w:w="3565" w:type="dxa"/>
            <w:gridSpan w:val="5"/>
            <w:tcBorders>
              <w:left w:val="single" w:sz="4" w:space="0" w:color="auto"/>
              <w:right w:val="single" w:sz="4" w:space="0" w:color="auto"/>
            </w:tcBorders>
          </w:tcPr>
          <w:p w:rsidR="004C39B4" w:rsidRDefault="004C39B4" w:rsidP="004C39B4">
            <w:pPr>
              <w:pStyle w:val="ConsPlusNormal"/>
              <w:jc w:val="both"/>
              <w:outlineLvl w:val="1"/>
              <w:rPr>
                <w:rFonts w:ascii="Times New Roman" w:hAnsi="Times New Roman" w:cs="Times New Roman"/>
              </w:rPr>
            </w:pPr>
            <w:r w:rsidRPr="006B7D2F">
              <w:rPr>
                <w:rFonts w:ascii="Times New Roman" w:hAnsi="Times New Roman" w:cs="Times New Roman"/>
              </w:rPr>
              <w:t>Учреждения здравоохранения (больницы, поликлиники, профилактории, лечебно-оздоровительные центры, санэпидстанции, учреждения соцзащиты, государственные санаторные учреждения)</w:t>
            </w:r>
          </w:p>
        </w:tc>
        <w:tc>
          <w:tcPr>
            <w:tcW w:w="2104" w:type="dxa"/>
            <w:gridSpan w:val="10"/>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1976" w:type="dxa"/>
            <w:gridSpan w:val="15"/>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1972" w:type="dxa"/>
            <w:gridSpan w:val="12"/>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r>
      <w:tr w:rsidR="004C39B4" w:rsidRPr="006B7D2F" w:rsidTr="004C39B4">
        <w:tblPrEx>
          <w:tblBorders>
            <w:left w:val="none" w:sz="0" w:space="0" w:color="auto"/>
            <w:right w:val="none" w:sz="0" w:space="0" w:color="auto"/>
            <w:insideV w:val="none" w:sz="0" w:space="0" w:color="auto"/>
          </w:tblBorders>
        </w:tblPrEx>
        <w:trPr>
          <w:trHeight w:val="138"/>
        </w:trPr>
        <w:tc>
          <w:tcPr>
            <w:tcW w:w="10348" w:type="dxa"/>
            <w:gridSpan w:val="46"/>
            <w:tcBorders>
              <w:left w:val="single" w:sz="4" w:space="0" w:color="auto"/>
              <w:right w:val="single" w:sz="4" w:space="0" w:color="auto"/>
            </w:tcBorders>
          </w:tcPr>
          <w:p w:rsidR="004C39B4" w:rsidRDefault="004C39B4" w:rsidP="004C39B4">
            <w:pPr>
              <w:pStyle w:val="ConsPlusNormal"/>
              <w:jc w:val="center"/>
              <w:outlineLvl w:val="1"/>
              <w:rPr>
                <w:rFonts w:ascii="Times New Roman" w:hAnsi="Times New Roman" w:cs="Times New Roman"/>
              </w:rPr>
            </w:pPr>
            <w:r w:rsidRPr="006B7D2F">
              <w:rPr>
                <w:rFonts w:ascii="Times New Roman" w:hAnsi="Times New Roman" w:cs="Times New Roman"/>
              </w:rPr>
              <w:t>4. Культура, искусство и спорт</w:t>
            </w:r>
          </w:p>
        </w:tc>
      </w:tr>
      <w:tr w:rsidR="004C39B4" w:rsidRPr="006B7D2F" w:rsidTr="004C39B4">
        <w:tblPrEx>
          <w:tblBorders>
            <w:left w:val="none" w:sz="0" w:space="0" w:color="auto"/>
            <w:right w:val="none" w:sz="0" w:space="0" w:color="auto"/>
            <w:insideV w:val="none" w:sz="0" w:space="0" w:color="auto"/>
          </w:tblBorders>
        </w:tblPrEx>
        <w:trPr>
          <w:trHeight w:val="163"/>
        </w:trPr>
        <w:tc>
          <w:tcPr>
            <w:tcW w:w="766" w:type="dxa"/>
            <w:gridSpan w:val="6"/>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4.1</w:t>
            </w:r>
          </w:p>
        </w:tc>
        <w:tc>
          <w:tcPr>
            <w:tcW w:w="3586" w:type="dxa"/>
            <w:gridSpan w:val="4"/>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Библиотеки, клубы, дома и дворцы культуры, кинотеатры, музеи, театры, детские центры, концертные организации, дома дружбы, киностудии, соответствующие общежития</w:t>
            </w:r>
          </w:p>
        </w:tc>
        <w:tc>
          <w:tcPr>
            <w:tcW w:w="2114" w:type="dxa"/>
            <w:gridSpan w:val="11"/>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1984" w:type="dxa"/>
            <w:gridSpan w:val="1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1898" w:type="dxa"/>
            <w:gridSpan w:val="11"/>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r>
      <w:tr w:rsidR="004C39B4" w:rsidRPr="006B7D2F" w:rsidTr="004C39B4">
        <w:tblPrEx>
          <w:tblBorders>
            <w:left w:val="none" w:sz="0" w:space="0" w:color="auto"/>
            <w:right w:val="none" w:sz="0" w:space="0" w:color="auto"/>
            <w:insideV w:val="none" w:sz="0" w:space="0" w:color="auto"/>
          </w:tblBorders>
        </w:tblPrEx>
        <w:trPr>
          <w:trHeight w:val="275"/>
        </w:trPr>
        <w:tc>
          <w:tcPr>
            <w:tcW w:w="766" w:type="dxa"/>
            <w:gridSpan w:val="6"/>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4.2</w:t>
            </w:r>
          </w:p>
        </w:tc>
        <w:tc>
          <w:tcPr>
            <w:tcW w:w="3586" w:type="dxa"/>
            <w:gridSpan w:val="4"/>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Религиозные объединения, церкви, молельные дома, мечети, монастыри и т.д.</w:t>
            </w:r>
          </w:p>
        </w:tc>
        <w:tc>
          <w:tcPr>
            <w:tcW w:w="2114" w:type="dxa"/>
            <w:gridSpan w:val="11"/>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1984" w:type="dxa"/>
            <w:gridSpan w:val="1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1898" w:type="dxa"/>
            <w:gridSpan w:val="11"/>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r>
      <w:tr w:rsidR="004C39B4" w:rsidRPr="006B7D2F" w:rsidTr="004C39B4">
        <w:tblPrEx>
          <w:tblBorders>
            <w:left w:val="none" w:sz="0" w:space="0" w:color="auto"/>
            <w:right w:val="none" w:sz="0" w:space="0" w:color="auto"/>
            <w:insideV w:val="none" w:sz="0" w:space="0" w:color="auto"/>
          </w:tblBorders>
        </w:tblPrEx>
        <w:trPr>
          <w:trHeight w:val="188"/>
        </w:trPr>
        <w:tc>
          <w:tcPr>
            <w:tcW w:w="766" w:type="dxa"/>
            <w:gridSpan w:val="6"/>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4.3</w:t>
            </w:r>
          </w:p>
        </w:tc>
        <w:tc>
          <w:tcPr>
            <w:tcW w:w="3586" w:type="dxa"/>
            <w:gridSpan w:val="4"/>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Дворцы спорта, спортивные школы, спорткомплексы, стадионы</w:t>
            </w:r>
          </w:p>
        </w:tc>
        <w:tc>
          <w:tcPr>
            <w:tcW w:w="2114" w:type="dxa"/>
            <w:gridSpan w:val="11"/>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1984" w:type="dxa"/>
            <w:gridSpan w:val="1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1898" w:type="dxa"/>
            <w:gridSpan w:val="11"/>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r>
      <w:tr w:rsidR="004C39B4" w:rsidRPr="006B7D2F" w:rsidTr="004C39B4">
        <w:tblPrEx>
          <w:tblBorders>
            <w:left w:val="none" w:sz="0" w:space="0" w:color="auto"/>
            <w:right w:val="none" w:sz="0" w:space="0" w:color="auto"/>
            <w:insideV w:val="none" w:sz="0" w:space="0" w:color="auto"/>
          </w:tblBorders>
        </w:tblPrEx>
        <w:trPr>
          <w:trHeight w:val="313"/>
        </w:trPr>
        <w:tc>
          <w:tcPr>
            <w:tcW w:w="766" w:type="dxa"/>
            <w:gridSpan w:val="6"/>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4.4</w:t>
            </w:r>
          </w:p>
        </w:tc>
        <w:tc>
          <w:tcPr>
            <w:tcW w:w="3586" w:type="dxa"/>
            <w:gridSpan w:val="4"/>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Редакции, типографии, корпункты, телестудии, радиостудии</w:t>
            </w:r>
          </w:p>
        </w:tc>
        <w:tc>
          <w:tcPr>
            <w:tcW w:w="2114" w:type="dxa"/>
            <w:gridSpan w:val="11"/>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1984" w:type="dxa"/>
            <w:gridSpan w:val="1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1898" w:type="dxa"/>
            <w:gridSpan w:val="11"/>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r>
      <w:tr w:rsidR="004C39B4" w:rsidRPr="006B7D2F" w:rsidTr="004C39B4">
        <w:tblPrEx>
          <w:tblBorders>
            <w:left w:val="none" w:sz="0" w:space="0" w:color="auto"/>
            <w:right w:val="none" w:sz="0" w:space="0" w:color="auto"/>
            <w:insideV w:val="none" w:sz="0" w:space="0" w:color="auto"/>
          </w:tblBorders>
        </w:tblPrEx>
        <w:trPr>
          <w:trHeight w:val="150"/>
        </w:trPr>
        <w:tc>
          <w:tcPr>
            <w:tcW w:w="10348" w:type="dxa"/>
            <w:gridSpan w:val="46"/>
            <w:tcBorders>
              <w:left w:val="single" w:sz="4" w:space="0" w:color="auto"/>
              <w:right w:val="single" w:sz="4" w:space="0" w:color="auto"/>
            </w:tcBorders>
          </w:tcPr>
          <w:p w:rsidR="004C39B4" w:rsidRDefault="004C39B4" w:rsidP="004C39B4">
            <w:pPr>
              <w:pStyle w:val="ConsPlusNormal"/>
              <w:jc w:val="center"/>
              <w:outlineLvl w:val="1"/>
              <w:rPr>
                <w:rFonts w:ascii="Times New Roman" w:hAnsi="Times New Roman" w:cs="Times New Roman"/>
              </w:rPr>
            </w:pPr>
            <w:r w:rsidRPr="006B7D2F">
              <w:rPr>
                <w:rFonts w:ascii="Times New Roman" w:hAnsi="Times New Roman" w:cs="Times New Roman"/>
              </w:rPr>
              <w:t>5. Бытовое обслуживание</w:t>
            </w:r>
          </w:p>
        </w:tc>
      </w:tr>
      <w:tr w:rsidR="004C39B4" w:rsidRPr="006B7D2F" w:rsidTr="004C39B4">
        <w:tblPrEx>
          <w:tblBorders>
            <w:left w:val="none" w:sz="0" w:space="0" w:color="auto"/>
            <w:right w:val="none" w:sz="0" w:space="0" w:color="auto"/>
            <w:insideV w:val="none" w:sz="0" w:space="0" w:color="auto"/>
          </w:tblBorders>
        </w:tblPrEx>
        <w:trPr>
          <w:trHeight w:val="200"/>
        </w:trPr>
        <w:tc>
          <w:tcPr>
            <w:tcW w:w="790" w:type="dxa"/>
            <w:gridSpan w:val="7"/>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5.1</w:t>
            </w:r>
          </w:p>
        </w:tc>
        <w:tc>
          <w:tcPr>
            <w:tcW w:w="3624" w:type="dxa"/>
            <w:gridSpan w:val="7"/>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Производственные объекты бытового обслуживания: ателье, ремонтные мастерские, пункты проката и т.п.</w:t>
            </w:r>
          </w:p>
        </w:tc>
        <w:tc>
          <w:tcPr>
            <w:tcW w:w="2052" w:type="dxa"/>
            <w:gridSpan w:val="7"/>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w:t>
            </w:r>
          </w:p>
        </w:tc>
        <w:tc>
          <w:tcPr>
            <w:tcW w:w="1984" w:type="dxa"/>
            <w:gridSpan w:val="1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5</w:t>
            </w:r>
          </w:p>
        </w:tc>
        <w:tc>
          <w:tcPr>
            <w:tcW w:w="1898" w:type="dxa"/>
            <w:gridSpan w:val="11"/>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w:t>
            </w:r>
          </w:p>
        </w:tc>
      </w:tr>
      <w:tr w:rsidR="004C39B4" w:rsidRPr="006B7D2F" w:rsidTr="004C39B4">
        <w:tblPrEx>
          <w:tblBorders>
            <w:left w:val="none" w:sz="0" w:space="0" w:color="auto"/>
            <w:right w:val="none" w:sz="0" w:space="0" w:color="auto"/>
            <w:insideV w:val="none" w:sz="0" w:space="0" w:color="auto"/>
          </w:tblBorders>
        </w:tblPrEx>
        <w:trPr>
          <w:trHeight w:val="200"/>
        </w:trPr>
        <w:tc>
          <w:tcPr>
            <w:tcW w:w="790" w:type="dxa"/>
            <w:gridSpan w:val="7"/>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5.2</w:t>
            </w:r>
          </w:p>
        </w:tc>
        <w:tc>
          <w:tcPr>
            <w:tcW w:w="3624" w:type="dxa"/>
            <w:gridSpan w:val="7"/>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Гостиничное хозяйство</w:t>
            </w:r>
          </w:p>
        </w:tc>
        <w:tc>
          <w:tcPr>
            <w:tcW w:w="2052" w:type="dxa"/>
            <w:gridSpan w:val="7"/>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10</w:t>
            </w:r>
          </w:p>
        </w:tc>
        <w:tc>
          <w:tcPr>
            <w:tcW w:w="1984" w:type="dxa"/>
            <w:gridSpan w:val="1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15</w:t>
            </w:r>
          </w:p>
        </w:tc>
        <w:tc>
          <w:tcPr>
            <w:tcW w:w="1898" w:type="dxa"/>
            <w:gridSpan w:val="11"/>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5</w:t>
            </w:r>
          </w:p>
        </w:tc>
      </w:tr>
      <w:tr w:rsidR="004C39B4" w:rsidRPr="006B7D2F" w:rsidTr="004C39B4">
        <w:tblPrEx>
          <w:tblBorders>
            <w:left w:val="none" w:sz="0" w:space="0" w:color="auto"/>
            <w:right w:val="none" w:sz="0" w:space="0" w:color="auto"/>
            <w:insideV w:val="none" w:sz="0" w:space="0" w:color="auto"/>
          </w:tblBorders>
        </w:tblPrEx>
        <w:trPr>
          <w:trHeight w:val="301"/>
        </w:trPr>
        <w:tc>
          <w:tcPr>
            <w:tcW w:w="790" w:type="dxa"/>
            <w:gridSpan w:val="7"/>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5.3</w:t>
            </w:r>
          </w:p>
        </w:tc>
        <w:tc>
          <w:tcPr>
            <w:tcW w:w="3624" w:type="dxa"/>
            <w:gridSpan w:val="7"/>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Временные сооружения, используемые под мастерские, пункты обслуживания</w:t>
            </w:r>
          </w:p>
        </w:tc>
        <w:tc>
          <w:tcPr>
            <w:tcW w:w="2052" w:type="dxa"/>
            <w:gridSpan w:val="7"/>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3</w:t>
            </w:r>
          </w:p>
        </w:tc>
        <w:tc>
          <w:tcPr>
            <w:tcW w:w="1984" w:type="dxa"/>
            <w:gridSpan w:val="1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5</w:t>
            </w:r>
          </w:p>
        </w:tc>
        <w:tc>
          <w:tcPr>
            <w:tcW w:w="1898" w:type="dxa"/>
            <w:gridSpan w:val="11"/>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r>
      <w:tr w:rsidR="004C39B4" w:rsidRPr="006B7D2F" w:rsidTr="004C39B4">
        <w:tblPrEx>
          <w:tblBorders>
            <w:left w:val="none" w:sz="0" w:space="0" w:color="auto"/>
            <w:right w:val="none" w:sz="0" w:space="0" w:color="auto"/>
            <w:insideV w:val="none" w:sz="0" w:space="0" w:color="auto"/>
          </w:tblBorders>
        </w:tblPrEx>
        <w:trPr>
          <w:trHeight w:val="801"/>
        </w:trPr>
        <w:tc>
          <w:tcPr>
            <w:tcW w:w="790" w:type="dxa"/>
            <w:gridSpan w:val="7"/>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5.4</w:t>
            </w:r>
          </w:p>
        </w:tc>
        <w:tc>
          <w:tcPr>
            <w:tcW w:w="3624" w:type="dxa"/>
            <w:gridSpan w:val="7"/>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Непроизводственные объекты бытового обслуживания: бани, парикмахерские, прачечные и т.п.</w:t>
            </w:r>
          </w:p>
        </w:tc>
        <w:tc>
          <w:tcPr>
            <w:tcW w:w="2052" w:type="dxa"/>
            <w:gridSpan w:val="7"/>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1984" w:type="dxa"/>
            <w:gridSpan w:val="1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1898" w:type="dxa"/>
            <w:gridSpan w:val="11"/>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r>
      <w:tr w:rsidR="004C39B4" w:rsidRPr="006B7D2F" w:rsidTr="004C39B4">
        <w:tblPrEx>
          <w:tblBorders>
            <w:left w:val="none" w:sz="0" w:space="0" w:color="auto"/>
            <w:right w:val="none" w:sz="0" w:space="0" w:color="auto"/>
            <w:insideV w:val="none" w:sz="0" w:space="0" w:color="auto"/>
          </w:tblBorders>
        </w:tblPrEx>
        <w:trPr>
          <w:trHeight w:val="250"/>
        </w:trPr>
        <w:tc>
          <w:tcPr>
            <w:tcW w:w="10348" w:type="dxa"/>
            <w:gridSpan w:val="46"/>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6. Кредитно-финансовые учреждения</w:t>
            </w:r>
          </w:p>
        </w:tc>
      </w:tr>
      <w:tr w:rsidR="004C39B4" w:rsidRPr="006B7D2F" w:rsidTr="004C39B4">
        <w:tblPrEx>
          <w:tblBorders>
            <w:left w:val="none" w:sz="0" w:space="0" w:color="auto"/>
            <w:right w:val="none" w:sz="0" w:space="0" w:color="auto"/>
            <w:insideV w:val="none" w:sz="0" w:space="0" w:color="auto"/>
          </w:tblBorders>
        </w:tblPrEx>
        <w:trPr>
          <w:trHeight w:val="213"/>
        </w:trPr>
        <w:tc>
          <w:tcPr>
            <w:tcW w:w="790" w:type="dxa"/>
            <w:gridSpan w:val="7"/>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6.1</w:t>
            </w:r>
          </w:p>
        </w:tc>
        <w:tc>
          <w:tcPr>
            <w:tcW w:w="3624" w:type="dxa"/>
            <w:gridSpan w:val="7"/>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Банки, финансовые учреждения, банкоматы</w:t>
            </w:r>
          </w:p>
        </w:tc>
        <w:tc>
          <w:tcPr>
            <w:tcW w:w="2052" w:type="dxa"/>
            <w:gridSpan w:val="7"/>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20</w:t>
            </w:r>
          </w:p>
        </w:tc>
        <w:tc>
          <w:tcPr>
            <w:tcW w:w="1984" w:type="dxa"/>
            <w:gridSpan w:val="1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50</w:t>
            </w:r>
          </w:p>
        </w:tc>
        <w:tc>
          <w:tcPr>
            <w:tcW w:w="1898" w:type="dxa"/>
            <w:gridSpan w:val="11"/>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20</w:t>
            </w:r>
          </w:p>
        </w:tc>
      </w:tr>
      <w:tr w:rsidR="004C39B4" w:rsidRPr="006B7D2F" w:rsidTr="004C39B4">
        <w:tblPrEx>
          <w:tblBorders>
            <w:left w:val="none" w:sz="0" w:space="0" w:color="auto"/>
            <w:right w:val="none" w:sz="0" w:space="0" w:color="auto"/>
            <w:insideV w:val="none" w:sz="0" w:space="0" w:color="auto"/>
          </w:tblBorders>
        </w:tblPrEx>
        <w:trPr>
          <w:trHeight w:val="213"/>
        </w:trPr>
        <w:tc>
          <w:tcPr>
            <w:tcW w:w="790" w:type="dxa"/>
            <w:gridSpan w:val="7"/>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6.2</w:t>
            </w:r>
          </w:p>
        </w:tc>
        <w:tc>
          <w:tcPr>
            <w:tcW w:w="3624" w:type="dxa"/>
            <w:gridSpan w:val="7"/>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Страховые компании, инвестиционные фонды, ломбарды</w:t>
            </w:r>
          </w:p>
        </w:tc>
        <w:tc>
          <w:tcPr>
            <w:tcW w:w="2052" w:type="dxa"/>
            <w:gridSpan w:val="7"/>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10</w:t>
            </w:r>
          </w:p>
        </w:tc>
        <w:tc>
          <w:tcPr>
            <w:tcW w:w="1984" w:type="dxa"/>
            <w:gridSpan w:val="1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20</w:t>
            </w:r>
          </w:p>
        </w:tc>
        <w:tc>
          <w:tcPr>
            <w:tcW w:w="1898" w:type="dxa"/>
            <w:gridSpan w:val="11"/>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15</w:t>
            </w:r>
          </w:p>
        </w:tc>
      </w:tr>
      <w:tr w:rsidR="004C39B4" w:rsidRPr="006B7D2F" w:rsidTr="004C39B4">
        <w:tblPrEx>
          <w:tblBorders>
            <w:left w:val="none" w:sz="0" w:space="0" w:color="auto"/>
            <w:right w:val="none" w:sz="0" w:space="0" w:color="auto"/>
            <w:insideV w:val="none" w:sz="0" w:space="0" w:color="auto"/>
          </w:tblBorders>
        </w:tblPrEx>
        <w:trPr>
          <w:trHeight w:val="212"/>
        </w:trPr>
        <w:tc>
          <w:tcPr>
            <w:tcW w:w="10348" w:type="dxa"/>
            <w:gridSpan w:val="46"/>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7. Фонды и объединения</w:t>
            </w:r>
          </w:p>
        </w:tc>
      </w:tr>
      <w:tr w:rsidR="004C39B4" w:rsidRPr="006B7D2F" w:rsidTr="004C39B4">
        <w:tblPrEx>
          <w:tblBorders>
            <w:left w:val="none" w:sz="0" w:space="0" w:color="auto"/>
            <w:right w:val="none" w:sz="0" w:space="0" w:color="auto"/>
            <w:insideV w:val="none" w:sz="0" w:space="0" w:color="auto"/>
          </w:tblBorders>
        </w:tblPrEx>
        <w:trPr>
          <w:trHeight w:val="112"/>
        </w:trPr>
        <w:tc>
          <w:tcPr>
            <w:tcW w:w="790" w:type="dxa"/>
            <w:gridSpan w:val="7"/>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7.1</w:t>
            </w:r>
          </w:p>
        </w:tc>
        <w:tc>
          <w:tcPr>
            <w:tcW w:w="3624" w:type="dxa"/>
            <w:gridSpan w:val="7"/>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Пенсионные, медицинские фонды</w:t>
            </w:r>
          </w:p>
        </w:tc>
        <w:tc>
          <w:tcPr>
            <w:tcW w:w="2052" w:type="dxa"/>
            <w:gridSpan w:val="7"/>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1984" w:type="dxa"/>
            <w:gridSpan w:val="1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1898" w:type="dxa"/>
            <w:gridSpan w:val="11"/>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r>
      <w:tr w:rsidR="004C39B4" w:rsidRPr="006B7D2F" w:rsidTr="004C39B4">
        <w:tblPrEx>
          <w:tblBorders>
            <w:left w:val="none" w:sz="0" w:space="0" w:color="auto"/>
            <w:right w:val="none" w:sz="0" w:space="0" w:color="auto"/>
            <w:insideV w:val="none" w:sz="0" w:space="0" w:color="auto"/>
          </w:tblBorders>
        </w:tblPrEx>
        <w:trPr>
          <w:trHeight w:val="212"/>
        </w:trPr>
        <w:tc>
          <w:tcPr>
            <w:tcW w:w="790" w:type="dxa"/>
            <w:gridSpan w:val="7"/>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7.2</w:t>
            </w:r>
          </w:p>
        </w:tc>
        <w:tc>
          <w:tcPr>
            <w:tcW w:w="3624" w:type="dxa"/>
            <w:gridSpan w:val="7"/>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Общественные объединения</w:t>
            </w:r>
          </w:p>
        </w:tc>
        <w:tc>
          <w:tcPr>
            <w:tcW w:w="2052" w:type="dxa"/>
            <w:gridSpan w:val="7"/>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1984" w:type="dxa"/>
            <w:gridSpan w:val="1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1898" w:type="dxa"/>
            <w:gridSpan w:val="11"/>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r>
      <w:tr w:rsidR="004C39B4" w:rsidRPr="006B7D2F" w:rsidTr="004C39B4">
        <w:tblPrEx>
          <w:tblBorders>
            <w:left w:val="none" w:sz="0" w:space="0" w:color="auto"/>
            <w:right w:val="none" w:sz="0" w:space="0" w:color="auto"/>
            <w:insideV w:val="none" w:sz="0" w:space="0" w:color="auto"/>
          </w:tblBorders>
        </w:tblPrEx>
        <w:trPr>
          <w:trHeight w:val="112"/>
        </w:trPr>
        <w:tc>
          <w:tcPr>
            <w:tcW w:w="10348" w:type="dxa"/>
            <w:gridSpan w:val="46"/>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8. Учреждения</w:t>
            </w:r>
          </w:p>
        </w:tc>
      </w:tr>
      <w:tr w:rsidR="004C39B4" w:rsidRPr="006B7D2F" w:rsidTr="004C39B4">
        <w:tblPrEx>
          <w:tblBorders>
            <w:left w:val="none" w:sz="0" w:space="0" w:color="auto"/>
            <w:right w:val="none" w:sz="0" w:space="0" w:color="auto"/>
            <w:insideV w:val="none" w:sz="0" w:space="0" w:color="auto"/>
          </w:tblBorders>
        </w:tblPrEx>
        <w:trPr>
          <w:trHeight w:val="313"/>
        </w:trPr>
        <w:tc>
          <w:tcPr>
            <w:tcW w:w="790" w:type="dxa"/>
            <w:gridSpan w:val="7"/>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lastRenderedPageBreak/>
              <w:t>8.1</w:t>
            </w:r>
          </w:p>
        </w:tc>
        <w:tc>
          <w:tcPr>
            <w:tcW w:w="3624" w:type="dxa"/>
            <w:gridSpan w:val="7"/>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Учреждения судебно-правовой и уголовно-исполнительной системы, объекты, предоставляемые для размещения внутренних войск, пожарной охраны и таможни</w:t>
            </w:r>
          </w:p>
        </w:tc>
        <w:tc>
          <w:tcPr>
            <w:tcW w:w="2118" w:type="dxa"/>
            <w:gridSpan w:val="9"/>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1998" w:type="dxa"/>
            <w:gridSpan w:val="1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1818" w:type="dxa"/>
            <w:gridSpan w:val="9"/>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r>
      <w:tr w:rsidR="004C39B4" w:rsidRPr="006B7D2F" w:rsidTr="004C39B4">
        <w:tblPrEx>
          <w:tblBorders>
            <w:left w:val="none" w:sz="0" w:space="0" w:color="auto"/>
            <w:right w:val="none" w:sz="0" w:space="0" w:color="auto"/>
            <w:insideV w:val="none" w:sz="0" w:space="0" w:color="auto"/>
          </w:tblBorders>
        </w:tblPrEx>
        <w:trPr>
          <w:trHeight w:val="263"/>
        </w:trPr>
        <w:tc>
          <w:tcPr>
            <w:tcW w:w="790" w:type="dxa"/>
            <w:gridSpan w:val="7"/>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8.2</w:t>
            </w:r>
          </w:p>
        </w:tc>
        <w:tc>
          <w:tcPr>
            <w:tcW w:w="3624" w:type="dxa"/>
            <w:gridSpan w:val="7"/>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Негосударственные нотариальные и адвокатские конторы</w:t>
            </w:r>
          </w:p>
        </w:tc>
        <w:tc>
          <w:tcPr>
            <w:tcW w:w="2118" w:type="dxa"/>
            <w:gridSpan w:val="9"/>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30</w:t>
            </w:r>
          </w:p>
        </w:tc>
        <w:tc>
          <w:tcPr>
            <w:tcW w:w="1998" w:type="dxa"/>
            <w:gridSpan w:val="1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50</w:t>
            </w:r>
          </w:p>
        </w:tc>
        <w:tc>
          <w:tcPr>
            <w:tcW w:w="1818" w:type="dxa"/>
            <w:gridSpan w:val="9"/>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20</w:t>
            </w:r>
          </w:p>
        </w:tc>
      </w:tr>
      <w:tr w:rsidR="004C39B4" w:rsidRPr="006B7D2F" w:rsidTr="004C39B4">
        <w:tblPrEx>
          <w:tblBorders>
            <w:left w:val="none" w:sz="0" w:space="0" w:color="auto"/>
            <w:right w:val="none" w:sz="0" w:space="0" w:color="auto"/>
            <w:insideV w:val="none" w:sz="0" w:space="0" w:color="auto"/>
          </w:tblBorders>
        </w:tblPrEx>
        <w:trPr>
          <w:trHeight w:val="262"/>
        </w:trPr>
        <w:tc>
          <w:tcPr>
            <w:tcW w:w="790" w:type="dxa"/>
            <w:gridSpan w:val="7"/>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8.3</w:t>
            </w:r>
          </w:p>
        </w:tc>
        <w:tc>
          <w:tcPr>
            <w:tcW w:w="3624" w:type="dxa"/>
            <w:gridSpan w:val="7"/>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Охранные организации</w:t>
            </w:r>
          </w:p>
        </w:tc>
        <w:tc>
          <w:tcPr>
            <w:tcW w:w="2118" w:type="dxa"/>
            <w:gridSpan w:val="9"/>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1998" w:type="dxa"/>
            <w:gridSpan w:val="1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w:t>
            </w:r>
          </w:p>
        </w:tc>
        <w:tc>
          <w:tcPr>
            <w:tcW w:w="1818" w:type="dxa"/>
            <w:gridSpan w:val="9"/>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r>
      <w:tr w:rsidR="004C39B4" w:rsidRPr="006B7D2F" w:rsidTr="004C39B4">
        <w:tblPrEx>
          <w:tblBorders>
            <w:left w:val="none" w:sz="0" w:space="0" w:color="auto"/>
            <w:right w:val="none" w:sz="0" w:space="0" w:color="auto"/>
            <w:insideV w:val="none" w:sz="0" w:space="0" w:color="auto"/>
          </w:tblBorders>
        </w:tblPrEx>
        <w:trPr>
          <w:trHeight w:val="426"/>
        </w:trPr>
        <w:tc>
          <w:tcPr>
            <w:tcW w:w="790" w:type="dxa"/>
            <w:gridSpan w:val="7"/>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8.4</w:t>
            </w:r>
          </w:p>
        </w:tc>
        <w:tc>
          <w:tcPr>
            <w:tcW w:w="3624" w:type="dxa"/>
            <w:gridSpan w:val="7"/>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Конторы, офисы</w:t>
            </w:r>
          </w:p>
        </w:tc>
        <w:tc>
          <w:tcPr>
            <w:tcW w:w="2118" w:type="dxa"/>
            <w:gridSpan w:val="9"/>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10</w:t>
            </w:r>
          </w:p>
        </w:tc>
        <w:tc>
          <w:tcPr>
            <w:tcW w:w="1998" w:type="dxa"/>
            <w:gridSpan w:val="1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20</w:t>
            </w:r>
          </w:p>
        </w:tc>
        <w:tc>
          <w:tcPr>
            <w:tcW w:w="1818" w:type="dxa"/>
            <w:gridSpan w:val="9"/>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20</w:t>
            </w:r>
          </w:p>
        </w:tc>
      </w:tr>
      <w:tr w:rsidR="004C39B4" w:rsidRPr="006B7D2F" w:rsidTr="004C39B4">
        <w:tblPrEx>
          <w:tblBorders>
            <w:left w:val="none" w:sz="0" w:space="0" w:color="auto"/>
            <w:right w:val="none" w:sz="0" w:space="0" w:color="auto"/>
            <w:insideV w:val="none" w:sz="0" w:space="0" w:color="auto"/>
          </w:tblBorders>
        </w:tblPrEx>
        <w:trPr>
          <w:trHeight w:val="250"/>
        </w:trPr>
        <w:tc>
          <w:tcPr>
            <w:tcW w:w="10348" w:type="dxa"/>
            <w:gridSpan w:val="46"/>
            <w:tcBorders>
              <w:left w:val="single" w:sz="4" w:space="0" w:color="auto"/>
              <w:right w:val="single" w:sz="4" w:space="0" w:color="auto"/>
            </w:tcBorders>
          </w:tcPr>
          <w:p w:rsidR="004C39B4" w:rsidRDefault="004C39B4" w:rsidP="004C39B4">
            <w:pPr>
              <w:pStyle w:val="ConsPlusNormal"/>
              <w:jc w:val="center"/>
              <w:outlineLvl w:val="1"/>
              <w:rPr>
                <w:rFonts w:ascii="Times New Roman" w:hAnsi="Times New Roman" w:cs="Times New Roman"/>
              </w:rPr>
            </w:pPr>
            <w:r w:rsidRPr="006B7D2F">
              <w:rPr>
                <w:rFonts w:ascii="Times New Roman" w:hAnsi="Times New Roman" w:cs="Times New Roman"/>
              </w:rPr>
              <w:t>9. Отдых, развлечения</w:t>
            </w:r>
          </w:p>
        </w:tc>
      </w:tr>
      <w:tr w:rsidR="004C39B4" w:rsidRPr="006B7D2F" w:rsidTr="004C39B4">
        <w:tblPrEx>
          <w:tblBorders>
            <w:left w:val="none" w:sz="0" w:space="0" w:color="auto"/>
            <w:right w:val="none" w:sz="0" w:space="0" w:color="auto"/>
            <w:insideV w:val="none" w:sz="0" w:space="0" w:color="auto"/>
          </w:tblBorders>
        </w:tblPrEx>
        <w:trPr>
          <w:trHeight w:val="200"/>
        </w:trPr>
        <w:tc>
          <w:tcPr>
            <w:tcW w:w="803" w:type="dxa"/>
            <w:gridSpan w:val="8"/>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9.1</w:t>
            </w:r>
          </w:p>
        </w:tc>
        <w:tc>
          <w:tcPr>
            <w:tcW w:w="3611" w:type="dxa"/>
            <w:gridSpan w:val="6"/>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Дискоклубы</w:t>
            </w:r>
          </w:p>
        </w:tc>
        <w:tc>
          <w:tcPr>
            <w:tcW w:w="2088" w:type="dxa"/>
            <w:gridSpan w:val="8"/>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20</w:t>
            </w:r>
          </w:p>
        </w:tc>
        <w:tc>
          <w:tcPr>
            <w:tcW w:w="1999" w:type="dxa"/>
            <w:gridSpan w:val="1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15</w:t>
            </w:r>
          </w:p>
        </w:tc>
        <w:tc>
          <w:tcPr>
            <w:tcW w:w="1847" w:type="dxa"/>
            <w:gridSpan w:val="10"/>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15</w:t>
            </w:r>
          </w:p>
        </w:tc>
      </w:tr>
      <w:tr w:rsidR="004C39B4" w:rsidRPr="006B7D2F" w:rsidTr="004C39B4">
        <w:tblPrEx>
          <w:tblBorders>
            <w:left w:val="none" w:sz="0" w:space="0" w:color="auto"/>
            <w:right w:val="none" w:sz="0" w:space="0" w:color="auto"/>
            <w:insideV w:val="none" w:sz="0" w:space="0" w:color="auto"/>
          </w:tblBorders>
        </w:tblPrEx>
        <w:trPr>
          <w:trHeight w:val="238"/>
        </w:trPr>
        <w:tc>
          <w:tcPr>
            <w:tcW w:w="803" w:type="dxa"/>
            <w:gridSpan w:val="8"/>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9.2</w:t>
            </w:r>
          </w:p>
        </w:tc>
        <w:tc>
          <w:tcPr>
            <w:tcW w:w="3611" w:type="dxa"/>
            <w:gridSpan w:val="6"/>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Казино, ночные клубы</w:t>
            </w:r>
          </w:p>
        </w:tc>
        <w:tc>
          <w:tcPr>
            <w:tcW w:w="2088" w:type="dxa"/>
            <w:gridSpan w:val="8"/>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100</w:t>
            </w:r>
          </w:p>
        </w:tc>
        <w:tc>
          <w:tcPr>
            <w:tcW w:w="1999" w:type="dxa"/>
            <w:gridSpan w:val="1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100</w:t>
            </w:r>
          </w:p>
        </w:tc>
        <w:tc>
          <w:tcPr>
            <w:tcW w:w="1847" w:type="dxa"/>
            <w:gridSpan w:val="10"/>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100</w:t>
            </w:r>
          </w:p>
        </w:tc>
      </w:tr>
      <w:tr w:rsidR="004C39B4" w:rsidRPr="006B7D2F" w:rsidTr="004C39B4">
        <w:tblPrEx>
          <w:tblBorders>
            <w:left w:val="none" w:sz="0" w:space="0" w:color="auto"/>
            <w:right w:val="none" w:sz="0" w:space="0" w:color="auto"/>
            <w:insideV w:val="none" w:sz="0" w:space="0" w:color="auto"/>
          </w:tblBorders>
        </w:tblPrEx>
        <w:trPr>
          <w:trHeight w:val="175"/>
        </w:trPr>
        <w:tc>
          <w:tcPr>
            <w:tcW w:w="803" w:type="dxa"/>
            <w:gridSpan w:val="8"/>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9.3</w:t>
            </w:r>
          </w:p>
        </w:tc>
        <w:tc>
          <w:tcPr>
            <w:tcW w:w="3611" w:type="dxa"/>
            <w:gridSpan w:val="6"/>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Организации и индивидуальные предприниматели игорного бизнеса</w:t>
            </w:r>
          </w:p>
        </w:tc>
        <w:tc>
          <w:tcPr>
            <w:tcW w:w="2088" w:type="dxa"/>
            <w:gridSpan w:val="8"/>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140</w:t>
            </w:r>
          </w:p>
        </w:tc>
        <w:tc>
          <w:tcPr>
            <w:tcW w:w="1999" w:type="dxa"/>
            <w:gridSpan w:val="1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140</w:t>
            </w:r>
          </w:p>
        </w:tc>
        <w:tc>
          <w:tcPr>
            <w:tcW w:w="1847" w:type="dxa"/>
            <w:gridSpan w:val="10"/>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100</w:t>
            </w:r>
          </w:p>
        </w:tc>
      </w:tr>
      <w:tr w:rsidR="004C39B4" w:rsidRPr="006B7D2F" w:rsidTr="004C39B4">
        <w:tblPrEx>
          <w:tblBorders>
            <w:left w:val="none" w:sz="0" w:space="0" w:color="auto"/>
            <w:right w:val="none" w:sz="0" w:space="0" w:color="auto"/>
            <w:insideV w:val="none" w:sz="0" w:space="0" w:color="auto"/>
          </w:tblBorders>
        </w:tblPrEx>
        <w:trPr>
          <w:trHeight w:val="213"/>
        </w:trPr>
        <w:tc>
          <w:tcPr>
            <w:tcW w:w="10348" w:type="dxa"/>
            <w:gridSpan w:val="46"/>
            <w:tcBorders>
              <w:left w:val="single" w:sz="4" w:space="0" w:color="auto"/>
              <w:right w:val="single" w:sz="4" w:space="0" w:color="auto"/>
            </w:tcBorders>
          </w:tcPr>
          <w:p w:rsidR="004C39B4" w:rsidRDefault="004C39B4" w:rsidP="004C39B4">
            <w:pPr>
              <w:pStyle w:val="ConsPlusNormal"/>
              <w:jc w:val="center"/>
              <w:outlineLvl w:val="1"/>
              <w:rPr>
                <w:rFonts w:ascii="Times New Roman" w:hAnsi="Times New Roman" w:cs="Times New Roman"/>
              </w:rPr>
            </w:pPr>
            <w:r w:rsidRPr="006B7D2F">
              <w:rPr>
                <w:rFonts w:ascii="Times New Roman" w:hAnsi="Times New Roman" w:cs="Times New Roman"/>
              </w:rPr>
              <w:t>10. Коммунальное хозяйство</w:t>
            </w:r>
          </w:p>
        </w:tc>
      </w:tr>
      <w:tr w:rsidR="004C39B4" w:rsidRPr="006B7D2F" w:rsidTr="004C39B4">
        <w:tblPrEx>
          <w:tblBorders>
            <w:left w:val="none" w:sz="0" w:space="0" w:color="auto"/>
            <w:right w:val="none" w:sz="0" w:space="0" w:color="auto"/>
            <w:insideV w:val="none" w:sz="0" w:space="0" w:color="auto"/>
          </w:tblBorders>
        </w:tblPrEx>
        <w:trPr>
          <w:trHeight w:val="262"/>
        </w:trPr>
        <w:tc>
          <w:tcPr>
            <w:tcW w:w="790" w:type="dxa"/>
            <w:gridSpan w:val="7"/>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10.1</w:t>
            </w:r>
          </w:p>
        </w:tc>
        <w:tc>
          <w:tcPr>
            <w:tcW w:w="3624" w:type="dxa"/>
            <w:gridSpan w:val="7"/>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Предприятия</w:t>
            </w:r>
          </w:p>
        </w:tc>
        <w:tc>
          <w:tcPr>
            <w:tcW w:w="2088" w:type="dxa"/>
            <w:gridSpan w:val="8"/>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2028" w:type="dxa"/>
            <w:gridSpan w:val="15"/>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1818" w:type="dxa"/>
            <w:gridSpan w:val="9"/>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r>
      <w:tr w:rsidR="004C39B4" w:rsidRPr="006B7D2F" w:rsidTr="004C39B4">
        <w:tblPrEx>
          <w:tblBorders>
            <w:left w:val="none" w:sz="0" w:space="0" w:color="auto"/>
            <w:right w:val="none" w:sz="0" w:space="0" w:color="auto"/>
            <w:insideV w:val="none" w:sz="0" w:space="0" w:color="auto"/>
          </w:tblBorders>
        </w:tblPrEx>
        <w:trPr>
          <w:trHeight w:val="175"/>
        </w:trPr>
        <w:tc>
          <w:tcPr>
            <w:tcW w:w="790" w:type="dxa"/>
            <w:gridSpan w:val="7"/>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10.2</w:t>
            </w:r>
          </w:p>
        </w:tc>
        <w:tc>
          <w:tcPr>
            <w:tcW w:w="3624" w:type="dxa"/>
            <w:gridSpan w:val="7"/>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Очистные сооружения, водозаборы, площадки для бытовых отходов</w:t>
            </w:r>
          </w:p>
        </w:tc>
        <w:tc>
          <w:tcPr>
            <w:tcW w:w="2088" w:type="dxa"/>
            <w:gridSpan w:val="8"/>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0,5</w:t>
            </w:r>
          </w:p>
        </w:tc>
        <w:tc>
          <w:tcPr>
            <w:tcW w:w="2028" w:type="dxa"/>
            <w:gridSpan w:val="15"/>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1818" w:type="dxa"/>
            <w:gridSpan w:val="9"/>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0,3</w:t>
            </w:r>
          </w:p>
        </w:tc>
      </w:tr>
      <w:tr w:rsidR="004C39B4" w:rsidRPr="006B7D2F" w:rsidTr="004C39B4">
        <w:tblPrEx>
          <w:tblBorders>
            <w:left w:val="none" w:sz="0" w:space="0" w:color="auto"/>
            <w:right w:val="none" w:sz="0" w:space="0" w:color="auto"/>
            <w:insideV w:val="none" w:sz="0" w:space="0" w:color="auto"/>
          </w:tblBorders>
        </w:tblPrEx>
        <w:trPr>
          <w:trHeight w:val="238"/>
        </w:trPr>
        <w:tc>
          <w:tcPr>
            <w:tcW w:w="790" w:type="dxa"/>
            <w:gridSpan w:val="7"/>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10.3</w:t>
            </w:r>
          </w:p>
        </w:tc>
        <w:tc>
          <w:tcPr>
            <w:tcW w:w="3624" w:type="dxa"/>
            <w:gridSpan w:val="7"/>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Площадки для промышленных отходов</w:t>
            </w:r>
          </w:p>
        </w:tc>
        <w:tc>
          <w:tcPr>
            <w:tcW w:w="2088" w:type="dxa"/>
            <w:gridSpan w:val="8"/>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w:t>
            </w:r>
          </w:p>
        </w:tc>
        <w:tc>
          <w:tcPr>
            <w:tcW w:w="2028" w:type="dxa"/>
            <w:gridSpan w:val="15"/>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5</w:t>
            </w:r>
          </w:p>
        </w:tc>
        <w:tc>
          <w:tcPr>
            <w:tcW w:w="1818" w:type="dxa"/>
            <w:gridSpan w:val="9"/>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w:t>
            </w:r>
          </w:p>
        </w:tc>
      </w:tr>
      <w:tr w:rsidR="004C39B4" w:rsidRPr="006B7D2F" w:rsidTr="004C39B4">
        <w:tblPrEx>
          <w:tblBorders>
            <w:left w:val="none" w:sz="0" w:space="0" w:color="auto"/>
            <w:right w:val="none" w:sz="0" w:space="0" w:color="auto"/>
            <w:insideV w:val="none" w:sz="0" w:space="0" w:color="auto"/>
          </w:tblBorders>
        </w:tblPrEx>
        <w:trPr>
          <w:trHeight w:val="188"/>
        </w:trPr>
        <w:tc>
          <w:tcPr>
            <w:tcW w:w="790" w:type="dxa"/>
            <w:gridSpan w:val="7"/>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10.4</w:t>
            </w:r>
          </w:p>
        </w:tc>
        <w:tc>
          <w:tcPr>
            <w:tcW w:w="3624" w:type="dxa"/>
            <w:gridSpan w:val="7"/>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Склады, базы</w:t>
            </w:r>
          </w:p>
        </w:tc>
        <w:tc>
          <w:tcPr>
            <w:tcW w:w="2088" w:type="dxa"/>
            <w:gridSpan w:val="8"/>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2028" w:type="dxa"/>
            <w:gridSpan w:val="15"/>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w:t>
            </w:r>
          </w:p>
        </w:tc>
        <w:tc>
          <w:tcPr>
            <w:tcW w:w="1818" w:type="dxa"/>
            <w:gridSpan w:val="9"/>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r>
      <w:tr w:rsidR="004C39B4" w:rsidRPr="006B7D2F" w:rsidTr="004C39B4">
        <w:tblPrEx>
          <w:tblBorders>
            <w:left w:val="none" w:sz="0" w:space="0" w:color="auto"/>
            <w:right w:val="none" w:sz="0" w:space="0" w:color="auto"/>
            <w:insideV w:val="none" w:sz="0" w:space="0" w:color="auto"/>
          </w:tblBorders>
        </w:tblPrEx>
        <w:trPr>
          <w:trHeight w:val="225"/>
        </w:trPr>
        <w:tc>
          <w:tcPr>
            <w:tcW w:w="10348" w:type="dxa"/>
            <w:gridSpan w:val="46"/>
            <w:tcBorders>
              <w:left w:val="single" w:sz="4" w:space="0" w:color="auto"/>
              <w:right w:val="single" w:sz="4" w:space="0" w:color="auto"/>
            </w:tcBorders>
          </w:tcPr>
          <w:p w:rsidR="004C39B4" w:rsidRDefault="004C39B4" w:rsidP="004C39B4">
            <w:pPr>
              <w:pStyle w:val="ConsPlusNormal"/>
              <w:jc w:val="center"/>
              <w:outlineLvl w:val="1"/>
              <w:rPr>
                <w:rFonts w:ascii="Times New Roman" w:hAnsi="Times New Roman" w:cs="Times New Roman"/>
              </w:rPr>
            </w:pPr>
            <w:r w:rsidRPr="006B7D2F">
              <w:rPr>
                <w:rFonts w:ascii="Times New Roman" w:hAnsi="Times New Roman" w:cs="Times New Roman"/>
              </w:rPr>
              <w:t>11. Дорожное хозяйство</w:t>
            </w:r>
          </w:p>
        </w:tc>
      </w:tr>
      <w:tr w:rsidR="004C39B4" w:rsidRPr="006B7D2F" w:rsidTr="004C39B4">
        <w:tblPrEx>
          <w:tblBorders>
            <w:left w:val="none" w:sz="0" w:space="0" w:color="auto"/>
            <w:right w:val="none" w:sz="0" w:space="0" w:color="auto"/>
            <w:insideV w:val="none" w:sz="0" w:space="0" w:color="auto"/>
          </w:tblBorders>
        </w:tblPrEx>
        <w:trPr>
          <w:trHeight w:val="175"/>
        </w:trPr>
        <w:tc>
          <w:tcPr>
            <w:tcW w:w="766" w:type="dxa"/>
            <w:gridSpan w:val="6"/>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11.1</w:t>
            </w:r>
          </w:p>
        </w:tc>
        <w:tc>
          <w:tcPr>
            <w:tcW w:w="3620" w:type="dxa"/>
            <w:gridSpan w:val="7"/>
            <w:tcBorders>
              <w:left w:val="single" w:sz="4" w:space="0" w:color="auto"/>
              <w:right w:val="single" w:sz="4" w:space="0" w:color="auto"/>
            </w:tcBorders>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Земельные участки, занятые государственными автомобильными дорогами общего пользования</w:t>
            </w:r>
          </w:p>
        </w:tc>
        <w:tc>
          <w:tcPr>
            <w:tcW w:w="2080" w:type="dxa"/>
            <w:gridSpan w:val="8"/>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0,001</w:t>
            </w:r>
          </w:p>
        </w:tc>
        <w:tc>
          <w:tcPr>
            <w:tcW w:w="1984" w:type="dxa"/>
            <w:gridSpan w:val="14"/>
            <w:tcBorders>
              <w:left w:val="single" w:sz="4" w:space="0" w:color="auto"/>
              <w:right w:val="single" w:sz="4" w:space="0" w:color="auto"/>
            </w:tcBorders>
          </w:tcPr>
          <w:p w:rsidR="004C39B4" w:rsidRDefault="004C39B4" w:rsidP="004C39B4">
            <w:pPr>
              <w:pStyle w:val="ConsPlusNormal"/>
              <w:jc w:val="center"/>
              <w:outlineLvl w:val="1"/>
              <w:rPr>
                <w:rFonts w:ascii="Times New Roman" w:hAnsi="Times New Roman" w:cs="Times New Roman"/>
              </w:rPr>
            </w:pPr>
            <w:r w:rsidRPr="006B7D2F">
              <w:rPr>
                <w:rFonts w:ascii="Times New Roman" w:hAnsi="Times New Roman" w:cs="Times New Roman"/>
              </w:rPr>
              <w:t>0,001</w:t>
            </w:r>
          </w:p>
        </w:tc>
        <w:tc>
          <w:tcPr>
            <w:tcW w:w="1898" w:type="dxa"/>
            <w:gridSpan w:val="11"/>
            <w:tcBorders>
              <w:left w:val="single" w:sz="4" w:space="0" w:color="auto"/>
              <w:right w:val="single" w:sz="4" w:space="0" w:color="auto"/>
            </w:tcBorders>
          </w:tcPr>
          <w:p w:rsidR="004C39B4" w:rsidRDefault="004C39B4" w:rsidP="004C39B4">
            <w:pPr>
              <w:pStyle w:val="ConsPlusNormal"/>
              <w:jc w:val="center"/>
              <w:outlineLvl w:val="1"/>
              <w:rPr>
                <w:rFonts w:ascii="Times New Roman" w:hAnsi="Times New Roman" w:cs="Times New Roman"/>
              </w:rPr>
            </w:pPr>
            <w:r w:rsidRPr="006B7D2F">
              <w:rPr>
                <w:rFonts w:ascii="Times New Roman" w:hAnsi="Times New Roman" w:cs="Times New Roman"/>
              </w:rPr>
              <w:t>0,001</w:t>
            </w:r>
          </w:p>
        </w:tc>
      </w:tr>
      <w:tr w:rsidR="004C39B4" w:rsidRPr="006B7D2F" w:rsidTr="004C39B4">
        <w:tblPrEx>
          <w:tblBorders>
            <w:left w:val="none" w:sz="0" w:space="0" w:color="auto"/>
            <w:right w:val="none" w:sz="0" w:space="0" w:color="auto"/>
            <w:insideV w:val="none" w:sz="0" w:space="0" w:color="auto"/>
          </w:tblBorders>
        </w:tblPrEx>
        <w:trPr>
          <w:trHeight w:val="288"/>
        </w:trPr>
        <w:tc>
          <w:tcPr>
            <w:tcW w:w="10348" w:type="dxa"/>
            <w:gridSpan w:val="46"/>
            <w:tcBorders>
              <w:left w:val="single" w:sz="4" w:space="0" w:color="auto"/>
              <w:right w:val="single" w:sz="4" w:space="0" w:color="auto"/>
            </w:tcBorders>
          </w:tcPr>
          <w:p w:rsidR="004C39B4" w:rsidRDefault="004C39B4" w:rsidP="004C39B4">
            <w:pPr>
              <w:pStyle w:val="ConsPlusNormal"/>
              <w:jc w:val="center"/>
              <w:outlineLvl w:val="1"/>
              <w:rPr>
                <w:rFonts w:ascii="Times New Roman" w:hAnsi="Times New Roman" w:cs="Times New Roman"/>
              </w:rPr>
            </w:pPr>
            <w:r w:rsidRPr="006B7D2F">
              <w:rPr>
                <w:rFonts w:ascii="Times New Roman" w:hAnsi="Times New Roman" w:cs="Times New Roman"/>
              </w:rPr>
              <w:t>12. Транспорт и техническое обслуживание автотранспорта</w:t>
            </w:r>
          </w:p>
        </w:tc>
      </w:tr>
      <w:tr w:rsidR="004C39B4" w:rsidRPr="006B7D2F" w:rsidTr="004C39B4">
        <w:tblPrEx>
          <w:tblBorders>
            <w:left w:val="none" w:sz="0" w:space="0" w:color="auto"/>
            <w:right w:val="none" w:sz="0" w:space="0" w:color="auto"/>
            <w:insideV w:val="none" w:sz="0" w:space="0" w:color="auto"/>
          </w:tblBorders>
        </w:tblPrEx>
        <w:trPr>
          <w:trHeight w:val="200"/>
        </w:trPr>
        <w:tc>
          <w:tcPr>
            <w:tcW w:w="731" w:type="dxa"/>
            <w:gridSpan w:val="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12.1</w:t>
            </w:r>
          </w:p>
        </w:tc>
        <w:tc>
          <w:tcPr>
            <w:tcW w:w="3621" w:type="dxa"/>
            <w:gridSpan w:val="6"/>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Пассажирский и грузовой транспорт: вокзалы, предприятия автотранспорта</w:t>
            </w:r>
          </w:p>
        </w:tc>
        <w:tc>
          <w:tcPr>
            <w:tcW w:w="2150" w:type="dxa"/>
            <w:gridSpan w:val="12"/>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1999" w:type="dxa"/>
            <w:gridSpan w:val="1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1847" w:type="dxa"/>
            <w:gridSpan w:val="10"/>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r>
      <w:tr w:rsidR="004C39B4" w:rsidRPr="006B7D2F" w:rsidTr="004C39B4">
        <w:tblPrEx>
          <w:tblBorders>
            <w:left w:val="none" w:sz="0" w:space="0" w:color="auto"/>
            <w:right w:val="none" w:sz="0" w:space="0" w:color="auto"/>
            <w:insideV w:val="none" w:sz="0" w:space="0" w:color="auto"/>
          </w:tblBorders>
        </w:tblPrEx>
        <w:trPr>
          <w:trHeight w:val="250"/>
        </w:trPr>
        <w:tc>
          <w:tcPr>
            <w:tcW w:w="731" w:type="dxa"/>
            <w:gridSpan w:val="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12.2</w:t>
            </w:r>
          </w:p>
        </w:tc>
        <w:tc>
          <w:tcPr>
            <w:tcW w:w="3621" w:type="dxa"/>
            <w:gridSpan w:val="6"/>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Транспорт нефти и газа</w:t>
            </w:r>
          </w:p>
        </w:tc>
        <w:tc>
          <w:tcPr>
            <w:tcW w:w="2150" w:type="dxa"/>
            <w:gridSpan w:val="12"/>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5</w:t>
            </w:r>
          </w:p>
        </w:tc>
        <w:tc>
          <w:tcPr>
            <w:tcW w:w="1999" w:type="dxa"/>
            <w:gridSpan w:val="1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10</w:t>
            </w:r>
          </w:p>
        </w:tc>
        <w:tc>
          <w:tcPr>
            <w:tcW w:w="1847" w:type="dxa"/>
            <w:gridSpan w:val="10"/>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5</w:t>
            </w:r>
          </w:p>
        </w:tc>
      </w:tr>
      <w:tr w:rsidR="004C39B4" w:rsidRPr="006B7D2F" w:rsidTr="004C39B4">
        <w:tblPrEx>
          <w:tblBorders>
            <w:left w:val="none" w:sz="0" w:space="0" w:color="auto"/>
            <w:right w:val="none" w:sz="0" w:space="0" w:color="auto"/>
            <w:insideV w:val="none" w:sz="0" w:space="0" w:color="auto"/>
          </w:tblBorders>
        </w:tblPrEx>
        <w:trPr>
          <w:trHeight w:val="213"/>
        </w:trPr>
        <w:tc>
          <w:tcPr>
            <w:tcW w:w="731" w:type="dxa"/>
            <w:gridSpan w:val="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12.3</w:t>
            </w:r>
          </w:p>
        </w:tc>
        <w:tc>
          <w:tcPr>
            <w:tcW w:w="3621" w:type="dxa"/>
            <w:gridSpan w:val="6"/>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Временные сооружения, занятые авторемонтными мастерскими</w:t>
            </w:r>
          </w:p>
        </w:tc>
        <w:tc>
          <w:tcPr>
            <w:tcW w:w="2150" w:type="dxa"/>
            <w:gridSpan w:val="12"/>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w:t>
            </w:r>
          </w:p>
        </w:tc>
        <w:tc>
          <w:tcPr>
            <w:tcW w:w="1999" w:type="dxa"/>
            <w:gridSpan w:val="1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3</w:t>
            </w:r>
          </w:p>
        </w:tc>
        <w:tc>
          <w:tcPr>
            <w:tcW w:w="1847" w:type="dxa"/>
            <w:gridSpan w:val="10"/>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r>
      <w:tr w:rsidR="004C39B4" w:rsidRPr="006B7D2F" w:rsidTr="004C39B4">
        <w:tblPrEx>
          <w:tblBorders>
            <w:left w:val="none" w:sz="0" w:space="0" w:color="auto"/>
            <w:right w:val="none" w:sz="0" w:space="0" w:color="auto"/>
            <w:insideV w:val="none" w:sz="0" w:space="0" w:color="auto"/>
          </w:tblBorders>
        </w:tblPrEx>
        <w:trPr>
          <w:trHeight w:val="313"/>
        </w:trPr>
        <w:tc>
          <w:tcPr>
            <w:tcW w:w="731" w:type="dxa"/>
            <w:gridSpan w:val="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12.4</w:t>
            </w:r>
          </w:p>
        </w:tc>
        <w:tc>
          <w:tcPr>
            <w:tcW w:w="3621" w:type="dxa"/>
            <w:gridSpan w:val="6"/>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Автосервис, мойки</w:t>
            </w:r>
          </w:p>
        </w:tc>
        <w:tc>
          <w:tcPr>
            <w:tcW w:w="2150" w:type="dxa"/>
            <w:gridSpan w:val="12"/>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w:t>
            </w:r>
          </w:p>
        </w:tc>
        <w:tc>
          <w:tcPr>
            <w:tcW w:w="1999" w:type="dxa"/>
            <w:gridSpan w:val="1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3</w:t>
            </w:r>
          </w:p>
        </w:tc>
        <w:tc>
          <w:tcPr>
            <w:tcW w:w="1847" w:type="dxa"/>
            <w:gridSpan w:val="10"/>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r>
      <w:tr w:rsidR="004C39B4" w:rsidRPr="006B7D2F" w:rsidTr="004C39B4">
        <w:tblPrEx>
          <w:tblBorders>
            <w:left w:val="none" w:sz="0" w:space="0" w:color="auto"/>
            <w:right w:val="none" w:sz="0" w:space="0" w:color="auto"/>
            <w:insideV w:val="none" w:sz="0" w:space="0" w:color="auto"/>
          </w:tblBorders>
        </w:tblPrEx>
        <w:trPr>
          <w:trHeight w:val="238"/>
        </w:trPr>
        <w:tc>
          <w:tcPr>
            <w:tcW w:w="731" w:type="dxa"/>
            <w:gridSpan w:val="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r w:rsidRPr="006B7D2F">
              <w:rPr>
                <w:rFonts w:ascii="Times New Roman" w:hAnsi="Times New Roman" w:cs="Times New Roman"/>
              </w:rPr>
              <w:lastRenderedPageBreak/>
              <w:t>2.5</w:t>
            </w:r>
          </w:p>
        </w:tc>
        <w:tc>
          <w:tcPr>
            <w:tcW w:w="3621" w:type="dxa"/>
            <w:gridSpan w:val="6"/>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lastRenderedPageBreak/>
              <w:t>Автостоянки</w:t>
            </w:r>
          </w:p>
        </w:tc>
        <w:tc>
          <w:tcPr>
            <w:tcW w:w="2150" w:type="dxa"/>
            <w:gridSpan w:val="12"/>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3</w:t>
            </w:r>
          </w:p>
        </w:tc>
        <w:tc>
          <w:tcPr>
            <w:tcW w:w="1999" w:type="dxa"/>
            <w:gridSpan w:val="1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3</w:t>
            </w:r>
          </w:p>
        </w:tc>
        <w:tc>
          <w:tcPr>
            <w:tcW w:w="1847" w:type="dxa"/>
            <w:gridSpan w:val="10"/>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w:t>
            </w:r>
          </w:p>
        </w:tc>
      </w:tr>
      <w:tr w:rsidR="004C39B4" w:rsidRPr="006B7D2F" w:rsidTr="004C39B4">
        <w:tblPrEx>
          <w:tblBorders>
            <w:left w:val="none" w:sz="0" w:space="0" w:color="auto"/>
            <w:right w:val="none" w:sz="0" w:space="0" w:color="auto"/>
            <w:insideV w:val="none" w:sz="0" w:space="0" w:color="auto"/>
          </w:tblBorders>
        </w:tblPrEx>
        <w:trPr>
          <w:trHeight w:val="275"/>
        </w:trPr>
        <w:tc>
          <w:tcPr>
            <w:tcW w:w="10348" w:type="dxa"/>
            <w:gridSpan w:val="46"/>
            <w:tcBorders>
              <w:left w:val="single" w:sz="4" w:space="0" w:color="auto"/>
              <w:right w:val="single" w:sz="4" w:space="0" w:color="auto"/>
            </w:tcBorders>
          </w:tcPr>
          <w:p w:rsidR="004C39B4" w:rsidRDefault="004C39B4" w:rsidP="004C39B4">
            <w:pPr>
              <w:pStyle w:val="ConsPlusNormal"/>
              <w:jc w:val="center"/>
              <w:outlineLvl w:val="1"/>
              <w:rPr>
                <w:rFonts w:ascii="Times New Roman" w:hAnsi="Times New Roman" w:cs="Times New Roman"/>
              </w:rPr>
            </w:pPr>
            <w:r w:rsidRPr="006B7D2F">
              <w:rPr>
                <w:rFonts w:ascii="Times New Roman" w:hAnsi="Times New Roman" w:cs="Times New Roman"/>
              </w:rPr>
              <w:lastRenderedPageBreak/>
              <w:t>13. Гаражи</w:t>
            </w:r>
          </w:p>
        </w:tc>
      </w:tr>
      <w:tr w:rsidR="004C39B4" w:rsidRPr="006B7D2F" w:rsidTr="004C39B4">
        <w:tblPrEx>
          <w:tblBorders>
            <w:left w:val="none" w:sz="0" w:space="0" w:color="auto"/>
            <w:right w:val="none" w:sz="0" w:space="0" w:color="auto"/>
            <w:insideV w:val="none" w:sz="0" w:space="0" w:color="auto"/>
          </w:tblBorders>
        </w:tblPrEx>
        <w:trPr>
          <w:trHeight w:val="957"/>
        </w:trPr>
        <w:tc>
          <w:tcPr>
            <w:tcW w:w="748" w:type="dxa"/>
            <w:gridSpan w:val="5"/>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13.1</w:t>
            </w:r>
          </w:p>
        </w:tc>
        <w:tc>
          <w:tcPr>
            <w:tcW w:w="3666" w:type="dxa"/>
            <w:gridSpan w:val="9"/>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Гаражи индивидуальные, коллективные, металлические и хозяйственно-вспомогательные постройки</w:t>
            </w:r>
          </w:p>
        </w:tc>
        <w:tc>
          <w:tcPr>
            <w:tcW w:w="2040" w:type="dxa"/>
            <w:gridSpan w:val="6"/>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3</w:t>
            </w:r>
          </w:p>
        </w:tc>
        <w:tc>
          <w:tcPr>
            <w:tcW w:w="2047" w:type="dxa"/>
            <w:gridSpan w:val="16"/>
            <w:tcBorders>
              <w:left w:val="single" w:sz="4" w:space="0" w:color="auto"/>
              <w:right w:val="single" w:sz="4" w:space="0" w:color="auto"/>
            </w:tcBorders>
          </w:tcPr>
          <w:p w:rsidR="004C39B4" w:rsidRDefault="004C39B4" w:rsidP="004C39B4">
            <w:pPr>
              <w:pStyle w:val="ConsPlusNormal"/>
              <w:jc w:val="center"/>
              <w:outlineLvl w:val="1"/>
              <w:rPr>
                <w:rFonts w:ascii="Times New Roman" w:hAnsi="Times New Roman" w:cs="Times New Roman"/>
              </w:rPr>
            </w:pPr>
            <w:r>
              <w:rPr>
                <w:rFonts w:ascii="Times New Roman" w:hAnsi="Times New Roman" w:cs="Times New Roman"/>
              </w:rPr>
              <w:t>5</w:t>
            </w:r>
          </w:p>
        </w:tc>
        <w:tc>
          <w:tcPr>
            <w:tcW w:w="1847" w:type="dxa"/>
            <w:gridSpan w:val="10"/>
            <w:tcBorders>
              <w:left w:val="single" w:sz="4" w:space="0" w:color="auto"/>
              <w:right w:val="single" w:sz="4" w:space="0" w:color="auto"/>
            </w:tcBorders>
          </w:tcPr>
          <w:p w:rsidR="004C39B4" w:rsidRDefault="004C39B4" w:rsidP="004C39B4">
            <w:pPr>
              <w:pStyle w:val="ConsPlusNormal"/>
              <w:jc w:val="center"/>
              <w:outlineLvl w:val="1"/>
              <w:rPr>
                <w:rFonts w:ascii="Times New Roman" w:hAnsi="Times New Roman" w:cs="Times New Roman"/>
              </w:rPr>
            </w:pPr>
            <w:r>
              <w:rPr>
                <w:rFonts w:ascii="Times New Roman" w:hAnsi="Times New Roman" w:cs="Times New Roman"/>
              </w:rPr>
              <w:t>3</w:t>
            </w:r>
          </w:p>
        </w:tc>
      </w:tr>
      <w:tr w:rsidR="004C39B4" w:rsidRPr="006B7D2F" w:rsidTr="004C39B4">
        <w:tblPrEx>
          <w:tblBorders>
            <w:left w:val="none" w:sz="0" w:space="0" w:color="auto"/>
            <w:right w:val="none" w:sz="0" w:space="0" w:color="auto"/>
            <w:insideV w:val="none" w:sz="0" w:space="0" w:color="auto"/>
          </w:tblBorders>
        </w:tblPrEx>
        <w:trPr>
          <w:trHeight w:val="152"/>
        </w:trPr>
        <w:tc>
          <w:tcPr>
            <w:tcW w:w="748" w:type="dxa"/>
            <w:gridSpan w:val="5"/>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13.2</w:t>
            </w:r>
          </w:p>
        </w:tc>
        <w:tc>
          <w:tcPr>
            <w:tcW w:w="3666" w:type="dxa"/>
            <w:gridSpan w:val="9"/>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Гаражи подземные и многоэтажные</w:t>
            </w:r>
          </w:p>
        </w:tc>
        <w:tc>
          <w:tcPr>
            <w:tcW w:w="2040" w:type="dxa"/>
            <w:gridSpan w:val="6"/>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w:t>
            </w:r>
          </w:p>
        </w:tc>
        <w:tc>
          <w:tcPr>
            <w:tcW w:w="2047" w:type="dxa"/>
            <w:gridSpan w:val="16"/>
            <w:tcBorders>
              <w:left w:val="single" w:sz="4" w:space="0" w:color="auto"/>
              <w:right w:val="single" w:sz="4" w:space="0" w:color="auto"/>
            </w:tcBorders>
          </w:tcPr>
          <w:p w:rsidR="004C39B4" w:rsidRDefault="004C39B4" w:rsidP="004C39B4">
            <w:pPr>
              <w:pStyle w:val="ConsPlusNormal"/>
              <w:jc w:val="center"/>
              <w:outlineLvl w:val="1"/>
              <w:rPr>
                <w:rFonts w:ascii="Times New Roman" w:hAnsi="Times New Roman" w:cs="Times New Roman"/>
              </w:rPr>
            </w:pPr>
            <w:r>
              <w:rPr>
                <w:rFonts w:ascii="Times New Roman" w:hAnsi="Times New Roman" w:cs="Times New Roman"/>
              </w:rPr>
              <w:t>2</w:t>
            </w:r>
          </w:p>
        </w:tc>
        <w:tc>
          <w:tcPr>
            <w:tcW w:w="1847" w:type="dxa"/>
            <w:gridSpan w:val="10"/>
            <w:tcBorders>
              <w:left w:val="single" w:sz="4" w:space="0" w:color="auto"/>
              <w:right w:val="single" w:sz="4" w:space="0" w:color="auto"/>
            </w:tcBorders>
          </w:tcPr>
          <w:p w:rsidR="004C39B4" w:rsidRDefault="004C39B4" w:rsidP="004C39B4">
            <w:pPr>
              <w:pStyle w:val="ConsPlusNormal"/>
              <w:jc w:val="center"/>
              <w:outlineLvl w:val="1"/>
              <w:rPr>
                <w:rFonts w:ascii="Times New Roman" w:hAnsi="Times New Roman" w:cs="Times New Roman"/>
              </w:rPr>
            </w:pPr>
            <w:r>
              <w:rPr>
                <w:rFonts w:ascii="Times New Roman" w:hAnsi="Times New Roman" w:cs="Times New Roman"/>
              </w:rPr>
              <w:t>2</w:t>
            </w:r>
          </w:p>
        </w:tc>
      </w:tr>
      <w:tr w:rsidR="004C39B4" w:rsidRPr="006B7D2F" w:rsidTr="004C39B4">
        <w:tblPrEx>
          <w:tblBorders>
            <w:left w:val="none" w:sz="0" w:space="0" w:color="auto"/>
            <w:right w:val="none" w:sz="0" w:space="0" w:color="auto"/>
            <w:insideV w:val="none" w:sz="0" w:space="0" w:color="auto"/>
          </w:tblBorders>
        </w:tblPrEx>
        <w:trPr>
          <w:trHeight w:val="257"/>
        </w:trPr>
        <w:tc>
          <w:tcPr>
            <w:tcW w:w="748" w:type="dxa"/>
            <w:gridSpan w:val="5"/>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13.3</w:t>
            </w:r>
          </w:p>
        </w:tc>
        <w:tc>
          <w:tcPr>
            <w:tcW w:w="3666" w:type="dxa"/>
            <w:gridSpan w:val="9"/>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Гаражи служебные</w:t>
            </w:r>
          </w:p>
        </w:tc>
        <w:tc>
          <w:tcPr>
            <w:tcW w:w="2040" w:type="dxa"/>
            <w:gridSpan w:val="6"/>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2047" w:type="dxa"/>
            <w:gridSpan w:val="16"/>
            <w:tcBorders>
              <w:left w:val="single" w:sz="4" w:space="0" w:color="auto"/>
              <w:right w:val="single" w:sz="4" w:space="0" w:color="auto"/>
            </w:tcBorders>
          </w:tcPr>
          <w:p w:rsidR="004C39B4" w:rsidRDefault="004C39B4" w:rsidP="004C39B4">
            <w:pPr>
              <w:pStyle w:val="ConsPlusNormal"/>
              <w:jc w:val="center"/>
              <w:outlineLvl w:val="1"/>
              <w:rPr>
                <w:rFonts w:ascii="Times New Roman" w:hAnsi="Times New Roman" w:cs="Times New Roman"/>
              </w:rPr>
            </w:pPr>
            <w:r>
              <w:rPr>
                <w:rFonts w:ascii="Times New Roman" w:hAnsi="Times New Roman" w:cs="Times New Roman"/>
              </w:rPr>
              <w:t>2</w:t>
            </w:r>
          </w:p>
        </w:tc>
        <w:tc>
          <w:tcPr>
            <w:tcW w:w="1847" w:type="dxa"/>
            <w:gridSpan w:val="10"/>
            <w:tcBorders>
              <w:left w:val="single" w:sz="4" w:space="0" w:color="auto"/>
              <w:right w:val="single" w:sz="4" w:space="0" w:color="auto"/>
            </w:tcBorders>
          </w:tcPr>
          <w:p w:rsidR="004C39B4" w:rsidRDefault="004C39B4" w:rsidP="004C39B4">
            <w:pPr>
              <w:pStyle w:val="ConsPlusNormal"/>
              <w:jc w:val="center"/>
              <w:outlineLvl w:val="1"/>
              <w:rPr>
                <w:rFonts w:ascii="Times New Roman" w:hAnsi="Times New Roman" w:cs="Times New Roman"/>
              </w:rPr>
            </w:pPr>
            <w:r>
              <w:rPr>
                <w:rFonts w:ascii="Times New Roman" w:hAnsi="Times New Roman" w:cs="Times New Roman"/>
              </w:rPr>
              <w:t>1</w:t>
            </w:r>
          </w:p>
        </w:tc>
      </w:tr>
      <w:tr w:rsidR="004C39B4" w:rsidRPr="006B7D2F" w:rsidTr="004C39B4">
        <w:tblPrEx>
          <w:tblBorders>
            <w:left w:val="none" w:sz="0" w:space="0" w:color="auto"/>
            <w:right w:val="none" w:sz="0" w:space="0" w:color="auto"/>
            <w:insideV w:val="none" w:sz="0" w:space="0" w:color="auto"/>
          </w:tblBorders>
        </w:tblPrEx>
        <w:trPr>
          <w:trHeight w:val="300"/>
        </w:trPr>
        <w:tc>
          <w:tcPr>
            <w:tcW w:w="10348" w:type="dxa"/>
            <w:gridSpan w:val="46"/>
            <w:tcBorders>
              <w:left w:val="single" w:sz="4" w:space="0" w:color="auto"/>
              <w:right w:val="single" w:sz="4" w:space="0" w:color="auto"/>
            </w:tcBorders>
          </w:tcPr>
          <w:p w:rsidR="004C39B4" w:rsidRDefault="004C39B4" w:rsidP="004C39B4">
            <w:pPr>
              <w:pStyle w:val="ConsPlusNormal"/>
              <w:jc w:val="center"/>
              <w:outlineLvl w:val="1"/>
              <w:rPr>
                <w:rFonts w:ascii="Times New Roman" w:hAnsi="Times New Roman" w:cs="Times New Roman"/>
              </w:rPr>
            </w:pPr>
            <w:r w:rsidRPr="006B7D2F">
              <w:rPr>
                <w:rFonts w:ascii="Times New Roman" w:hAnsi="Times New Roman" w:cs="Times New Roman"/>
              </w:rPr>
              <w:t>14. АЗС</w:t>
            </w:r>
          </w:p>
        </w:tc>
      </w:tr>
      <w:tr w:rsidR="004C39B4" w:rsidRPr="006B7D2F" w:rsidTr="004C39B4">
        <w:tblPrEx>
          <w:tblBorders>
            <w:left w:val="none" w:sz="0" w:space="0" w:color="auto"/>
            <w:right w:val="none" w:sz="0" w:space="0" w:color="auto"/>
            <w:insideV w:val="none" w:sz="0" w:space="0" w:color="auto"/>
          </w:tblBorders>
        </w:tblPrEx>
        <w:trPr>
          <w:trHeight w:val="413"/>
        </w:trPr>
        <w:tc>
          <w:tcPr>
            <w:tcW w:w="748" w:type="dxa"/>
            <w:gridSpan w:val="5"/>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14.1</w:t>
            </w:r>
          </w:p>
        </w:tc>
        <w:tc>
          <w:tcPr>
            <w:tcW w:w="3638" w:type="dxa"/>
            <w:gridSpan w:val="8"/>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Стационарные, контейнерные, в том числе передвижные (бензовозы)</w:t>
            </w:r>
          </w:p>
        </w:tc>
        <w:tc>
          <w:tcPr>
            <w:tcW w:w="2146" w:type="dxa"/>
            <w:gridSpan w:val="10"/>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20</w:t>
            </w:r>
          </w:p>
        </w:tc>
        <w:tc>
          <w:tcPr>
            <w:tcW w:w="2024" w:type="dxa"/>
            <w:gridSpan w:val="16"/>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30</w:t>
            </w:r>
          </w:p>
        </w:tc>
        <w:tc>
          <w:tcPr>
            <w:tcW w:w="1792" w:type="dxa"/>
            <w:gridSpan w:val="7"/>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20</w:t>
            </w:r>
          </w:p>
        </w:tc>
      </w:tr>
      <w:tr w:rsidR="004C39B4" w:rsidRPr="006B7D2F" w:rsidTr="004C39B4">
        <w:tblPrEx>
          <w:tblBorders>
            <w:left w:val="none" w:sz="0" w:space="0" w:color="auto"/>
            <w:right w:val="none" w:sz="0" w:space="0" w:color="auto"/>
            <w:insideV w:val="none" w:sz="0" w:space="0" w:color="auto"/>
          </w:tblBorders>
        </w:tblPrEx>
        <w:trPr>
          <w:trHeight w:val="189"/>
        </w:trPr>
        <w:tc>
          <w:tcPr>
            <w:tcW w:w="748" w:type="dxa"/>
            <w:gridSpan w:val="5"/>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14.3</w:t>
            </w:r>
          </w:p>
        </w:tc>
        <w:tc>
          <w:tcPr>
            <w:tcW w:w="3638" w:type="dxa"/>
            <w:gridSpan w:val="8"/>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proofErr w:type="spellStart"/>
            <w:r w:rsidRPr="006B7D2F">
              <w:rPr>
                <w:rFonts w:ascii="Times New Roman" w:hAnsi="Times New Roman" w:cs="Times New Roman"/>
              </w:rPr>
              <w:t>Газонакопительные</w:t>
            </w:r>
            <w:proofErr w:type="spellEnd"/>
            <w:r w:rsidRPr="006B7D2F">
              <w:rPr>
                <w:rFonts w:ascii="Times New Roman" w:hAnsi="Times New Roman" w:cs="Times New Roman"/>
              </w:rPr>
              <w:t xml:space="preserve"> станции</w:t>
            </w:r>
          </w:p>
        </w:tc>
        <w:tc>
          <w:tcPr>
            <w:tcW w:w="2146" w:type="dxa"/>
            <w:gridSpan w:val="10"/>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20</w:t>
            </w:r>
          </w:p>
        </w:tc>
        <w:tc>
          <w:tcPr>
            <w:tcW w:w="2024" w:type="dxa"/>
            <w:gridSpan w:val="16"/>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30</w:t>
            </w:r>
          </w:p>
        </w:tc>
        <w:tc>
          <w:tcPr>
            <w:tcW w:w="1792" w:type="dxa"/>
            <w:gridSpan w:val="7"/>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20</w:t>
            </w:r>
          </w:p>
        </w:tc>
      </w:tr>
      <w:tr w:rsidR="004C39B4" w:rsidRPr="006B7D2F" w:rsidTr="004C39B4">
        <w:tblPrEx>
          <w:tblBorders>
            <w:left w:val="none" w:sz="0" w:space="0" w:color="auto"/>
            <w:right w:val="none" w:sz="0" w:space="0" w:color="auto"/>
            <w:insideV w:val="none" w:sz="0" w:space="0" w:color="auto"/>
          </w:tblBorders>
        </w:tblPrEx>
        <w:trPr>
          <w:trHeight w:val="288"/>
        </w:trPr>
        <w:tc>
          <w:tcPr>
            <w:tcW w:w="10348" w:type="dxa"/>
            <w:gridSpan w:val="46"/>
            <w:tcBorders>
              <w:left w:val="single" w:sz="4" w:space="0" w:color="auto"/>
              <w:right w:val="single" w:sz="4" w:space="0" w:color="auto"/>
            </w:tcBorders>
          </w:tcPr>
          <w:p w:rsidR="004C39B4" w:rsidRDefault="004C39B4" w:rsidP="004C39B4">
            <w:pPr>
              <w:pStyle w:val="ConsPlusNormal"/>
              <w:jc w:val="center"/>
              <w:outlineLvl w:val="1"/>
              <w:rPr>
                <w:rFonts w:ascii="Times New Roman" w:hAnsi="Times New Roman" w:cs="Times New Roman"/>
              </w:rPr>
            </w:pPr>
            <w:r w:rsidRPr="006B7D2F">
              <w:rPr>
                <w:rFonts w:ascii="Times New Roman" w:hAnsi="Times New Roman" w:cs="Times New Roman"/>
              </w:rPr>
              <w:t>15. Промышленность</w:t>
            </w:r>
          </w:p>
        </w:tc>
      </w:tr>
      <w:tr w:rsidR="004C39B4" w:rsidRPr="006B7D2F" w:rsidTr="004C39B4">
        <w:tblPrEx>
          <w:tblBorders>
            <w:left w:val="none" w:sz="0" w:space="0" w:color="auto"/>
            <w:right w:val="none" w:sz="0" w:space="0" w:color="auto"/>
            <w:insideV w:val="none" w:sz="0" w:space="0" w:color="auto"/>
          </w:tblBorders>
        </w:tblPrEx>
        <w:trPr>
          <w:trHeight w:val="237"/>
        </w:trPr>
        <w:tc>
          <w:tcPr>
            <w:tcW w:w="748" w:type="dxa"/>
            <w:gridSpan w:val="5"/>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15.1</w:t>
            </w:r>
          </w:p>
        </w:tc>
        <w:tc>
          <w:tcPr>
            <w:tcW w:w="3680" w:type="dxa"/>
            <w:gridSpan w:val="10"/>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Предприятия (площадь - менее 0,5 га)</w:t>
            </w:r>
          </w:p>
        </w:tc>
        <w:tc>
          <w:tcPr>
            <w:tcW w:w="2104" w:type="dxa"/>
            <w:gridSpan w:val="8"/>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w:t>
            </w:r>
          </w:p>
        </w:tc>
        <w:tc>
          <w:tcPr>
            <w:tcW w:w="2079" w:type="dxa"/>
            <w:gridSpan w:val="19"/>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10</w:t>
            </w:r>
          </w:p>
        </w:tc>
        <w:tc>
          <w:tcPr>
            <w:tcW w:w="1737" w:type="dxa"/>
            <w:gridSpan w:val="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w:t>
            </w:r>
          </w:p>
        </w:tc>
      </w:tr>
      <w:tr w:rsidR="004C39B4" w:rsidRPr="006B7D2F" w:rsidTr="004C39B4">
        <w:tblPrEx>
          <w:tblBorders>
            <w:left w:val="none" w:sz="0" w:space="0" w:color="auto"/>
            <w:right w:val="none" w:sz="0" w:space="0" w:color="auto"/>
            <w:insideV w:val="none" w:sz="0" w:space="0" w:color="auto"/>
          </w:tblBorders>
        </w:tblPrEx>
        <w:trPr>
          <w:trHeight w:val="213"/>
        </w:trPr>
        <w:tc>
          <w:tcPr>
            <w:tcW w:w="748" w:type="dxa"/>
            <w:gridSpan w:val="5"/>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15.2</w:t>
            </w:r>
          </w:p>
        </w:tc>
        <w:tc>
          <w:tcPr>
            <w:tcW w:w="3680" w:type="dxa"/>
            <w:gridSpan w:val="10"/>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Предприятия (площадь - от 0,5 до 5 га)</w:t>
            </w:r>
          </w:p>
        </w:tc>
        <w:tc>
          <w:tcPr>
            <w:tcW w:w="2104" w:type="dxa"/>
            <w:gridSpan w:val="8"/>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2079" w:type="dxa"/>
            <w:gridSpan w:val="19"/>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5</w:t>
            </w:r>
          </w:p>
        </w:tc>
        <w:tc>
          <w:tcPr>
            <w:tcW w:w="1737" w:type="dxa"/>
            <w:gridSpan w:val="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r>
      <w:tr w:rsidR="004C39B4" w:rsidRPr="006B7D2F" w:rsidTr="004C39B4">
        <w:tblPrEx>
          <w:tblBorders>
            <w:left w:val="none" w:sz="0" w:space="0" w:color="auto"/>
            <w:right w:val="none" w:sz="0" w:space="0" w:color="auto"/>
            <w:insideV w:val="none" w:sz="0" w:space="0" w:color="auto"/>
          </w:tblBorders>
        </w:tblPrEx>
        <w:trPr>
          <w:trHeight w:val="238"/>
        </w:trPr>
        <w:tc>
          <w:tcPr>
            <w:tcW w:w="748" w:type="dxa"/>
            <w:gridSpan w:val="5"/>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15.3</w:t>
            </w:r>
          </w:p>
        </w:tc>
        <w:tc>
          <w:tcPr>
            <w:tcW w:w="3680" w:type="dxa"/>
            <w:gridSpan w:val="10"/>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Предприятия (площадь - более 5 га)</w:t>
            </w:r>
          </w:p>
        </w:tc>
        <w:tc>
          <w:tcPr>
            <w:tcW w:w="2104" w:type="dxa"/>
            <w:gridSpan w:val="8"/>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2079" w:type="dxa"/>
            <w:gridSpan w:val="19"/>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w:t>
            </w:r>
          </w:p>
        </w:tc>
        <w:tc>
          <w:tcPr>
            <w:tcW w:w="1737" w:type="dxa"/>
            <w:gridSpan w:val="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r>
      <w:tr w:rsidR="004C39B4" w:rsidRPr="006B7D2F" w:rsidTr="004C39B4">
        <w:tblPrEx>
          <w:tblBorders>
            <w:left w:val="none" w:sz="0" w:space="0" w:color="auto"/>
            <w:right w:val="none" w:sz="0" w:space="0" w:color="auto"/>
            <w:insideV w:val="none" w:sz="0" w:space="0" w:color="auto"/>
          </w:tblBorders>
        </w:tblPrEx>
        <w:trPr>
          <w:trHeight w:val="225"/>
        </w:trPr>
        <w:tc>
          <w:tcPr>
            <w:tcW w:w="748" w:type="dxa"/>
            <w:gridSpan w:val="5"/>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15.4</w:t>
            </w:r>
          </w:p>
        </w:tc>
        <w:tc>
          <w:tcPr>
            <w:tcW w:w="3680" w:type="dxa"/>
            <w:gridSpan w:val="10"/>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Биологические очистные сооружения</w:t>
            </w:r>
          </w:p>
        </w:tc>
        <w:tc>
          <w:tcPr>
            <w:tcW w:w="2104" w:type="dxa"/>
            <w:gridSpan w:val="8"/>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2079" w:type="dxa"/>
            <w:gridSpan w:val="19"/>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1737" w:type="dxa"/>
            <w:gridSpan w:val="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r>
      <w:tr w:rsidR="004C39B4" w:rsidRPr="006B7D2F" w:rsidTr="004C39B4">
        <w:tblPrEx>
          <w:tblBorders>
            <w:left w:val="none" w:sz="0" w:space="0" w:color="auto"/>
            <w:right w:val="none" w:sz="0" w:space="0" w:color="auto"/>
            <w:insideV w:val="none" w:sz="0" w:space="0" w:color="auto"/>
          </w:tblBorders>
        </w:tblPrEx>
        <w:trPr>
          <w:trHeight w:val="225"/>
        </w:trPr>
        <w:tc>
          <w:tcPr>
            <w:tcW w:w="748" w:type="dxa"/>
            <w:gridSpan w:val="5"/>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15.5</w:t>
            </w:r>
          </w:p>
        </w:tc>
        <w:tc>
          <w:tcPr>
            <w:tcW w:w="3680" w:type="dxa"/>
            <w:gridSpan w:val="10"/>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 xml:space="preserve">Предприятия, обслуживающие </w:t>
            </w:r>
            <w:proofErr w:type="spellStart"/>
            <w:r w:rsidRPr="006B7D2F">
              <w:rPr>
                <w:rFonts w:ascii="Times New Roman" w:hAnsi="Times New Roman" w:cs="Times New Roman"/>
              </w:rPr>
              <w:t>сельхозтоваропроизводителей</w:t>
            </w:r>
            <w:proofErr w:type="spellEnd"/>
          </w:p>
        </w:tc>
        <w:tc>
          <w:tcPr>
            <w:tcW w:w="2104" w:type="dxa"/>
            <w:gridSpan w:val="8"/>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2079" w:type="dxa"/>
            <w:gridSpan w:val="19"/>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1737" w:type="dxa"/>
            <w:gridSpan w:val="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r>
      <w:tr w:rsidR="004C39B4" w:rsidRPr="006B7D2F" w:rsidTr="004C39B4">
        <w:tblPrEx>
          <w:tblBorders>
            <w:left w:val="none" w:sz="0" w:space="0" w:color="auto"/>
            <w:right w:val="none" w:sz="0" w:space="0" w:color="auto"/>
            <w:insideV w:val="none" w:sz="0" w:space="0" w:color="auto"/>
          </w:tblBorders>
        </w:tblPrEx>
        <w:trPr>
          <w:trHeight w:val="275"/>
        </w:trPr>
        <w:tc>
          <w:tcPr>
            <w:tcW w:w="748" w:type="dxa"/>
            <w:gridSpan w:val="5"/>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15.6</w:t>
            </w:r>
          </w:p>
        </w:tc>
        <w:tc>
          <w:tcPr>
            <w:tcW w:w="3680" w:type="dxa"/>
            <w:gridSpan w:val="10"/>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Карьеры для добычи песка, щебня, глины</w:t>
            </w:r>
          </w:p>
        </w:tc>
        <w:tc>
          <w:tcPr>
            <w:tcW w:w="2104" w:type="dxa"/>
            <w:gridSpan w:val="8"/>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10</w:t>
            </w:r>
          </w:p>
        </w:tc>
        <w:tc>
          <w:tcPr>
            <w:tcW w:w="2079" w:type="dxa"/>
            <w:gridSpan w:val="19"/>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15</w:t>
            </w:r>
          </w:p>
        </w:tc>
        <w:tc>
          <w:tcPr>
            <w:tcW w:w="1737" w:type="dxa"/>
            <w:gridSpan w:val="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10</w:t>
            </w:r>
          </w:p>
        </w:tc>
      </w:tr>
      <w:tr w:rsidR="004C39B4" w:rsidRPr="006B7D2F" w:rsidTr="004C39B4">
        <w:tblPrEx>
          <w:tblBorders>
            <w:left w:val="none" w:sz="0" w:space="0" w:color="auto"/>
            <w:right w:val="none" w:sz="0" w:space="0" w:color="auto"/>
            <w:insideV w:val="none" w:sz="0" w:space="0" w:color="auto"/>
          </w:tblBorders>
        </w:tblPrEx>
        <w:trPr>
          <w:trHeight w:val="188"/>
        </w:trPr>
        <w:tc>
          <w:tcPr>
            <w:tcW w:w="748" w:type="dxa"/>
            <w:gridSpan w:val="5"/>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15.7</w:t>
            </w:r>
          </w:p>
        </w:tc>
        <w:tc>
          <w:tcPr>
            <w:tcW w:w="3680" w:type="dxa"/>
            <w:gridSpan w:val="10"/>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Предприятия по добыче и переработке облицовочных и поделочных камней, карьеры для добычи строительного камня</w:t>
            </w:r>
          </w:p>
        </w:tc>
        <w:tc>
          <w:tcPr>
            <w:tcW w:w="2104" w:type="dxa"/>
            <w:gridSpan w:val="8"/>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20</w:t>
            </w:r>
          </w:p>
        </w:tc>
        <w:tc>
          <w:tcPr>
            <w:tcW w:w="2079" w:type="dxa"/>
            <w:gridSpan w:val="19"/>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20</w:t>
            </w:r>
          </w:p>
        </w:tc>
        <w:tc>
          <w:tcPr>
            <w:tcW w:w="1737" w:type="dxa"/>
            <w:gridSpan w:val="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20</w:t>
            </w:r>
          </w:p>
        </w:tc>
      </w:tr>
      <w:tr w:rsidR="004C39B4" w:rsidRPr="006B7D2F" w:rsidTr="004C39B4">
        <w:tblPrEx>
          <w:tblBorders>
            <w:left w:val="none" w:sz="0" w:space="0" w:color="auto"/>
            <w:right w:val="none" w:sz="0" w:space="0" w:color="auto"/>
            <w:insideV w:val="none" w:sz="0" w:space="0" w:color="auto"/>
          </w:tblBorders>
        </w:tblPrEx>
        <w:trPr>
          <w:trHeight w:val="263"/>
        </w:trPr>
        <w:tc>
          <w:tcPr>
            <w:tcW w:w="748" w:type="dxa"/>
            <w:gridSpan w:val="5"/>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15.8</w:t>
            </w:r>
          </w:p>
        </w:tc>
        <w:tc>
          <w:tcPr>
            <w:tcW w:w="3680" w:type="dxa"/>
            <w:gridSpan w:val="10"/>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Предприятия и карьеры по добыче и переработке золота и медно-колчеданных руд</w:t>
            </w:r>
          </w:p>
        </w:tc>
        <w:tc>
          <w:tcPr>
            <w:tcW w:w="2104" w:type="dxa"/>
            <w:gridSpan w:val="8"/>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20</w:t>
            </w:r>
          </w:p>
        </w:tc>
        <w:tc>
          <w:tcPr>
            <w:tcW w:w="2079" w:type="dxa"/>
            <w:gridSpan w:val="19"/>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20</w:t>
            </w:r>
          </w:p>
        </w:tc>
        <w:tc>
          <w:tcPr>
            <w:tcW w:w="1737" w:type="dxa"/>
            <w:gridSpan w:val="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20</w:t>
            </w:r>
          </w:p>
        </w:tc>
      </w:tr>
      <w:tr w:rsidR="004C39B4" w:rsidRPr="006B7D2F" w:rsidTr="004C39B4">
        <w:tblPrEx>
          <w:tblBorders>
            <w:left w:val="none" w:sz="0" w:space="0" w:color="auto"/>
            <w:right w:val="none" w:sz="0" w:space="0" w:color="auto"/>
            <w:insideV w:val="none" w:sz="0" w:space="0" w:color="auto"/>
          </w:tblBorders>
        </w:tblPrEx>
        <w:trPr>
          <w:trHeight w:val="213"/>
        </w:trPr>
        <w:tc>
          <w:tcPr>
            <w:tcW w:w="748" w:type="dxa"/>
            <w:gridSpan w:val="5"/>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15.9</w:t>
            </w:r>
          </w:p>
        </w:tc>
        <w:tc>
          <w:tcPr>
            <w:tcW w:w="3680" w:type="dxa"/>
            <w:gridSpan w:val="10"/>
            <w:tcBorders>
              <w:left w:val="single" w:sz="4" w:space="0" w:color="auto"/>
              <w:right w:val="single" w:sz="4" w:space="0" w:color="auto"/>
            </w:tcBorders>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Карьеры для добычи других руд</w:t>
            </w:r>
          </w:p>
        </w:tc>
        <w:tc>
          <w:tcPr>
            <w:tcW w:w="2104" w:type="dxa"/>
            <w:gridSpan w:val="8"/>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10</w:t>
            </w:r>
          </w:p>
        </w:tc>
        <w:tc>
          <w:tcPr>
            <w:tcW w:w="2079" w:type="dxa"/>
            <w:gridSpan w:val="19"/>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15</w:t>
            </w:r>
          </w:p>
        </w:tc>
        <w:tc>
          <w:tcPr>
            <w:tcW w:w="1737" w:type="dxa"/>
            <w:gridSpan w:val="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10</w:t>
            </w:r>
          </w:p>
        </w:tc>
      </w:tr>
      <w:tr w:rsidR="004C39B4" w:rsidRPr="006B7D2F" w:rsidTr="004C39B4">
        <w:tblPrEx>
          <w:tblBorders>
            <w:left w:val="none" w:sz="0" w:space="0" w:color="auto"/>
            <w:right w:val="none" w:sz="0" w:space="0" w:color="auto"/>
            <w:insideV w:val="none" w:sz="0" w:space="0" w:color="auto"/>
          </w:tblBorders>
        </w:tblPrEx>
        <w:trPr>
          <w:trHeight w:val="125"/>
        </w:trPr>
        <w:tc>
          <w:tcPr>
            <w:tcW w:w="748" w:type="dxa"/>
            <w:gridSpan w:val="5"/>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15.10</w:t>
            </w:r>
          </w:p>
        </w:tc>
        <w:tc>
          <w:tcPr>
            <w:tcW w:w="3680" w:type="dxa"/>
            <w:gridSpan w:val="10"/>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Переработка древесины (площадь - менее 200 кв. м)</w:t>
            </w:r>
          </w:p>
        </w:tc>
        <w:tc>
          <w:tcPr>
            <w:tcW w:w="2104" w:type="dxa"/>
            <w:gridSpan w:val="8"/>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20</w:t>
            </w:r>
          </w:p>
        </w:tc>
        <w:tc>
          <w:tcPr>
            <w:tcW w:w="2079" w:type="dxa"/>
            <w:gridSpan w:val="19"/>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20</w:t>
            </w:r>
          </w:p>
        </w:tc>
        <w:tc>
          <w:tcPr>
            <w:tcW w:w="1737" w:type="dxa"/>
            <w:gridSpan w:val="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15</w:t>
            </w:r>
          </w:p>
        </w:tc>
      </w:tr>
      <w:tr w:rsidR="004C39B4" w:rsidRPr="006B7D2F" w:rsidTr="004C39B4">
        <w:tblPrEx>
          <w:tblBorders>
            <w:left w:val="none" w:sz="0" w:space="0" w:color="auto"/>
            <w:right w:val="none" w:sz="0" w:space="0" w:color="auto"/>
            <w:insideV w:val="none" w:sz="0" w:space="0" w:color="auto"/>
          </w:tblBorders>
        </w:tblPrEx>
        <w:trPr>
          <w:trHeight w:val="225"/>
        </w:trPr>
        <w:tc>
          <w:tcPr>
            <w:tcW w:w="748" w:type="dxa"/>
            <w:gridSpan w:val="5"/>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15.11</w:t>
            </w:r>
          </w:p>
        </w:tc>
        <w:tc>
          <w:tcPr>
            <w:tcW w:w="3680" w:type="dxa"/>
            <w:gridSpan w:val="10"/>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Переработка древесины (площадь - от 200 до 500 кв. м)</w:t>
            </w:r>
          </w:p>
        </w:tc>
        <w:tc>
          <w:tcPr>
            <w:tcW w:w="2104" w:type="dxa"/>
            <w:gridSpan w:val="8"/>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15</w:t>
            </w:r>
          </w:p>
        </w:tc>
        <w:tc>
          <w:tcPr>
            <w:tcW w:w="2079" w:type="dxa"/>
            <w:gridSpan w:val="19"/>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15</w:t>
            </w:r>
          </w:p>
        </w:tc>
        <w:tc>
          <w:tcPr>
            <w:tcW w:w="1737" w:type="dxa"/>
            <w:gridSpan w:val="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12</w:t>
            </w:r>
          </w:p>
        </w:tc>
      </w:tr>
      <w:tr w:rsidR="004C39B4" w:rsidRPr="006B7D2F" w:rsidTr="004C39B4">
        <w:tblPrEx>
          <w:tblBorders>
            <w:left w:val="none" w:sz="0" w:space="0" w:color="auto"/>
            <w:right w:val="none" w:sz="0" w:space="0" w:color="auto"/>
            <w:insideV w:val="none" w:sz="0" w:space="0" w:color="auto"/>
          </w:tblBorders>
        </w:tblPrEx>
        <w:trPr>
          <w:trHeight w:val="225"/>
        </w:trPr>
        <w:tc>
          <w:tcPr>
            <w:tcW w:w="748" w:type="dxa"/>
            <w:gridSpan w:val="5"/>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r w:rsidRPr="006B7D2F">
              <w:rPr>
                <w:rFonts w:ascii="Times New Roman" w:hAnsi="Times New Roman" w:cs="Times New Roman"/>
              </w:rPr>
              <w:lastRenderedPageBreak/>
              <w:t>5.12</w:t>
            </w:r>
          </w:p>
        </w:tc>
        <w:tc>
          <w:tcPr>
            <w:tcW w:w="3680" w:type="dxa"/>
            <w:gridSpan w:val="10"/>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lastRenderedPageBreak/>
              <w:t xml:space="preserve">Переработка древесины </w:t>
            </w:r>
            <w:r w:rsidRPr="006B7D2F">
              <w:rPr>
                <w:rFonts w:ascii="Times New Roman" w:hAnsi="Times New Roman" w:cs="Times New Roman"/>
              </w:rPr>
              <w:lastRenderedPageBreak/>
              <w:t>(площадь - от 500 до 1000 кв. м)</w:t>
            </w:r>
          </w:p>
        </w:tc>
        <w:tc>
          <w:tcPr>
            <w:tcW w:w="2104" w:type="dxa"/>
            <w:gridSpan w:val="8"/>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lastRenderedPageBreak/>
              <w:t>10</w:t>
            </w:r>
          </w:p>
        </w:tc>
        <w:tc>
          <w:tcPr>
            <w:tcW w:w="2079" w:type="dxa"/>
            <w:gridSpan w:val="19"/>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10</w:t>
            </w:r>
          </w:p>
        </w:tc>
        <w:tc>
          <w:tcPr>
            <w:tcW w:w="1737" w:type="dxa"/>
            <w:gridSpan w:val="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9</w:t>
            </w:r>
          </w:p>
        </w:tc>
      </w:tr>
      <w:tr w:rsidR="004C39B4" w:rsidRPr="006B7D2F" w:rsidTr="004C39B4">
        <w:tblPrEx>
          <w:tblBorders>
            <w:left w:val="none" w:sz="0" w:space="0" w:color="auto"/>
            <w:right w:val="none" w:sz="0" w:space="0" w:color="auto"/>
            <w:insideV w:val="none" w:sz="0" w:space="0" w:color="auto"/>
          </w:tblBorders>
        </w:tblPrEx>
        <w:trPr>
          <w:trHeight w:val="225"/>
        </w:trPr>
        <w:tc>
          <w:tcPr>
            <w:tcW w:w="748" w:type="dxa"/>
            <w:gridSpan w:val="5"/>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lastRenderedPageBreak/>
              <w:t>15.13</w:t>
            </w:r>
          </w:p>
        </w:tc>
        <w:tc>
          <w:tcPr>
            <w:tcW w:w="3680" w:type="dxa"/>
            <w:gridSpan w:val="10"/>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Переработка древесины (площадь - от 1000 кв. м и более)</w:t>
            </w:r>
          </w:p>
        </w:tc>
        <w:tc>
          <w:tcPr>
            <w:tcW w:w="2104" w:type="dxa"/>
            <w:gridSpan w:val="8"/>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5</w:t>
            </w:r>
          </w:p>
        </w:tc>
        <w:tc>
          <w:tcPr>
            <w:tcW w:w="2079" w:type="dxa"/>
            <w:gridSpan w:val="19"/>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5</w:t>
            </w:r>
          </w:p>
        </w:tc>
        <w:tc>
          <w:tcPr>
            <w:tcW w:w="1737" w:type="dxa"/>
            <w:gridSpan w:val="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4</w:t>
            </w:r>
          </w:p>
        </w:tc>
      </w:tr>
      <w:tr w:rsidR="004C39B4" w:rsidRPr="006B7D2F" w:rsidTr="004C39B4">
        <w:tblPrEx>
          <w:tblBorders>
            <w:left w:val="none" w:sz="0" w:space="0" w:color="auto"/>
            <w:right w:val="none" w:sz="0" w:space="0" w:color="auto"/>
            <w:insideV w:val="none" w:sz="0" w:space="0" w:color="auto"/>
          </w:tblBorders>
        </w:tblPrEx>
        <w:trPr>
          <w:trHeight w:val="994"/>
        </w:trPr>
        <w:tc>
          <w:tcPr>
            <w:tcW w:w="748" w:type="dxa"/>
            <w:gridSpan w:val="5"/>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15.14</w:t>
            </w:r>
          </w:p>
        </w:tc>
        <w:tc>
          <w:tcPr>
            <w:tcW w:w="3680" w:type="dxa"/>
            <w:gridSpan w:val="10"/>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Предприятия по добыче и переработке облицовочных и поделочных камней, карьеры для добычи строительного камня</w:t>
            </w:r>
          </w:p>
        </w:tc>
        <w:tc>
          <w:tcPr>
            <w:tcW w:w="2104" w:type="dxa"/>
            <w:gridSpan w:val="8"/>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20</w:t>
            </w:r>
          </w:p>
        </w:tc>
        <w:tc>
          <w:tcPr>
            <w:tcW w:w="2079" w:type="dxa"/>
            <w:gridSpan w:val="19"/>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20</w:t>
            </w:r>
          </w:p>
        </w:tc>
        <w:tc>
          <w:tcPr>
            <w:tcW w:w="1737" w:type="dxa"/>
            <w:gridSpan w:val="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20</w:t>
            </w:r>
          </w:p>
        </w:tc>
      </w:tr>
      <w:tr w:rsidR="004C39B4" w:rsidRPr="006B7D2F" w:rsidTr="004C39B4">
        <w:tblPrEx>
          <w:tblBorders>
            <w:left w:val="none" w:sz="0" w:space="0" w:color="auto"/>
            <w:right w:val="none" w:sz="0" w:space="0" w:color="auto"/>
            <w:insideV w:val="none" w:sz="0" w:space="0" w:color="auto"/>
          </w:tblBorders>
        </w:tblPrEx>
        <w:trPr>
          <w:trHeight w:val="263"/>
        </w:trPr>
        <w:tc>
          <w:tcPr>
            <w:tcW w:w="748" w:type="dxa"/>
            <w:gridSpan w:val="5"/>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Pr>
                <w:rFonts w:ascii="Times New Roman" w:hAnsi="Times New Roman" w:cs="Times New Roman"/>
              </w:rPr>
              <w:t>15.15</w:t>
            </w:r>
          </w:p>
        </w:tc>
        <w:tc>
          <w:tcPr>
            <w:tcW w:w="3680" w:type="dxa"/>
            <w:gridSpan w:val="10"/>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Предприятия, находящиеся в стадии конкурсного производства</w:t>
            </w:r>
          </w:p>
        </w:tc>
        <w:tc>
          <w:tcPr>
            <w:tcW w:w="2104" w:type="dxa"/>
            <w:gridSpan w:val="8"/>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0,1</w:t>
            </w:r>
          </w:p>
        </w:tc>
        <w:tc>
          <w:tcPr>
            <w:tcW w:w="2079" w:type="dxa"/>
            <w:gridSpan w:val="19"/>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0,1</w:t>
            </w:r>
          </w:p>
        </w:tc>
        <w:tc>
          <w:tcPr>
            <w:tcW w:w="1737" w:type="dxa"/>
            <w:gridSpan w:val="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0,1</w:t>
            </w:r>
          </w:p>
        </w:tc>
      </w:tr>
      <w:tr w:rsidR="004C39B4" w:rsidRPr="006B7D2F" w:rsidTr="004C39B4">
        <w:tblPrEx>
          <w:tblBorders>
            <w:left w:val="none" w:sz="0" w:space="0" w:color="auto"/>
            <w:right w:val="none" w:sz="0" w:space="0" w:color="auto"/>
            <w:insideV w:val="none" w:sz="0" w:space="0" w:color="auto"/>
          </w:tblBorders>
        </w:tblPrEx>
        <w:trPr>
          <w:trHeight w:val="162"/>
        </w:trPr>
        <w:tc>
          <w:tcPr>
            <w:tcW w:w="10348" w:type="dxa"/>
            <w:gridSpan w:val="46"/>
            <w:tcBorders>
              <w:left w:val="single" w:sz="4" w:space="0" w:color="auto"/>
              <w:right w:val="single" w:sz="4" w:space="0" w:color="auto"/>
            </w:tcBorders>
          </w:tcPr>
          <w:p w:rsidR="004C39B4" w:rsidRDefault="004C39B4" w:rsidP="004C39B4">
            <w:pPr>
              <w:pStyle w:val="ConsPlusNormal"/>
              <w:jc w:val="center"/>
              <w:outlineLvl w:val="1"/>
              <w:rPr>
                <w:rFonts w:ascii="Times New Roman" w:hAnsi="Times New Roman" w:cs="Times New Roman"/>
              </w:rPr>
            </w:pPr>
            <w:r w:rsidRPr="006B7D2F">
              <w:rPr>
                <w:rFonts w:ascii="Times New Roman" w:hAnsi="Times New Roman" w:cs="Times New Roman"/>
              </w:rPr>
              <w:t>16. Строительство</w:t>
            </w:r>
          </w:p>
        </w:tc>
      </w:tr>
      <w:tr w:rsidR="004C39B4" w:rsidRPr="006B7D2F" w:rsidTr="004C39B4">
        <w:tblPrEx>
          <w:tblBorders>
            <w:left w:val="none" w:sz="0" w:space="0" w:color="auto"/>
            <w:right w:val="none" w:sz="0" w:space="0" w:color="auto"/>
            <w:insideV w:val="none" w:sz="0" w:space="0" w:color="auto"/>
          </w:tblBorders>
        </w:tblPrEx>
        <w:trPr>
          <w:trHeight w:val="225"/>
        </w:trPr>
        <w:tc>
          <w:tcPr>
            <w:tcW w:w="709" w:type="dxa"/>
            <w:gridSpan w:val="3"/>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16.1</w:t>
            </w:r>
          </w:p>
        </w:tc>
        <w:tc>
          <w:tcPr>
            <w:tcW w:w="3705" w:type="dxa"/>
            <w:gridSpan w:val="11"/>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Жилищное строительство в течение срока, предусмотренного проектом</w:t>
            </w:r>
          </w:p>
        </w:tc>
        <w:tc>
          <w:tcPr>
            <w:tcW w:w="2146" w:type="dxa"/>
            <w:gridSpan w:val="10"/>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2051" w:type="dxa"/>
            <w:gridSpan w:val="18"/>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w:t>
            </w:r>
          </w:p>
        </w:tc>
        <w:tc>
          <w:tcPr>
            <w:tcW w:w="1737" w:type="dxa"/>
            <w:gridSpan w:val="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w:t>
            </w:r>
          </w:p>
        </w:tc>
      </w:tr>
      <w:tr w:rsidR="004C39B4" w:rsidRPr="006B7D2F" w:rsidTr="004C39B4">
        <w:tblPrEx>
          <w:tblBorders>
            <w:left w:val="none" w:sz="0" w:space="0" w:color="auto"/>
            <w:right w:val="none" w:sz="0" w:space="0" w:color="auto"/>
            <w:insideV w:val="none" w:sz="0" w:space="0" w:color="auto"/>
          </w:tblBorders>
        </w:tblPrEx>
        <w:trPr>
          <w:trHeight w:val="213"/>
        </w:trPr>
        <w:tc>
          <w:tcPr>
            <w:tcW w:w="709" w:type="dxa"/>
            <w:gridSpan w:val="3"/>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16.2</w:t>
            </w:r>
          </w:p>
        </w:tc>
        <w:tc>
          <w:tcPr>
            <w:tcW w:w="3705" w:type="dxa"/>
            <w:gridSpan w:val="11"/>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Жилищное строительство в течение срока, превышающего срок, предусмотренный проектом</w:t>
            </w:r>
          </w:p>
        </w:tc>
        <w:tc>
          <w:tcPr>
            <w:tcW w:w="2146" w:type="dxa"/>
            <w:gridSpan w:val="10"/>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3</w:t>
            </w:r>
          </w:p>
        </w:tc>
        <w:tc>
          <w:tcPr>
            <w:tcW w:w="2051" w:type="dxa"/>
            <w:gridSpan w:val="18"/>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3</w:t>
            </w:r>
          </w:p>
        </w:tc>
        <w:tc>
          <w:tcPr>
            <w:tcW w:w="1737" w:type="dxa"/>
            <w:gridSpan w:val="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3</w:t>
            </w:r>
          </w:p>
        </w:tc>
      </w:tr>
      <w:tr w:rsidR="004C39B4" w:rsidRPr="006B7D2F" w:rsidTr="004C39B4">
        <w:tblPrEx>
          <w:tblBorders>
            <w:left w:val="none" w:sz="0" w:space="0" w:color="auto"/>
            <w:right w:val="none" w:sz="0" w:space="0" w:color="auto"/>
            <w:insideV w:val="none" w:sz="0" w:space="0" w:color="auto"/>
          </w:tblBorders>
        </w:tblPrEx>
        <w:trPr>
          <w:trHeight w:val="188"/>
        </w:trPr>
        <w:tc>
          <w:tcPr>
            <w:tcW w:w="709" w:type="dxa"/>
            <w:gridSpan w:val="3"/>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16.3</w:t>
            </w:r>
          </w:p>
        </w:tc>
        <w:tc>
          <w:tcPr>
            <w:tcW w:w="3705" w:type="dxa"/>
            <w:gridSpan w:val="11"/>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Проектирование, строительство и реконструкция объектов социально-культурного назначения</w:t>
            </w:r>
          </w:p>
        </w:tc>
        <w:tc>
          <w:tcPr>
            <w:tcW w:w="2146" w:type="dxa"/>
            <w:gridSpan w:val="10"/>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2051" w:type="dxa"/>
            <w:gridSpan w:val="18"/>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1737" w:type="dxa"/>
            <w:gridSpan w:val="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r>
      <w:tr w:rsidR="004C39B4" w:rsidRPr="006B7D2F" w:rsidTr="004C39B4">
        <w:tblPrEx>
          <w:tblBorders>
            <w:left w:val="none" w:sz="0" w:space="0" w:color="auto"/>
            <w:right w:val="none" w:sz="0" w:space="0" w:color="auto"/>
            <w:insideV w:val="none" w:sz="0" w:space="0" w:color="auto"/>
          </w:tblBorders>
        </w:tblPrEx>
        <w:trPr>
          <w:trHeight w:val="150"/>
        </w:trPr>
        <w:tc>
          <w:tcPr>
            <w:tcW w:w="709" w:type="dxa"/>
            <w:gridSpan w:val="3"/>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16.4</w:t>
            </w:r>
          </w:p>
        </w:tc>
        <w:tc>
          <w:tcPr>
            <w:tcW w:w="3705" w:type="dxa"/>
            <w:gridSpan w:val="11"/>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Промышленное строительство в течение срока, превышающего срок, предусмотренный проектом</w:t>
            </w:r>
          </w:p>
        </w:tc>
        <w:tc>
          <w:tcPr>
            <w:tcW w:w="2146" w:type="dxa"/>
            <w:gridSpan w:val="10"/>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3</w:t>
            </w:r>
          </w:p>
        </w:tc>
        <w:tc>
          <w:tcPr>
            <w:tcW w:w="2051" w:type="dxa"/>
            <w:gridSpan w:val="18"/>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5</w:t>
            </w:r>
          </w:p>
        </w:tc>
        <w:tc>
          <w:tcPr>
            <w:tcW w:w="1737" w:type="dxa"/>
            <w:gridSpan w:val="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3</w:t>
            </w:r>
          </w:p>
        </w:tc>
      </w:tr>
      <w:tr w:rsidR="004C39B4" w:rsidRPr="006B7D2F" w:rsidTr="004C39B4">
        <w:tblPrEx>
          <w:tblBorders>
            <w:left w:val="none" w:sz="0" w:space="0" w:color="auto"/>
            <w:right w:val="none" w:sz="0" w:space="0" w:color="auto"/>
            <w:insideV w:val="none" w:sz="0" w:space="0" w:color="auto"/>
          </w:tblBorders>
        </w:tblPrEx>
        <w:trPr>
          <w:trHeight w:val="250"/>
        </w:trPr>
        <w:tc>
          <w:tcPr>
            <w:tcW w:w="709" w:type="dxa"/>
            <w:gridSpan w:val="3"/>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16.5</w:t>
            </w:r>
          </w:p>
        </w:tc>
        <w:tc>
          <w:tcPr>
            <w:tcW w:w="3705" w:type="dxa"/>
            <w:gridSpan w:val="11"/>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 xml:space="preserve">Строительство объектов, не предусмотренных подпунктами </w:t>
            </w:r>
            <w:hyperlink w:anchor="P3908">
              <w:r w:rsidRPr="006B7D2F">
                <w:rPr>
                  <w:rFonts w:ascii="Times New Roman" w:hAnsi="Times New Roman" w:cs="Times New Roman"/>
                  <w:color w:val="0000FF"/>
                </w:rPr>
                <w:t>16.1</w:t>
              </w:r>
            </w:hyperlink>
            <w:r w:rsidRPr="006B7D2F">
              <w:rPr>
                <w:rFonts w:ascii="Times New Roman" w:hAnsi="Times New Roman" w:cs="Times New Roman"/>
              </w:rPr>
              <w:t xml:space="preserve"> - </w:t>
            </w:r>
            <w:hyperlink w:anchor="P3923">
              <w:r w:rsidRPr="006B7D2F">
                <w:rPr>
                  <w:rFonts w:ascii="Times New Roman" w:hAnsi="Times New Roman" w:cs="Times New Roman"/>
                  <w:color w:val="0000FF"/>
                </w:rPr>
                <w:t>16.4</w:t>
              </w:r>
            </w:hyperlink>
            <w:r w:rsidRPr="006B7D2F">
              <w:rPr>
                <w:rFonts w:ascii="Times New Roman" w:hAnsi="Times New Roman" w:cs="Times New Roman"/>
              </w:rPr>
              <w:t>, в течение срока, превышающего срок, предусмотренный проектом</w:t>
            </w:r>
          </w:p>
        </w:tc>
        <w:tc>
          <w:tcPr>
            <w:tcW w:w="2146" w:type="dxa"/>
            <w:gridSpan w:val="10"/>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w:t>
            </w:r>
          </w:p>
        </w:tc>
        <w:tc>
          <w:tcPr>
            <w:tcW w:w="2051" w:type="dxa"/>
            <w:gridSpan w:val="18"/>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3</w:t>
            </w:r>
          </w:p>
        </w:tc>
        <w:tc>
          <w:tcPr>
            <w:tcW w:w="1737" w:type="dxa"/>
            <w:gridSpan w:val="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w:t>
            </w:r>
          </w:p>
        </w:tc>
      </w:tr>
      <w:tr w:rsidR="004C39B4" w:rsidRPr="006B7D2F" w:rsidTr="004C39B4">
        <w:tblPrEx>
          <w:tblBorders>
            <w:left w:val="none" w:sz="0" w:space="0" w:color="auto"/>
            <w:right w:val="none" w:sz="0" w:space="0" w:color="auto"/>
            <w:insideV w:val="none" w:sz="0" w:space="0" w:color="auto"/>
          </w:tblBorders>
        </w:tblPrEx>
        <w:trPr>
          <w:trHeight w:val="237"/>
        </w:trPr>
        <w:tc>
          <w:tcPr>
            <w:tcW w:w="709" w:type="dxa"/>
            <w:gridSpan w:val="3"/>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16.6</w:t>
            </w:r>
          </w:p>
        </w:tc>
        <w:tc>
          <w:tcPr>
            <w:tcW w:w="3705" w:type="dxa"/>
            <w:gridSpan w:val="11"/>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Проектирование, строительство и реконструкция, осуществляемые за счет средств бюджета Республики Башкортостан</w:t>
            </w:r>
          </w:p>
        </w:tc>
        <w:tc>
          <w:tcPr>
            <w:tcW w:w="2146" w:type="dxa"/>
            <w:gridSpan w:val="10"/>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0,001</w:t>
            </w:r>
          </w:p>
        </w:tc>
        <w:tc>
          <w:tcPr>
            <w:tcW w:w="2051" w:type="dxa"/>
            <w:gridSpan w:val="18"/>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0,001</w:t>
            </w:r>
          </w:p>
        </w:tc>
        <w:tc>
          <w:tcPr>
            <w:tcW w:w="1737" w:type="dxa"/>
            <w:gridSpan w:val="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0,001</w:t>
            </w:r>
          </w:p>
        </w:tc>
      </w:tr>
      <w:tr w:rsidR="004C39B4" w:rsidRPr="006B7D2F" w:rsidTr="004C39B4">
        <w:tblPrEx>
          <w:tblBorders>
            <w:left w:val="none" w:sz="0" w:space="0" w:color="auto"/>
            <w:right w:val="none" w:sz="0" w:space="0" w:color="auto"/>
            <w:insideV w:val="none" w:sz="0" w:space="0" w:color="auto"/>
          </w:tblBorders>
        </w:tblPrEx>
        <w:trPr>
          <w:trHeight w:val="237"/>
        </w:trPr>
        <w:tc>
          <w:tcPr>
            <w:tcW w:w="709" w:type="dxa"/>
            <w:gridSpan w:val="3"/>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16.7</w:t>
            </w:r>
          </w:p>
        </w:tc>
        <w:tc>
          <w:tcPr>
            <w:tcW w:w="3705" w:type="dxa"/>
            <w:gridSpan w:val="11"/>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Проектирование, строительство и реконструкция объектов социально-культурного назначения, осуществляемые казенными предприятиями Республики Башкортостан</w:t>
            </w:r>
          </w:p>
        </w:tc>
        <w:tc>
          <w:tcPr>
            <w:tcW w:w="2146" w:type="dxa"/>
            <w:gridSpan w:val="10"/>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0,001</w:t>
            </w:r>
          </w:p>
        </w:tc>
        <w:tc>
          <w:tcPr>
            <w:tcW w:w="2051" w:type="dxa"/>
            <w:gridSpan w:val="18"/>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0,001</w:t>
            </w:r>
          </w:p>
        </w:tc>
        <w:tc>
          <w:tcPr>
            <w:tcW w:w="1737" w:type="dxa"/>
            <w:gridSpan w:val="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0,001</w:t>
            </w:r>
          </w:p>
        </w:tc>
      </w:tr>
      <w:tr w:rsidR="004C39B4" w:rsidRPr="006B7D2F" w:rsidTr="004C39B4">
        <w:tblPrEx>
          <w:tblBorders>
            <w:left w:val="none" w:sz="0" w:space="0" w:color="auto"/>
            <w:right w:val="none" w:sz="0" w:space="0" w:color="auto"/>
            <w:insideV w:val="none" w:sz="0" w:space="0" w:color="auto"/>
          </w:tblBorders>
        </w:tblPrEx>
        <w:trPr>
          <w:trHeight w:val="261"/>
        </w:trPr>
        <w:tc>
          <w:tcPr>
            <w:tcW w:w="10348" w:type="dxa"/>
            <w:gridSpan w:val="46"/>
            <w:tcBorders>
              <w:left w:val="single" w:sz="4" w:space="0" w:color="auto"/>
              <w:right w:val="single" w:sz="4" w:space="0" w:color="auto"/>
            </w:tcBorders>
          </w:tcPr>
          <w:p w:rsidR="004C39B4" w:rsidRDefault="004C39B4" w:rsidP="004C39B4">
            <w:pPr>
              <w:pStyle w:val="ConsPlusNormal"/>
              <w:jc w:val="center"/>
              <w:outlineLvl w:val="1"/>
              <w:rPr>
                <w:rFonts w:ascii="Times New Roman" w:hAnsi="Times New Roman" w:cs="Times New Roman"/>
              </w:rPr>
            </w:pPr>
            <w:r w:rsidRPr="006B7D2F">
              <w:rPr>
                <w:rFonts w:ascii="Times New Roman" w:hAnsi="Times New Roman" w:cs="Times New Roman"/>
              </w:rPr>
              <w:t>17. Связь</w:t>
            </w:r>
          </w:p>
        </w:tc>
      </w:tr>
      <w:tr w:rsidR="004C39B4" w:rsidRPr="006B7D2F" w:rsidTr="004C39B4">
        <w:tblPrEx>
          <w:tblBorders>
            <w:left w:val="none" w:sz="0" w:space="0" w:color="auto"/>
            <w:right w:val="none" w:sz="0" w:space="0" w:color="auto"/>
            <w:insideV w:val="none" w:sz="0" w:space="0" w:color="auto"/>
          </w:tblBorders>
        </w:tblPrEx>
        <w:trPr>
          <w:trHeight w:val="275"/>
        </w:trPr>
        <w:tc>
          <w:tcPr>
            <w:tcW w:w="695" w:type="dxa"/>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17.1</w:t>
            </w:r>
          </w:p>
        </w:tc>
        <w:tc>
          <w:tcPr>
            <w:tcW w:w="3677" w:type="dxa"/>
            <w:gridSpan w:val="11"/>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Почтовая связь</w:t>
            </w:r>
          </w:p>
        </w:tc>
        <w:tc>
          <w:tcPr>
            <w:tcW w:w="2234" w:type="dxa"/>
            <w:gridSpan w:val="13"/>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2037" w:type="dxa"/>
            <w:gridSpan w:val="19"/>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1705" w:type="dxa"/>
            <w:gridSpan w:val="2"/>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r>
      <w:tr w:rsidR="004C39B4" w:rsidRPr="006B7D2F" w:rsidTr="004C39B4">
        <w:tblPrEx>
          <w:tblBorders>
            <w:left w:val="none" w:sz="0" w:space="0" w:color="auto"/>
            <w:right w:val="none" w:sz="0" w:space="0" w:color="auto"/>
            <w:insideV w:val="none" w:sz="0" w:space="0" w:color="auto"/>
          </w:tblBorders>
        </w:tblPrEx>
        <w:trPr>
          <w:trHeight w:val="163"/>
        </w:trPr>
        <w:tc>
          <w:tcPr>
            <w:tcW w:w="695" w:type="dxa"/>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17.2</w:t>
            </w:r>
          </w:p>
        </w:tc>
        <w:tc>
          <w:tcPr>
            <w:tcW w:w="3677" w:type="dxa"/>
            <w:gridSpan w:val="11"/>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 xml:space="preserve">Курьерская связь, </w:t>
            </w:r>
            <w:proofErr w:type="spellStart"/>
            <w:r w:rsidRPr="006B7D2F">
              <w:rPr>
                <w:rFonts w:ascii="Times New Roman" w:hAnsi="Times New Roman" w:cs="Times New Roman"/>
              </w:rPr>
              <w:t>электро</w:t>
            </w:r>
            <w:proofErr w:type="spellEnd"/>
            <w:r w:rsidRPr="006B7D2F">
              <w:rPr>
                <w:rFonts w:ascii="Times New Roman" w:hAnsi="Times New Roman" w:cs="Times New Roman"/>
              </w:rPr>
              <w:t>- и радиосвязь</w:t>
            </w:r>
          </w:p>
        </w:tc>
        <w:tc>
          <w:tcPr>
            <w:tcW w:w="2234" w:type="dxa"/>
            <w:gridSpan w:val="13"/>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w:t>
            </w:r>
          </w:p>
        </w:tc>
        <w:tc>
          <w:tcPr>
            <w:tcW w:w="2037" w:type="dxa"/>
            <w:gridSpan w:val="19"/>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1705" w:type="dxa"/>
            <w:gridSpan w:val="2"/>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r>
      <w:tr w:rsidR="004C39B4" w:rsidRPr="006B7D2F" w:rsidTr="004C39B4">
        <w:tblPrEx>
          <w:tblBorders>
            <w:left w:val="none" w:sz="0" w:space="0" w:color="auto"/>
            <w:right w:val="none" w:sz="0" w:space="0" w:color="auto"/>
            <w:insideV w:val="none" w:sz="0" w:space="0" w:color="auto"/>
          </w:tblBorders>
        </w:tblPrEx>
        <w:trPr>
          <w:trHeight w:val="175"/>
        </w:trPr>
        <w:tc>
          <w:tcPr>
            <w:tcW w:w="695" w:type="dxa"/>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17.3</w:t>
            </w:r>
          </w:p>
        </w:tc>
        <w:tc>
          <w:tcPr>
            <w:tcW w:w="3677" w:type="dxa"/>
            <w:gridSpan w:val="11"/>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Телефон, телеграф, участки связи</w:t>
            </w:r>
          </w:p>
        </w:tc>
        <w:tc>
          <w:tcPr>
            <w:tcW w:w="2234" w:type="dxa"/>
            <w:gridSpan w:val="13"/>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5</w:t>
            </w:r>
          </w:p>
        </w:tc>
        <w:tc>
          <w:tcPr>
            <w:tcW w:w="2037" w:type="dxa"/>
            <w:gridSpan w:val="19"/>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5</w:t>
            </w:r>
          </w:p>
        </w:tc>
        <w:tc>
          <w:tcPr>
            <w:tcW w:w="1705" w:type="dxa"/>
            <w:gridSpan w:val="2"/>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3</w:t>
            </w:r>
          </w:p>
        </w:tc>
      </w:tr>
      <w:tr w:rsidR="004C39B4" w:rsidRPr="006B7D2F" w:rsidTr="004C39B4">
        <w:tblPrEx>
          <w:tblBorders>
            <w:left w:val="none" w:sz="0" w:space="0" w:color="auto"/>
            <w:right w:val="none" w:sz="0" w:space="0" w:color="auto"/>
            <w:insideV w:val="none" w:sz="0" w:space="0" w:color="auto"/>
          </w:tblBorders>
        </w:tblPrEx>
        <w:trPr>
          <w:trHeight w:val="288"/>
        </w:trPr>
        <w:tc>
          <w:tcPr>
            <w:tcW w:w="10348" w:type="dxa"/>
            <w:gridSpan w:val="46"/>
            <w:tcBorders>
              <w:left w:val="single" w:sz="4" w:space="0" w:color="auto"/>
              <w:right w:val="single" w:sz="4" w:space="0" w:color="auto"/>
            </w:tcBorders>
          </w:tcPr>
          <w:p w:rsidR="004C39B4" w:rsidRDefault="004C39B4" w:rsidP="004C39B4">
            <w:pPr>
              <w:pStyle w:val="ConsPlusNormal"/>
              <w:jc w:val="center"/>
              <w:outlineLvl w:val="1"/>
              <w:rPr>
                <w:rFonts w:ascii="Times New Roman" w:hAnsi="Times New Roman" w:cs="Times New Roman"/>
              </w:rPr>
            </w:pPr>
            <w:r w:rsidRPr="006B7D2F">
              <w:rPr>
                <w:rFonts w:ascii="Times New Roman" w:hAnsi="Times New Roman" w:cs="Times New Roman"/>
              </w:rPr>
              <w:t>18. Рекреационная деятельность</w:t>
            </w:r>
          </w:p>
        </w:tc>
      </w:tr>
      <w:tr w:rsidR="004C39B4" w:rsidRPr="006B7D2F" w:rsidTr="004C39B4">
        <w:tblPrEx>
          <w:tblBorders>
            <w:left w:val="none" w:sz="0" w:space="0" w:color="auto"/>
            <w:right w:val="none" w:sz="0" w:space="0" w:color="auto"/>
            <w:insideV w:val="none" w:sz="0" w:space="0" w:color="auto"/>
          </w:tblBorders>
        </w:tblPrEx>
        <w:trPr>
          <w:trHeight w:val="200"/>
        </w:trPr>
        <w:tc>
          <w:tcPr>
            <w:tcW w:w="695" w:type="dxa"/>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r w:rsidRPr="006B7D2F">
              <w:rPr>
                <w:rFonts w:ascii="Times New Roman" w:hAnsi="Times New Roman" w:cs="Times New Roman"/>
              </w:rPr>
              <w:lastRenderedPageBreak/>
              <w:t>8.1</w:t>
            </w:r>
          </w:p>
        </w:tc>
        <w:tc>
          <w:tcPr>
            <w:tcW w:w="3665" w:type="dxa"/>
            <w:gridSpan w:val="10"/>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lastRenderedPageBreak/>
              <w:t xml:space="preserve">Садово-парковое хозяйство: </w:t>
            </w:r>
            <w:r w:rsidRPr="006B7D2F">
              <w:rPr>
                <w:rFonts w:ascii="Times New Roman" w:hAnsi="Times New Roman" w:cs="Times New Roman"/>
              </w:rPr>
              <w:lastRenderedPageBreak/>
              <w:t>сады, скверы, парки</w:t>
            </w:r>
          </w:p>
        </w:tc>
        <w:tc>
          <w:tcPr>
            <w:tcW w:w="2263" w:type="dxa"/>
            <w:gridSpan w:val="16"/>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lastRenderedPageBreak/>
              <w:t>1</w:t>
            </w:r>
          </w:p>
        </w:tc>
        <w:tc>
          <w:tcPr>
            <w:tcW w:w="2077" w:type="dxa"/>
            <w:gridSpan w:val="18"/>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Pr>
                <w:rFonts w:ascii="Times New Roman" w:hAnsi="Times New Roman" w:cs="Times New Roman"/>
              </w:rPr>
              <w:t>1</w:t>
            </w:r>
          </w:p>
        </w:tc>
        <w:tc>
          <w:tcPr>
            <w:tcW w:w="1648" w:type="dxa"/>
            <w:tcBorders>
              <w:left w:val="single" w:sz="4" w:space="0" w:color="auto"/>
              <w:right w:val="single" w:sz="4" w:space="0" w:color="auto"/>
            </w:tcBorders>
          </w:tcPr>
          <w:p w:rsidR="004C39B4" w:rsidRDefault="004C39B4" w:rsidP="004C39B4">
            <w:pPr>
              <w:pStyle w:val="ConsPlusNormal"/>
              <w:jc w:val="center"/>
              <w:outlineLvl w:val="1"/>
              <w:rPr>
                <w:rFonts w:ascii="Times New Roman" w:hAnsi="Times New Roman" w:cs="Times New Roman"/>
              </w:rPr>
            </w:pPr>
            <w:r>
              <w:rPr>
                <w:rFonts w:ascii="Times New Roman" w:hAnsi="Times New Roman" w:cs="Times New Roman"/>
              </w:rPr>
              <w:t>1</w:t>
            </w:r>
          </w:p>
        </w:tc>
      </w:tr>
      <w:tr w:rsidR="004C39B4" w:rsidRPr="006B7D2F" w:rsidTr="004C39B4">
        <w:tblPrEx>
          <w:tblBorders>
            <w:left w:val="none" w:sz="0" w:space="0" w:color="auto"/>
            <w:right w:val="none" w:sz="0" w:space="0" w:color="auto"/>
            <w:insideV w:val="none" w:sz="0" w:space="0" w:color="auto"/>
          </w:tblBorders>
        </w:tblPrEx>
        <w:trPr>
          <w:trHeight w:val="797"/>
        </w:trPr>
        <w:tc>
          <w:tcPr>
            <w:tcW w:w="695" w:type="dxa"/>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lastRenderedPageBreak/>
              <w:t>18.2</w:t>
            </w:r>
          </w:p>
        </w:tc>
        <w:tc>
          <w:tcPr>
            <w:tcW w:w="3665" w:type="dxa"/>
            <w:gridSpan w:val="10"/>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Детские оздоровительные учреждения, в том числе пионерские лагеря</w:t>
            </w:r>
          </w:p>
        </w:tc>
        <w:tc>
          <w:tcPr>
            <w:tcW w:w="2263" w:type="dxa"/>
            <w:gridSpan w:val="16"/>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2077" w:type="dxa"/>
            <w:gridSpan w:val="18"/>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Pr>
                <w:rFonts w:ascii="Times New Roman" w:hAnsi="Times New Roman" w:cs="Times New Roman"/>
              </w:rPr>
              <w:t>1</w:t>
            </w:r>
          </w:p>
        </w:tc>
        <w:tc>
          <w:tcPr>
            <w:tcW w:w="1648" w:type="dxa"/>
            <w:tcBorders>
              <w:left w:val="single" w:sz="4" w:space="0" w:color="auto"/>
              <w:right w:val="single" w:sz="4" w:space="0" w:color="auto"/>
            </w:tcBorders>
          </w:tcPr>
          <w:p w:rsidR="004C39B4" w:rsidRDefault="004C39B4" w:rsidP="004C39B4">
            <w:pPr>
              <w:pStyle w:val="ConsPlusNormal"/>
              <w:jc w:val="center"/>
              <w:outlineLvl w:val="1"/>
              <w:rPr>
                <w:rFonts w:ascii="Times New Roman" w:hAnsi="Times New Roman" w:cs="Times New Roman"/>
              </w:rPr>
            </w:pPr>
            <w:r>
              <w:rPr>
                <w:rFonts w:ascii="Times New Roman" w:hAnsi="Times New Roman" w:cs="Times New Roman"/>
              </w:rPr>
              <w:t>1</w:t>
            </w:r>
          </w:p>
        </w:tc>
      </w:tr>
      <w:tr w:rsidR="004C39B4" w:rsidRPr="006B7D2F" w:rsidTr="004C39B4">
        <w:tblPrEx>
          <w:tblBorders>
            <w:left w:val="none" w:sz="0" w:space="0" w:color="auto"/>
            <w:right w:val="none" w:sz="0" w:space="0" w:color="auto"/>
            <w:insideV w:val="none" w:sz="0" w:space="0" w:color="auto"/>
          </w:tblBorders>
        </w:tblPrEx>
        <w:trPr>
          <w:trHeight w:val="163"/>
        </w:trPr>
        <w:tc>
          <w:tcPr>
            <w:tcW w:w="695" w:type="dxa"/>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18.3</w:t>
            </w:r>
          </w:p>
        </w:tc>
        <w:tc>
          <w:tcPr>
            <w:tcW w:w="3665" w:type="dxa"/>
            <w:gridSpan w:val="10"/>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Туристические базы</w:t>
            </w:r>
          </w:p>
        </w:tc>
        <w:tc>
          <w:tcPr>
            <w:tcW w:w="2263" w:type="dxa"/>
            <w:gridSpan w:val="16"/>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10</w:t>
            </w:r>
          </w:p>
        </w:tc>
        <w:tc>
          <w:tcPr>
            <w:tcW w:w="2077" w:type="dxa"/>
            <w:gridSpan w:val="18"/>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Pr>
                <w:rFonts w:ascii="Times New Roman" w:hAnsi="Times New Roman" w:cs="Times New Roman"/>
              </w:rPr>
              <w:t>20</w:t>
            </w:r>
          </w:p>
        </w:tc>
        <w:tc>
          <w:tcPr>
            <w:tcW w:w="1648" w:type="dxa"/>
            <w:tcBorders>
              <w:left w:val="single" w:sz="4" w:space="0" w:color="auto"/>
              <w:right w:val="single" w:sz="4" w:space="0" w:color="auto"/>
            </w:tcBorders>
          </w:tcPr>
          <w:p w:rsidR="004C39B4" w:rsidRDefault="004C39B4" w:rsidP="004C39B4">
            <w:pPr>
              <w:pStyle w:val="ConsPlusNormal"/>
              <w:jc w:val="center"/>
              <w:outlineLvl w:val="1"/>
              <w:rPr>
                <w:rFonts w:ascii="Times New Roman" w:hAnsi="Times New Roman" w:cs="Times New Roman"/>
              </w:rPr>
            </w:pPr>
            <w:r>
              <w:rPr>
                <w:rFonts w:ascii="Times New Roman" w:hAnsi="Times New Roman" w:cs="Times New Roman"/>
              </w:rPr>
              <w:t>10</w:t>
            </w:r>
          </w:p>
        </w:tc>
      </w:tr>
      <w:tr w:rsidR="004C39B4" w:rsidRPr="006B7D2F" w:rsidTr="004C39B4">
        <w:tblPrEx>
          <w:tblBorders>
            <w:left w:val="none" w:sz="0" w:space="0" w:color="auto"/>
            <w:right w:val="none" w:sz="0" w:space="0" w:color="auto"/>
            <w:insideV w:val="none" w:sz="0" w:space="0" w:color="auto"/>
          </w:tblBorders>
        </w:tblPrEx>
        <w:trPr>
          <w:trHeight w:val="238"/>
        </w:trPr>
        <w:tc>
          <w:tcPr>
            <w:tcW w:w="695" w:type="dxa"/>
            <w:tcBorders>
              <w:left w:val="single" w:sz="4" w:space="0" w:color="auto"/>
              <w:right w:val="single" w:sz="4" w:space="0" w:color="auto"/>
            </w:tcBorders>
          </w:tcPr>
          <w:p w:rsidR="004C39B4" w:rsidRDefault="004C39B4" w:rsidP="004C39B4">
            <w:pPr>
              <w:pStyle w:val="ConsPlusNormal"/>
              <w:jc w:val="center"/>
              <w:outlineLvl w:val="1"/>
              <w:rPr>
                <w:rFonts w:ascii="Times New Roman" w:hAnsi="Times New Roman" w:cs="Times New Roman"/>
              </w:rPr>
            </w:pPr>
            <w:r>
              <w:rPr>
                <w:rFonts w:ascii="Times New Roman" w:hAnsi="Times New Roman" w:cs="Times New Roman"/>
              </w:rPr>
              <w:t>18.4</w:t>
            </w:r>
          </w:p>
        </w:tc>
        <w:tc>
          <w:tcPr>
            <w:tcW w:w="3665" w:type="dxa"/>
            <w:gridSpan w:val="10"/>
            <w:tcBorders>
              <w:left w:val="single" w:sz="4" w:space="0" w:color="auto"/>
              <w:right w:val="single" w:sz="4" w:space="0" w:color="auto"/>
            </w:tcBorders>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Туристические фирмы (бюро)</w:t>
            </w:r>
          </w:p>
        </w:tc>
        <w:tc>
          <w:tcPr>
            <w:tcW w:w="2263" w:type="dxa"/>
            <w:gridSpan w:val="16"/>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10</w:t>
            </w:r>
          </w:p>
        </w:tc>
        <w:tc>
          <w:tcPr>
            <w:tcW w:w="2077" w:type="dxa"/>
            <w:gridSpan w:val="18"/>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Pr>
                <w:rFonts w:ascii="Times New Roman" w:hAnsi="Times New Roman" w:cs="Times New Roman"/>
              </w:rPr>
              <w:t>30</w:t>
            </w:r>
          </w:p>
        </w:tc>
        <w:tc>
          <w:tcPr>
            <w:tcW w:w="1648" w:type="dxa"/>
            <w:tcBorders>
              <w:left w:val="single" w:sz="4" w:space="0" w:color="auto"/>
              <w:right w:val="single" w:sz="4" w:space="0" w:color="auto"/>
            </w:tcBorders>
          </w:tcPr>
          <w:p w:rsidR="004C39B4" w:rsidRDefault="004C39B4" w:rsidP="004C39B4">
            <w:pPr>
              <w:pStyle w:val="ConsPlusNormal"/>
              <w:jc w:val="center"/>
              <w:outlineLvl w:val="1"/>
              <w:rPr>
                <w:rFonts w:ascii="Times New Roman" w:hAnsi="Times New Roman" w:cs="Times New Roman"/>
              </w:rPr>
            </w:pPr>
            <w:r>
              <w:rPr>
                <w:rFonts w:ascii="Times New Roman" w:hAnsi="Times New Roman" w:cs="Times New Roman"/>
              </w:rPr>
              <w:t>10</w:t>
            </w:r>
          </w:p>
        </w:tc>
      </w:tr>
      <w:tr w:rsidR="004C39B4" w:rsidRPr="006B7D2F" w:rsidTr="004C39B4">
        <w:tblPrEx>
          <w:tblBorders>
            <w:left w:val="none" w:sz="0" w:space="0" w:color="auto"/>
            <w:right w:val="none" w:sz="0" w:space="0" w:color="auto"/>
            <w:insideV w:val="none" w:sz="0" w:space="0" w:color="auto"/>
          </w:tblBorders>
        </w:tblPrEx>
        <w:trPr>
          <w:trHeight w:val="225"/>
        </w:trPr>
        <w:tc>
          <w:tcPr>
            <w:tcW w:w="10348" w:type="dxa"/>
            <w:gridSpan w:val="46"/>
            <w:tcBorders>
              <w:left w:val="single" w:sz="4" w:space="0" w:color="auto"/>
              <w:right w:val="single" w:sz="4" w:space="0" w:color="auto"/>
            </w:tcBorders>
          </w:tcPr>
          <w:p w:rsidR="004C39B4" w:rsidRDefault="004C39B4" w:rsidP="004C39B4">
            <w:pPr>
              <w:pStyle w:val="ConsPlusNormal"/>
              <w:jc w:val="center"/>
              <w:outlineLvl w:val="1"/>
              <w:rPr>
                <w:rFonts w:ascii="Times New Roman" w:hAnsi="Times New Roman" w:cs="Times New Roman"/>
              </w:rPr>
            </w:pPr>
            <w:r w:rsidRPr="006B7D2F">
              <w:rPr>
                <w:rFonts w:ascii="Times New Roman" w:hAnsi="Times New Roman" w:cs="Times New Roman"/>
              </w:rPr>
              <w:t>19. Торговля</w:t>
            </w:r>
          </w:p>
        </w:tc>
      </w:tr>
      <w:tr w:rsidR="004C39B4" w:rsidRPr="006B7D2F" w:rsidTr="004C39B4">
        <w:tblPrEx>
          <w:tblBorders>
            <w:left w:val="none" w:sz="0" w:space="0" w:color="auto"/>
            <w:right w:val="none" w:sz="0" w:space="0" w:color="auto"/>
            <w:insideV w:val="none" w:sz="0" w:space="0" w:color="auto"/>
          </w:tblBorders>
        </w:tblPrEx>
        <w:trPr>
          <w:trHeight w:val="250"/>
        </w:trPr>
        <w:tc>
          <w:tcPr>
            <w:tcW w:w="709" w:type="dxa"/>
            <w:gridSpan w:val="3"/>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19.1</w:t>
            </w:r>
          </w:p>
        </w:tc>
        <w:tc>
          <w:tcPr>
            <w:tcW w:w="3651" w:type="dxa"/>
            <w:gridSpan w:val="8"/>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Универсамы, универмаги, магазины</w:t>
            </w:r>
          </w:p>
        </w:tc>
        <w:tc>
          <w:tcPr>
            <w:tcW w:w="2253" w:type="dxa"/>
            <w:gridSpan w:val="15"/>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5</w:t>
            </w:r>
          </w:p>
        </w:tc>
        <w:tc>
          <w:tcPr>
            <w:tcW w:w="2014" w:type="dxa"/>
            <w:gridSpan w:val="17"/>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5</w:t>
            </w:r>
          </w:p>
        </w:tc>
        <w:tc>
          <w:tcPr>
            <w:tcW w:w="1721" w:type="dxa"/>
            <w:gridSpan w:val="3"/>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5</w:t>
            </w:r>
          </w:p>
        </w:tc>
      </w:tr>
      <w:tr w:rsidR="004C39B4" w:rsidRPr="006B7D2F" w:rsidTr="004C39B4">
        <w:tblPrEx>
          <w:tblBorders>
            <w:left w:val="none" w:sz="0" w:space="0" w:color="auto"/>
            <w:right w:val="none" w:sz="0" w:space="0" w:color="auto"/>
            <w:insideV w:val="none" w:sz="0" w:space="0" w:color="auto"/>
          </w:tblBorders>
        </w:tblPrEx>
        <w:trPr>
          <w:trHeight w:val="188"/>
        </w:trPr>
        <w:tc>
          <w:tcPr>
            <w:tcW w:w="709" w:type="dxa"/>
            <w:gridSpan w:val="3"/>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19.2</w:t>
            </w:r>
          </w:p>
        </w:tc>
        <w:tc>
          <w:tcPr>
            <w:tcW w:w="3651" w:type="dxa"/>
            <w:gridSpan w:val="8"/>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 xml:space="preserve">Рынки, </w:t>
            </w:r>
            <w:proofErr w:type="spellStart"/>
            <w:r w:rsidRPr="006B7D2F">
              <w:rPr>
                <w:rFonts w:ascii="Times New Roman" w:hAnsi="Times New Roman" w:cs="Times New Roman"/>
              </w:rPr>
              <w:t>авторынки</w:t>
            </w:r>
            <w:proofErr w:type="spellEnd"/>
            <w:r w:rsidRPr="006B7D2F">
              <w:rPr>
                <w:rFonts w:ascii="Times New Roman" w:hAnsi="Times New Roman" w:cs="Times New Roman"/>
              </w:rPr>
              <w:t>, рынки автозапчастей, торговые центры, торгово-сервисные комплексы</w:t>
            </w:r>
          </w:p>
        </w:tc>
        <w:tc>
          <w:tcPr>
            <w:tcW w:w="2253" w:type="dxa"/>
            <w:gridSpan w:val="15"/>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10</w:t>
            </w:r>
          </w:p>
        </w:tc>
        <w:tc>
          <w:tcPr>
            <w:tcW w:w="2014" w:type="dxa"/>
            <w:gridSpan w:val="17"/>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20</w:t>
            </w:r>
          </w:p>
        </w:tc>
        <w:tc>
          <w:tcPr>
            <w:tcW w:w="1721" w:type="dxa"/>
            <w:gridSpan w:val="3"/>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8</w:t>
            </w:r>
          </w:p>
        </w:tc>
      </w:tr>
      <w:tr w:rsidR="004C39B4" w:rsidRPr="006B7D2F" w:rsidTr="004C39B4">
        <w:tblPrEx>
          <w:tblBorders>
            <w:left w:val="none" w:sz="0" w:space="0" w:color="auto"/>
            <w:right w:val="none" w:sz="0" w:space="0" w:color="auto"/>
            <w:insideV w:val="none" w:sz="0" w:space="0" w:color="auto"/>
          </w:tblBorders>
        </w:tblPrEx>
        <w:trPr>
          <w:trHeight w:val="200"/>
        </w:trPr>
        <w:tc>
          <w:tcPr>
            <w:tcW w:w="709" w:type="dxa"/>
            <w:gridSpan w:val="3"/>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Pr>
                <w:rFonts w:ascii="Times New Roman" w:hAnsi="Times New Roman" w:cs="Times New Roman"/>
              </w:rPr>
              <w:t>19.3</w:t>
            </w:r>
          </w:p>
        </w:tc>
        <w:tc>
          <w:tcPr>
            <w:tcW w:w="3651" w:type="dxa"/>
            <w:gridSpan w:val="8"/>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Распределительные склады</w:t>
            </w:r>
          </w:p>
        </w:tc>
        <w:tc>
          <w:tcPr>
            <w:tcW w:w="2253" w:type="dxa"/>
            <w:gridSpan w:val="15"/>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2014" w:type="dxa"/>
            <w:gridSpan w:val="17"/>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1721" w:type="dxa"/>
            <w:gridSpan w:val="3"/>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r>
      <w:tr w:rsidR="004C39B4" w:rsidRPr="006B7D2F" w:rsidTr="004C39B4">
        <w:tblPrEx>
          <w:tblBorders>
            <w:left w:val="none" w:sz="0" w:space="0" w:color="auto"/>
            <w:right w:val="none" w:sz="0" w:space="0" w:color="auto"/>
            <w:insideV w:val="none" w:sz="0" w:space="0" w:color="auto"/>
          </w:tblBorders>
        </w:tblPrEx>
        <w:trPr>
          <w:trHeight w:val="225"/>
        </w:trPr>
        <w:tc>
          <w:tcPr>
            <w:tcW w:w="709" w:type="dxa"/>
            <w:gridSpan w:val="3"/>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Pr>
                <w:rFonts w:ascii="Times New Roman" w:hAnsi="Times New Roman" w:cs="Times New Roman"/>
              </w:rPr>
              <w:t>19.4</w:t>
            </w:r>
          </w:p>
        </w:tc>
        <w:tc>
          <w:tcPr>
            <w:tcW w:w="3651" w:type="dxa"/>
            <w:gridSpan w:val="8"/>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Торговля в павильонах, совмещенных с остановочными пунктами</w:t>
            </w:r>
          </w:p>
        </w:tc>
        <w:tc>
          <w:tcPr>
            <w:tcW w:w="2253" w:type="dxa"/>
            <w:gridSpan w:val="15"/>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10</w:t>
            </w:r>
          </w:p>
        </w:tc>
        <w:tc>
          <w:tcPr>
            <w:tcW w:w="2014" w:type="dxa"/>
            <w:gridSpan w:val="17"/>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10</w:t>
            </w:r>
          </w:p>
        </w:tc>
        <w:tc>
          <w:tcPr>
            <w:tcW w:w="1721" w:type="dxa"/>
            <w:gridSpan w:val="3"/>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5</w:t>
            </w:r>
          </w:p>
        </w:tc>
      </w:tr>
      <w:tr w:rsidR="004C39B4" w:rsidRPr="006B7D2F" w:rsidTr="004C39B4">
        <w:tblPrEx>
          <w:tblBorders>
            <w:left w:val="none" w:sz="0" w:space="0" w:color="auto"/>
            <w:right w:val="none" w:sz="0" w:space="0" w:color="auto"/>
            <w:insideV w:val="none" w:sz="0" w:space="0" w:color="auto"/>
          </w:tblBorders>
        </w:tblPrEx>
        <w:trPr>
          <w:trHeight w:val="213"/>
        </w:trPr>
        <w:tc>
          <w:tcPr>
            <w:tcW w:w="709" w:type="dxa"/>
            <w:gridSpan w:val="3"/>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Pr>
                <w:rFonts w:ascii="Times New Roman" w:hAnsi="Times New Roman" w:cs="Times New Roman"/>
              </w:rPr>
              <w:t>19.5</w:t>
            </w:r>
          </w:p>
        </w:tc>
        <w:tc>
          <w:tcPr>
            <w:tcW w:w="3651" w:type="dxa"/>
            <w:gridSpan w:val="8"/>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 xml:space="preserve">Торговля в киосках, палатках и павильонах, кроме указанных в </w:t>
            </w:r>
            <w:hyperlink w:anchor="P3996">
              <w:r w:rsidRPr="006B7D2F">
                <w:rPr>
                  <w:rFonts w:ascii="Times New Roman" w:hAnsi="Times New Roman" w:cs="Times New Roman"/>
                  <w:color w:val="0000FF"/>
                </w:rPr>
                <w:t>подпункте 19.4</w:t>
              </w:r>
            </w:hyperlink>
          </w:p>
        </w:tc>
        <w:tc>
          <w:tcPr>
            <w:tcW w:w="2253" w:type="dxa"/>
            <w:gridSpan w:val="15"/>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40</w:t>
            </w:r>
          </w:p>
        </w:tc>
        <w:tc>
          <w:tcPr>
            <w:tcW w:w="2014" w:type="dxa"/>
            <w:gridSpan w:val="17"/>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30</w:t>
            </w:r>
          </w:p>
        </w:tc>
        <w:tc>
          <w:tcPr>
            <w:tcW w:w="1721" w:type="dxa"/>
            <w:gridSpan w:val="3"/>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20</w:t>
            </w:r>
          </w:p>
        </w:tc>
      </w:tr>
      <w:tr w:rsidR="004C39B4" w:rsidRPr="006B7D2F" w:rsidTr="004C39B4">
        <w:tblPrEx>
          <w:tblBorders>
            <w:left w:val="none" w:sz="0" w:space="0" w:color="auto"/>
            <w:right w:val="none" w:sz="0" w:space="0" w:color="auto"/>
            <w:insideV w:val="none" w:sz="0" w:space="0" w:color="auto"/>
          </w:tblBorders>
        </w:tblPrEx>
        <w:trPr>
          <w:trHeight w:val="275"/>
        </w:trPr>
        <w:tc>
          <w:tcPr>
            <w:tcW w:w="709" w:type="dxa"/>
            <w:gridSpan w:val="3"/>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Pr>
                <w:rFonts w:ascii="Times New Roman" w:hAnsi="Times New Roman" w:cs="Times New Roman"/>
              </w:rPr>
              <w:t>19.6</w:t>
            </w:r>
          </w:p>
        </w:tc>
        <w:tc>
          <w:tcPr>
            <w:tcW w:w="3651" w:type="dxa"/>
            <w:gridSpan w:val="8"/>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Оптовые торговые базы, склады</w:t>
            </w:r>
          </w:p>
        </w:tc>
        <w:tc>
          <w:tcPr>
            <w:tcW w:w="2253" w:type="dxa"/>
            <w:gridSpan w:val="15"/>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5</w:t>
            </w:r>
          </w:p>
        </w:tc>
        <w:tc>
          <w:tcPr>
            <w:tcW w:w="2014" w:type="dxa"/>
            <w:gridSpan w:val="17"/>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5</w:t>
            </w:r>
          </w:p>
        </w:tc>
        <w:tc>
          <w:tcPr>
            <w:tcW w:w="1721" w:type="dxa"/>
            <w:gridSpan w:val="3"/>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5</w:t>
            </w:r>
          </w:p>
        </w:tc>
      </w:tr>
      <w:tr w:rsidR="004C39B4" w:rsidRPr="006B7D2F" w:rsidTr="004C39B4">
        <w:tblPrEx>
          <w:tblBorders>
            <w:left w:val="none" w:sz="0" w:space="0" w:color="auto"/>
            <w:right w:val="none" w:sz="0" w:space="0" w:color="auto"/>
            <w:insideV w:val="none" w:sz="0" w:space="0" w:color="auto"/>
          </w:tblBorders>
        </w:tblPrEx>
        <w:trPr>
          <w:trHeight w:val="275"/>
        </w:trPr>
        <w:tc>
          <w:tcPr>
            <w:tcW w:w="10348" w:type="dxa"/>
            <w:gridSpan w:val="46"/>
            <w:tcBorders>
              <w:left w:val="single" w:sz="4" w:space="0" w:color="auto"/>
              <w:right w:val="single" w:sz="4" w:space="0" w:color="auto"/>
            </w:tcBorders>
          </w:tcPr>
          <w:p w:rsidR="004C39B4" w:rsidRDefault="004C39B4" w:rsidP="004C39B4">
            <w:pPr>
              <w:pStyle w:val="ConsPlusNormal"/>
              <w:jc w:val="center"/>
              <w:outlineLvl w:val="1"/>
              <w:rPr>
                <w:rFonts w:ascii="Times New Roman" w:hAnsi="Times New Roman" w:cs="Times New Roman"/>
              </w:rPr>
            </w:pPr>
            <w:r w:rsidRPr="006B7D2F">
              <w:rPr>
                <w:rFonts w:ascii="Times New Roman" w:hAnsi="Times New Roman" w:cs="Times New Roman"/>
              </w:rPr>
              <w:t>20. Общественное питание</w:t>
            </w:r>
          </w:p>
        </w:tc>
      </w:tr>
      <w:tr w:rsidR="004C39B4" w:rsidRPr="006B7D2F" w:rsidTr="004C39B4">
        <w:tblPrEx>
          <w:tblBorders>
            <w:left w:val="none" w:sz="0" w:space="0" w:color="auto"/>
            <w:right w:val="none" w:sz="0" w:space="0" w:color="auto"/>
            <w:insideV w:val="none" w:sz="0" w:space="0" w:color="auto"/>
          </w:tblBorders>
        </w:tblPrEx>
        <w:trPr>
          <w:trHeight w:val="125"/>
        </w:trPr>
        <w:tc>
          <w:tcPr>
            <w:tcW w:w="701" w:type="dxa"/>
            <w:gridSpan w:val="2"/>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20.1</w:t>
            </w:r>
          </w:p>
        </w:tc>
        <w:tc>
          <w:tcPr>
            <w:tcW w:w="3671" w:type="dxa"/>
            <w:gridSpan w:val="10"/>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Бары, рестораны, кафе I категории</w:t>
            </w:r>
          </w:p>
        </w:tc>
        <w:tc>
          <w:tcPr>
            <w:tcW w:w="2265" w:type="dxa"/>
            <w:gridSpan w:val="16"/>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10</w:t>
            </w:r>
          </w:p>
        </w:tc>
        <w:tc>
          <w:tcPr>
            <w:tcW w:w="1919" w:type="dxa"/>
            <w:gridSpan w:val="11"/>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25</w:t>
            </w:r>
          </w:p>
        </w:tc>
        <w:tc>
          <w:tcPr>
            <w:tcW w:w="1792" w:type="dxa"/>
            <w:gridSpan w:val="7"/>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5</w:t>
            </w:r>
          </w:p>
        </w:tc>
      </w:tr>
      <w:tr w:rsidR="004C39B4" w:rsidRPr="006B7D2F" w:rsidTr="004C39B4">
        <w:tblPrEx>
          <w:tblBorders>
            <w:left w:val="none" w:sz="0" w:space="0" w:color="auto"/>
            <w:right w:val="none" w:sz="0" w:space="0" w:color="auto"/>
            <w:insideV w:val="none" w:sz="0" w:space="0" w:color="auto"/>
          </w:tblBorders>
        </w:tblPrEx>
        <w:trPr>
          <w:trHeight w:val="326"/>
        </w:trPr>
        <w:tc>
          <w:tcPr>
            <w:tcW w:w="701" w:type="dxa"/>
            <w:gridSpan w:val="2"/>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20.2</w:t>
            </w:r>
          </w:p>
        </w:tc>
        <w:tc>
          <w:tcPr>
            <w:tcW w:w="3671" w:type="dxa"/>
            <w:gridSpan w:val="10"/>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Столовые, кафе II и III категорий</w:t>
            </w:r>
          </w:p>
        </w:tc>
        <w:tc>
          <w:tcPr>
            <w:tcW w:w="2265" w:type="dxa"/>
            <w:gridSpan w:val="16"/>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5</w:t>
            </w:r>
          </w:p>
        </w:tc>
        <w:tc>
          <w:tcPr>
            <w:tcW w:w="1919" w:type="dxa"/>
            <w:gridSpan w:val="11"/>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10</w:t>
            </w:r>
          </w:p>
        </w:tc>
        <w:tc>
          <w:tcPr>
            <w:tcW w:w="1792" w:type="dxa"/>
            <w:gridSpan w:val="7"/>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r>
      <w:tr w:rsidR="004C39B4" w:rsidRPr="006B7D2F" w:rsidTr="004C39B4">
        <w:tblPrEx>
          <w:tblBorders>
            <w:left w:val="none" w:sz="0" w:space="0" w:color="auto"/>
            <w:right w:val="none" w:sz="0" w:space="0" w:color="auto"/>
            <w:insideV w:val="none" w:sz="0" w:space="0" w:color="auto"/>
          </w:tblBorders>
        </w:tblPrEx>
        <w:trPr>
          <w:trHeight w:val="225"/>
        </w:trPr>
        <w:tc>
          <w:tcPr>
            <w:tcW w:w="701" w:type="dxa"/>
            <w:gridSpan w:val="2"/>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20.3</w:t>
            </w:r>
          </w:p>
        </w:tc>
        <w:tc>
          <w:tcPr>
            <w:tcW w:w="3671" w:type="dxa"/>
            <w:gridSpan w:val="10"/>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Школьные столовые</w:t>
            </w:r>
          </w:p>
        </w:tc>
        <w:tc>
          <w:tcPr>
            <w:tcW w:w="2265" w:type="dxa"/>
            <w:gridSpan w:val="16"/>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0,1</w:t>
            </w:r>
          </w:p>
        </w:tc>
        <w:tc>
          <w:tcPr>
            <w:tcW w:w="1919" w:type="dxa"/>
            <w:gridSpan w:val="11"/>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0,1</w:t>
            </w:r>
          </w:p>
        </w:tc>
        <w:tc>
          <w:tcPr>
            <w:tcW w:w="1792" w:type="dxa"/>
            <w:gridSpan w:val="7"/>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0,1</w:t>
            </w:r>
          </w:p>
        </w:tc>
      </w:tr>
      <w:tr w:rsidR="004C39B4" w:rsidRPr="006B7D2F" w:rsidTr="004C39B4">
        <w:tblPrEx>
          <w:tblBorders>
            <w:left w:val="none" w:sz="0" w:space="0" w:color="auto"/>
            <w:right w:val="none" w:sz="0" w:space="0" w:color="auto"/>
            <w:insideV w:val="none" w:sz="0" w:space="0" w:color="auto"/>
          </w:tblBorders>
        </w:tblPrEx>
        <w:trPr>
          <w:trHeight w:val="263"/>
        </w:trPr>
        <w:tc>
          <w:tcPr>
            <w:tcW w:w="701" w:type="dxa"/>
            <w:gridSpan w:val="2"/>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20.4</w:t>
            </w:r>
          </w:p>
        </w:tc>
        <w:tc>
          <w:tcPr>
            <w:tcW w:w="3671" w:type="dxa"/>
            <w:gridSpan w:val="10"/>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Летние кафе</w:t>
            </w:r>
          </w:p>
        </w:tc>
        <w:tc>
          <w:tcPr>
            <w:tcW w:w="2265" w:type="dxa"/>
            <w:gridSpan w:val="16"/>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20</w:t>
            </w:r>
          </w:p>
        </w:tc>
        <w:tc>
          <w:tcPr>
            <w:tcW w:w="1919" w:type="dxa"/>
            <w:gridSpan w:val="11"/>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30</w:t>
            </w:r>
          </w:p>
        </w:tc>
        <w:tc>
          <w:tcPr>
            <w:tcW w:w="1792" w:type="dxa"/>
            <w:gridSpan w:val="7"/>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20</w:t>
            </w:r>
          </w:p>
        </w:tc>
      </w:tr>
      <w:tr w:rsidR="004C39B4" w:rsidRPr="006B7D2F" w:rsidTr="004C39B4">
        <w:tblPrEx>
          <w:tblBorders>
            <w:left w:val="none" w:sz="0" w:space="0" w:color="auto"/>
            <w:right w:val="none" w:sz="0" w:space="0" w:color="auto"/>
            <w:insideV w:val="none" w:sz="0" w:space="0" w:color="auto"/>
          </w:tblBorders>
        </w:tblPrEx>
        <w:trPr>
          <w:trHeight w:val="212"/>
        </w:trPr>
        <w:tc>
          <w:tcPr>
            <w:tcW w:w="10348" w:type="dxa"/>
            <w:gridSpan w:val="46"/>
            <w:tcBorders>
              <w:left w:val="single" w:sz="4" w:space="0" w:color="auto"/>
              <w:right w:val="single" w:sz="4" w:space="0" w:color="auto"/>
            </w:tcBorders>
          </w:tcPr>
          <w:p w:rsidR="004C39B4" w:rsidRDefault="004C39B4" w:rsidP="004C39B4">
            <w:pPr>
              <w:pStyle w:val="ConsPlusNormal"/>
              <w:jc w:val="center"/>
              <w:outlineLvl w:val="1"/>
              <w:rPr>
                <w:rFonts w:ascii="Times New Roman" w:hAnsi="Times New Roman" w:cs="Times New Roman"/>
              </w:rPr>
            </w:pPr>
            <w:r w:rsidRPr="006B7D2F">
              <w:rPr>
                <w:rFonts w:ascii="Times New Roman" w:hAnsi="Times New Roman" w:cs="Times New Roman"/>
              </w:rPr>
              <w:t>21. Реклама</w:t>
            </w:r>
          </w:p>
        </w:tc>
      </w:tr>
      <w:tr w:rsidR="004C39B4" w:rsidRPr="006B7D2F" w:rsidTr="004C39B4">
        <w:tblPrEx>
          <w:tblBorders>
            <w:left w:val="none" w:sz="0" w:space="0" w:color="auto"/>
            <w:right w:val="none" w:sz="0" w:space="0" w:color="auto"/>
            <w:insideV w:val="none" w:sz="0" w:space="0" w:color="auto"/>
          </w:tblBorders>
        </w:tblPrEx>
        <w:trPr>
          <w:trHeight w:val="225"/>
        </w:trPr>
        <w:tc>
          <w:tcPr>
            <w:tcW w:w="731" w:type="dxa"/>
            <w:gridSpan w:val="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21.1</w:t>
            </w:r>
          </w:p>
        </w:tc>
        <w:tc>
          <w:tcPr>
            <w:tcW w:w="3683" w:type="dxa"/>
            <w:gridSpan w:val="10"/>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Рекламные установки</w:t>
            </w:r>
          </w:p>
        </w:tc>
        <w:tc>
          <w:tcPr>
            <w:tcW w:w="2265" w:type="dxa"/>
            <w:gridSpan w:val="15"/>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80</w:t>
            </w:r>
          </w:p>
        </w:tc>
        <w:tc>
          <w:tcPr>
            <w:tcW w:w="1864" w:type="dxa"/>
            <w:gridSpan w:val="9"/>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100</w:t>
            </w:r>
          </w:p>
        </w:tc>
        <w:tc>
          <w:tcPr>
            <w:tcW w:w="1805" w:type="dxa"/>
            <w:gridSpan w:val="8"/>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80</w:t>
            </w:r>
          </w:p>
        </w:tc>
      </w:tr>
      <w:tr w:rsidR="004C39B4" w:rsidRPr="006B7D2F" w:rsidTr="004C39B4">
        <w:tblPrEx>
          <w:tblBorders>
            <w:left w:val="none" w:sz="0" w:space="0" w:color="auto"/>
            <w:right w:val="none" w:sz="0" w:space="0" w:color="auto"/>
            <w:insideV w:val="none" w:sz="0" w:space="0" w:color="auto"/>
          </w:tblBorders>
        </w:tblPrEx>
        <w:trPr>
          <w:trHeight w:val="225"/>
        </w:trPr>
        <w:tc>
          <w:tcPr>
            <w:tcW w:w="731" w:type="dxa"/>
            <w:gridSpan w:val="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21.2</w:t>
            </w:r>
          </w:p>
        </w:tc>
        <w:tc>
          <w:tcPr>
            <w:tcW w:w="3683" w:type="dxa"/>
            <w:gridSpan w:val="10"/>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Рекламные установки для размещения социальной рекламы</w:t>
            </w:r>
          </w:p>
        </w:tc>
        <w:tc>
          <w:tcPr>
            <w:tcW w:w="2265" w:type="dxa"/>
            <w:gridSpan w:val="15"/>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10</w:t>
            </w:r>
          </w:p>
        </w:tc>
        <w:tc>
          <w:tcPr>
            <w:tcW w:w="1864" w:type="dxa"/>
            <w:gridSpan w:val="9"/>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10</w:t>
            </w:r>
          </w:p>
        </w:tc>
        <w:tc>
          <w:tcPr>
            <w:tcW w:w="1805" w:type="dxa"/>
            <w:gridSpan w:val="8"/>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10</w:t>
            </w:r>
          </w:p>
        </w:tc>
      </w:tr>
      <w:tr w:rsidR="004C39B4" w:rsidRPr="006B7D2F" w:rsidTr="004C39B4">
        <w:tblPrEx>
          <w:tblBorders>
            <w:left w:val="none" w:sz="0" w:space="0" w:color="auto"/>
            <w:right w:val="none" w:sz="0" w:space="0" w:color="auto"/>
            <w:insideV w:val="none" w:sz="0" w:space="0" w:color="auto"/>
          </w:tblBorders>
        </w:tblPrEx>
        <w:trPr>
          <w:trHeight w:val="338"/>
        </w:trPr>
        <w:tc>
          <w:tcPr>
            <w:tcW w:w="731" w:type="dxa"/>
            <w:gridSpan w:val="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21.3</w:t>
            </w:r>
          </w:p>
        </w:tc>
        <w:tc>
          <w:tcPr>
            <w:tcW w:w="3683" w:type="dxa"/>
            <w:gridSpan w:val="10"/>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Выставочная деятельность</w:t>
            </w:r>
          </w:p>
        </w:tc>
        <w:tc>
          <w:tcPr>
            <w:tcW w:w="2265" w:type="dxa"/>
            <w:gridSpan w:val="15"/>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w:t>
            </w:r>
          </w:p>
        </w:tc>
        <w:tc>
          <w:tcPr>
            <w:tcW w:w="1864" w:type="dxa"/>
            <w:gridSpan w:val="9"/>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w:t>
            </w:r>
          </w:p>
        </w:tc>
        <w:tc>
          <w:tcPr>
            <w:tcW w:w="1805" w:type="dxa"/>
            <w:gridSpan w:val="8"/>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w:t>
            </w:r>
          </w:p>
        </w:tc>
      </w:tr>
      <w:tr w:rsidR="004C39B4" w:rsidRPr="006B7D2F" w:rsidTr="004C39B4">
        <w:tblPrEx>
          <w:tblBorders>
            <w:left w:val="none" w:sz="0" w:space="0" w:color="auto"/>
            <w:right w:val="none" w:sz="0" w:space="0" w:color="auto"/>
            <w:insideV w:val="none" w:sz="0" w:space="0" w:color="auto"/>
          </w:tblBorders>
        </w:tblPrEx>
        <w:trPr>
          <w:trHeight w:val="237"/>
        </w:trPr>
        <w:tc>
          <w:tcPr>
            <w:tcW w:w="10348" w:type="dxa"/>
            <w:gridSpan w:val="46"/>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22. Земельные участки сельскохозяйственного назначения</w:t>
            </w:r>
          </w:p>
        </w:tc>
      </w:tr>
      <w:tr w:rsidR="004C39B4" w:rsidRPr="006B7D2F" w:rsidTr="004C39B4">
        <w:tblPrEx>
          <w:tblBorders>
            <w:left w:val="none" w:sz="0" w:space="0" w:color="auto"/>
            <w:right w:val="none" w:sz="0" w:space="0" w:color="auto"/>
            <w:insideV w:val="none" w:sz="0" w:space="0" w:color="auto"/>
          </w:tblBorders>
        </w:tblPrEx>
        <w:trPr>
          <w:trHeight w:val="137"/>
        </w:trPr>
        <w:tc>
          <w:tcPr>
            <w:tcW w:w="790" w:type="dxa"/>
            <w:gridSpan w:val="7"/>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w:t>
            </w:r>
            <w:r w:rsidRPr="006B7D2F">
              <w:rPr>
                <w:rFonts w:ascii="Times New Roman" w:hAnsi="Times New Roman" w:cs="Times New Roman"/>
              </w:rPr>
              <w:lastRenderedPageBreak/>
              <w:t>2.1</w:t>
            </w:r>
          </w:p>
        </w:tc>
        <w:tc>
          <w:tcPr>
            <w:tcW w:w="3672" w:type="dxa"/>
            <w:gridSpan w:val="9"/>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lastRenderedPageBreak/>
              <w:t>Личное подсобное хозяйство</w:t>
            </w:r>
          </w:p>
        </w:tc>
        <w:tc>
          <w:tcPr>
            <w:tcW w:w="2240" w:type="dxa"/>
            <w:gridSpan w:val="1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15</w:t>
            </w:r>
          </w:p>
        </w:tc>
        <w:tc>
          <w:tcPr>
            <w:tcW w:w="1889" w:type="dxa"/>
            <w:gridSpan w:val="11"/>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Pr>
                <w:rFonts w:ascii="Times New Roman" w:hAnsi="Times New Roman" w:cs="Times New Roman"/>
              </w:rPr>
              <w:t>20</w:t>
            </w:r>
          </w:p>
        </w:tc>
        <w:tc>
          <w:tcPr>
            <w:tcW w:w="1757" w:type="dxa"/>
            <w:gridSpan w:val="5"/>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Pr>
                <w:rFonts w:ascii="Times New Roman" w:hAnsi="Times New Roman" w:cs="Times New Roman"/>
              </w:rPr>
              <w:t>5</w:t>
            </w:r>
          </w:p>
        </w:tc>
      </w:tr>
      <w:tr w:rsidR="004C39B4" w:rsidRPr="006B7D2F" w:rsidTr="004C39B4">
        <w:tblPrEx>
          <w:tblBorders>
            <w:left w:val="none" w:sz="0" w:space="0" w:color="auto"/>
            <w:right w:val="none" w:sz="0" w:space="0" w:color="auto"/>
            <w:insideV w:val="none" w:sz="0" w:space="0" w:color="auto"/>
          </w:tblBorders>
        </w:tblPrEx>
        <w:trPr>
          <w:trHeight w:val="313"/>
        </w:trPr>
        <w:tc>
          <w:tcPr>
            <w:tcW w:w="790" w:type="dxa"/>
            <w:gridSpan w:val="7"/>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lastRenderedPageBreak/>
              <w:t>22.2</w:t>
            </w:r>
          </w:p>
        </w:tc>
        <w:tc>
          <w:tcPr>
            <w:tcW w:w="3672" w:type="dxa"/>
            <w:gridSpan w:val="9"/>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Садоводство, огородничество</w:t>
            </w:r>
          </w:p>
        </w:tc>
        <w:tc>
          <w:tcPr>
            <w:tcW w:w="2240" w:type="dxa"/>
            <w:gridSpan w:val="1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10</w:t>
            </w:r>
          </w:p>
        </w:tc>
        <w:tc>
          <w:tcPr>
            <w:tcW w:w="1878" w:type="dxa"/>
            <w:gridSpan w:val="10"/>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Pr>
                <w:rFonts w:ascii="Times New Roman" w:hAnsi="Times New Roman" w:cs="Times New Roman"/>
              </w:rPr>
              <w:t>15</w:t>
            </w:r>
          </w:p>
        </w:tc>
        <w:tc>
          <w:tcPr>
            <w:tcW w:w="1768" w:type="dxa"/>
            <w:gridSpan w:val="6"/>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Pr>
                <w:rFonts w:ascii="Times New Roman" w:hAnsi="Times New Roman" w:cs="Times New Roman"/>
              </w:rPr>
              <w:t>5</w:t>
            </w:r>
          </w:p>
        </w:tc>
      </w:tr>
      <w:tr w:rsidR="004C39B4" w:rsidRPr="006B7D2F" w:rsidTr="004C39B4">
        <w:tblPrEx>
          <w:tblBorders>
            <w:left w:val="none" w:sz="0" w:space="0" w:color="auto"/>
            <w:right w:val="none" w:sz="0" w:space="0" w:color="auto"/>
            <w:insideV w:val="none" w:sz="0" w:space="0" w:color="auto"/>
          </w:tblBorders>
        </w:tblPrEx>
        <w:trPr>
          <w:trHeight w:val="301"/>
        </w:trPr>
        <w:tc>
          <w:tcPr>
            <w:tcW w:w="790" w:type="dxa"/>
            <w:gridSpan w:val="7"/>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22.3</w:t>
            </w:r>
          </w:p>
        </w:tc>
        <w:tc>
          <w:tcPr>
            <w:tcW w:w="3672" w:type="dxa"/>
            <w:gridSpan w:val="9"/>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Пчеловодство</w:t>
            </w:r>
          </w:p>
        </w:tc>
        <w:tc>
          <w:tcPr>
            <w:tcW w:w="2240" w:type="dxa"/>
            <w:gridSpan w:val="1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30</w:t>
            </w:r>
          </w:p>
        </w:tc>
        <w:tc>
          <w:tcPr>
            <w:tcW w:w="1878" w:type="dxa"/>
            <w:gridSpan w:val="10"/>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Pr>
                <w:rFonts w:ascii="Times New Roman" w:hAnsi="Times New Roman" w:cs="Times New Roman"/>
              </w:rPr>
              <w:t>30</w:t>
            </w:r>
          </w:p>
        </w:tc>
        <w:tc>
          <w:tcPr>
            <w:tcW w:w="1768" w:type="dxa"/>
            <w:gridSpan w:val="6"/>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Pr>
                <w:rFonts w:ascii="Times New Roman" w:hAnsi="Times New Roman" w:cs="Times New Roman"/>
              </w:rPr>
              <w:t>25</w:t>
            </w:r>
          </w:p>
        </w:tc>
      </w:tr>
      <w:tr w:rsidR="004C39B4" w:rsidRPr="006B7D2F" w:rsidTr="004C39B4">
        <w:tblPrEx>
          <w:tblBorders>
            <w:left w:val="none" w:sz="0" w:space="0" w:color="auto"/>
            <w:right w:val="none" w:sz="0" w:space="0" w:color="auto"/>
            <w:insideV w:val="none" w:sz="0" w:space="0" w:color="auto"/>
          </w:tblBorders>
        </w:tblPrEx>
        <w:trPr>
          <w:trHeight w:val="175"/>
        </w:trPr>
        <w:tc>
          <w:tcPr>
            <w:tcW w:w="790" w:type="dxa"/>
            <w:gridSpan w:val="7"/>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22.4</w:t>
            </w:r>
          </w:p>
        </w:tc>
        <w:tc>
          <w:tcPr>
            <w:tcW w:w="3672" w:type="dxa"/>
            <w:gridSpan w:val="9"/>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Теплицы</w:t>
            </w:r>
          </w:p>
        </w:tc>
        <w:tc>
          <w:tcPr>
            <w:tcW w:w="2240" w:type="dxa"/>
            <w:gridSpan w:val="1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10</w:t>
            </w:r>
          </w:p>
        </w:tc>
        <w:tc>
          <w:tcPr>
            <w:tcW w:w="1878" w:type="dxa"/>
            <w:gridSpan w:val="10"/>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Pr>
                <w:rFonts w:ascii="Times New Roman" w:hAnsi="Times New Roman" w:cs="Times New Roman"/>
              </w:rPr>
              <w:t>10</w:t>
            </w:r>
          </w:p>
        </w:tc>
        <w:tc>
          <w:tcPr>
            <w:tcW w:w="1768" w:type="dxa"/>
            <w:gridSpan w:val="6"/>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Pr>
                <w:rFonts w:ascii="Times New Roman" w:hAnsi="Times New Roman" w:cs="Times New Roman"/>
              </w:rPr>
              <w:t>5</w:t>
            </w:r>
          </w:p>
        </w:tc>
      </w:tr>
      <w:tr w:rsidR="004C39B4" w:rsidRPr="006B7D2F" w:rsidTr="004C39B4">
        <w:tblPrEx>
          <w:tblBorders>
            <w:left w:val="none" w:sz="0" w:space="0" w:color="auto"/>
            <w:right w:val="none" w:sz="0" w:space="0" w:color="auto"/>
            <w:insideV w:val="none" w:sz="0" w:space="0" w:color="auto"/>
          </w:tblBorders>
        </w:tblPrEx>
        <w:trPr>
          <w:trHeight w:val="288"/>
        </w:trPr>
        <w:tc>
          <w:tcPr>
            <w:tcW w:w="790" w:type="dxa"/>
            <w:gridSpan w:val="7"/>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22.5</w:t>
            </w:r>
          </w:p>
        </w:tc>
        <w:tc>
          <w:tcPr>
            <w:tcW w:w="3672" w:type="dxa"/>
            <w:gridSpan w:val="9"/>
            <w:tcBorders>
              <w:left w:val="single" w:sz="4" w:space="0" w:color="auto"/>
              <w:right w:val="single" w:sz="4" w:space="0" w:color="auto"/>
            </w:tcBorders>
          </w:tcPr>
          <w:p w:rsidR="004C39B4" w:rsidRPr="006B7D2F" w:rsidRDefault="004C39B4" w:rsidP="004C39B4">
            <w:pPr>
              <w:pStyle w:val="ConsPlusNormal"/>
              <w:jc w:val="both"/>
              <w:rPr>
                <w:rFonts w:ascii="Times New Roman" w:hAnsi="Times New Roman" w:cs="Times New Roman"/>
              </w:rPr>
            </w:pPr>
            <w:r w:rsidRPr="006B7D2F">
              <w:rPr>
                <w:rFonts w:ascii="Times New Roman" w:hAnsi="Times New Roman" w:cs="Times New Roman"/>
              </w:rPr>
              <w:t>Пруды</w:t>
            </w:r>
          </w:p>
        </w:tc>
        <w:tc>
          <w:tcPr>
            <w:tcW w:w="2240" w:type="dxa"/>
            <w:gridSpan w:val="14"/>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20</w:t>
            </w:r>
          </w:p>
        </w:tc>
        <w:tc>
          <w:tcPr>
            <w:tcW w:w="1878" w:type="dxa"/>
            <w:gridSpan w:val="10"/>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Pr>
                <w:rFonts w:ascii="Times New Roman" w:hAnsi="Times New Roman" w:cs="Times New Roman"/>
              </w:rPr>
              <w:t>30</w:t>
            </w:r>
          </w:p>
        </w:tc>
        <w:tc>
          <w:tcPr>
            <w:tcW w:w="1768" w:type="dxa"/>
            <w:gridSpan w:val="6"/>
            <w:tcBorders>
              <w:left w:val="single" w:sz="4" w:space="0" w:color="auto"/>
              <w:right w:val="single" w:sz="4" w:space="0" w:color="auto"/>
            </w:tcBorders>
          </w:tcPr>
          <w:p w:rsidR="004C39B4" w:rsidRPr="006B7D2F" w:rsidRDefault="004C39B4" w:rsidP="004C39B4">
            <w:pPr>
              <w:pStyle w:val="ConsPlusNormal"/>
              <w:jc w:val="center"/>
              <w:rPr>
                <w:rFonts w:ascii="Times New Roman" w:hAnsi="Times New Roman" w:cs="Times New Roman"/>
              </w:rPr>
            </w:pPr>
            <w:r>
              <w:rPr>
                <w:rFonts w:ascii="Times New Roman" w:hAnsi="Times New Roman" w:cs="Times New Roman"/>
              </w:rPr>
              <w:t>25</w:t>
            </w:r>
          </w:p>
        </w:tc>
      </w:tr>
    </w:tbl>
    <w:p w:rsidR="004C39B4" w:rsidRDefault="004C39B4" w:rsidP="004C39B4">
      <w:pPr>
        <w:pStyle w:val="ConsPlusNormal"/>
        <w:ind w:firstLine="540"/>
        <w:jc w:val="both"/>
        <w:rPr>
          <w:rFonts w:ascii="Times New Roman" w:hAnsi="Times New Roman" w:cs="Times New Roman"/>
        </w:rPr>
      </w:pPr>
    </w:p>
    <w:p w:rsidR="004C39B4" w:rsidRPr="006B7D2F" w:rsidRDefault="004C39B4" w:rsidP="004C39B4">
      <w:pPr>
        <w:pStyle w:val="ConsPlusNormal"/>
        <w:ind w:firstLine="540"/>
        <w:jc w:val="both"/>
        <w:rPr>
          <w:rFonts w:ascii="Times New Roman" w:hAnsi="Times New Roman" w:cs="Times New Roman"/>
        </w:rPr>
      </w:pPr>
    </w:p>
    <w:p w:rsidR="004C39B4" w:rsidRDefault="004C39B4" w:rsidP="004C39B4">
      <w:pPr>
        <w:pStyle w:val="ConsPlusNormal"/>
        <w:ind w:firstLine="540"/>
        <w:jc w:val="both"/>
        <w:rPr>
          <w:rFonts w:ascii="Times New Roman" w:hAnsi="Times New Roman" w:cs="Times New Roman"/>
        </w:rPr>
      </w:pPr>
    </w:p>
    <w:p w:rsidR="004C39B4" w:rsidRDefault="004C39B4" w:rsidP="004C39B4">
      <w:pPr>
        <w:pStyle w:val="ConsPlusNormal"/>
        <w:ind w:firstLine="540"/>
        <w:jc w:val="both"/>
        <w:rPr>
          <w:rFonts w:ascii="Times New Roman" w:hAnsi="Times New Roman" w:cs="Times New Roman"/>
        </w:rPr>
      </w:pPr>
    </w:p>
    <w:p w:rsidR="00CD3962" w:rsidRDefault="00CD3962" w:rsidP="004C39B4">
      <w:pPr>
        <w:pStyle w:val="ConsPlusNormal"/>
        <w:ind w:firstLine="540"/>
        <w:jc w:val="both"/>
        <w:rPr>
          <w:rFonts w:ascii="Times New Roman" w:hAnsi="Times New Roman" w:cs="Times New Roman"/>
        </w:rPr>
      </w:pPr>
    </w:p>
    <w:p w:rsidR="00CD3962" w:rsidRDefault="00CD3962" w:rsidP="004C39B4">
      <w:pPr>
        <w:pStyle w:val="ConsPlusNormal"/>
        <w:ind w:firstLine="540"/>
        <w:jc w:val="both"/>
        <w:rPr>
          <w:rFonts w:ascii="Times New Roman" w:hAnsi="Times New Roman" w:cs="Times New Roman"/>
        </w:rPr>
      </w:pPr>
    </w:p>
    <w:p w:rsidR="00CD3962" w:rsidRDefault="00CD3962" w:rsidP="004C39B4">
      <w:pPr>
        <w:pStyle w:val="ConsPlusNormal"/>
        <w:ind w:firstLine="540"/>
        <w:jc w:val="both"/>
        <w:rPr>
          <w:rFonts w:ascii="Times New Roman" w:hAnsi="Times New Roman" w:cs="Times New Roman"/>
        </w:rPr>
      </w:pPr>
    </w:p>
    <w:p w:rsidR="00CD3962" w:rsidRDefault="00CD3962" w:rsidP="004C39B4">
      <w:pPr>
        <w:pStyle w:val="ConsPlusNormal"/>
        <w:ind w:firstLine="540"/>
        <w:jc w:val="both"/>
        <w:rPr>
          <w:rFonts w:ascii="Times New Roman" w:hAnsi="Times New Roman" w:cs="Times New Roman"/>
        </w:rPr>
      </w:pPr>
    </w:p>
    <w:p w:rsidR="00CD3962" w:rsidRDefault="00CD3962" w:rsidP="004C39B4">
      <w:pPr>
        <w:pStyle w:val="ConsPlusNormal"/>
        <w:ind w:firstLine="540"/>
        <w:jc w:val="both"/>
        <w:rPr>
          <w:rFonts w:ascii="Times New Roman" w:hAnsi="Times New Roman" w:cs="Times New Roman"/>
        </w:rPr>
      </w:pPr>
    </w:p>
    <w:p w:rsidR="00CD3962" w:rsidRDefault="00CD3962" w:rsidP="004C39B4">
      <w:pPr>
        <w:pStyle w:val="ConsPlusNormal"/>
        <w:ind w:firstLine="540"/>
        <w:jc w:val="both"/>
        <w:rPr>
          <w:rFonts w:ascii="Times New Roman" w:hAnsi="Times New Roman" w:cs="Times New Roman"/>
        </w:rPr>
      </w:pPr>
    </w:p>
    <w:p w:rsidR="00CD3962" w:rsidRDefault="00CD3962" w:rsidP="004C39B4">
      <w:pPr>
        <w:pStyle w:val="ConsPlusNormal"/>
        <w:ind w:firstLine="540"/>
        <w:jc w:val="both"/>
        <w:rPr>
          <w:rFonts w:ascii="Times New Roman" w:hAnsi="Times New Roman" w:cs="Times New Roman"/>
        </w:rPr>
      </w:pPr>
    </w:p>
    <w:p w:rsidR="00CD3962" w:rsidRDefault="00CD3962" w:rsidP="004C39B4">
      <w:pPr>
        <w:pStyle w:val="ConsPlusNormal"/>
        <w:ind w:firstLine="540"/>
        <w:jc w:val="both"/>
        <w:rPr>
          <w:rFonts w:ascii="Times New Roman" w:hAnsi="Times New Roman" w:cs="Times New Roman"/>
        </w:rPr>
      </w:pPr>
    </w:p>
    <w:p w:rsidR="00CD3962" w:rsidRDefault="00CD3962" w:rsidP="004C39B4">
      <w:pPr>
        <w:pStyle w:val="ConsPlusNormal"/>
        <w:ind w:firstLine="540"/>
        <w:jc w:val="both"/>
        <w:rPr>
          <w:rFonts w:ascii="Times New Roman" w:hAnsi="Times New Roman" w:cs="Times New Roman"/>
        </w:rPr>
      </w:pPr>
    </w:p>
    <w:p w:rsidR="00CD3962" w:rsidRDefault="00CD3962" w:rsidP="004C39B4">
      <w:pPr>
        <w:pStyle w:val="ConsPlusNormal"/>
        <w:ind w:firstLine="540"/>
        <w:jc w:val="both"/>
        <w:rPr>
          <w:rFonts w:ascii="Times New Roman" w:hAnsi="Times New Roman" w:cs="Times New Roman"/>
        </w:rPr>
      </w:pPr>
    </w:p>
    <w:p w:rsidR="00CD3962" w:rsidRDefault="00CD3962" w:rsidP="004C39B4">
      <w:pPr>
        <w:pStyle w:val="ConsPlusNormal"/>
        <w:ind w:firstLine="540"/>
        <w:jc w:val="both"/>
        <w:rPr>
          <w:rFonts w:ascii="Times New Roman" w:hAnsi="Times New Roman" w:cs="Times New Roman"/>
        </w:rPr>
      </w:pPr>
    </w:p>
    <w:p w:rsidR="00CD3962" w:rsidRDefault="00CD3962" w:rsidP="004C39B4">
      <w:pPr>
        <w:pStyle w:val="ConsPlusNormal"/>
        <w:ind w:firstLine="540"/>
        <w:jc w:val="both"/>
        <w:rPr>
          <w:rFonts w:ascii="Times New Roman" w:hAnsi="Times New Roman" w:cs="Times New Roman"/>
        </w:rPr>
      </w:pPr>
    </w:p>
    <w:p w:rsidR="00CD3962" w:rsidRDefault="00CD3962" w:rsidP="004C39B4">
      <w:pPr>
        <w:pStyle w:val="ConsPlusNormal"/>
        <w:ind w:firstLine="540"/>
        <w:jc w:val="both"/>
        <w:rPr>
          <w:rFonts w:ascii="Times New Roman" w:hAnsi="Times New Roman" w:cs="Times New Roman"/>
        </w:rPr>
      </w:pPr>
    </w:p>
    <w:p w:rsidR="00CD3962" w:rsidRDefault="00CD3962" w:rsidP="004C39B4">
      <w:pPr>
        <w:pStyle w:val="ConsPlusNormal"/>
        <w:ind w:firstLine="540"/>
        <w:jc w:val="both"/>
        <w:rPr>
          <w:rFonts w:ascii="Times New Roman" w:hAnsi="Times New Roman" w:cs="Times New Roman"/>
        </w:rPr>
      </w:pPr>
    </w:p>
    <w:p w:rsidR="00CD3962" w:rsidRDefault="00CD3962" w:rsidP="004C39B4">
      <w:pPr>
        <w:pStyle w:val="ConsPlusNormal"/>
        <w:ind w:firstLine="540"/>
        <w:jc w:val="both"/>
        <w:rPr>
          <w:rFonts w:ascii="Times New Roman" w:hAnsi="Times New Roman" w:cs="Times New Roman"/>
        </w:rPr>
      </w:pPr>
    </w:p>
    <w:p w:rsidR="004C39B4" w:rsidRDefault="004C39B4" w:rsidP="004C39B4">
      <w:pPr>
        <w:pStyle w:val="ConsPlusNormal"/>
        <w:ind w:firstLine="540"/>
        <w:jc w:val="both"/>
        <w:rPr>
          <w:rFonts w:ascii="Times New Roman" w:hAnsi="Times New Roman" w:cs="Times New Roman"/>
        </w:rPr>
      </w:pPr>
    </w:p>
    <w:p w:rsidR="004C39B4" w:rsidRDefault="004C39B4" w:rsidP="004C39B4">
      <w:pPr>
        <w:pStyle w:val="ConsPlusNormal"/>
        <w:ind w:firstLine="540"/>
        <w:jc w:val="both"/>
        <w:rPr>
          <w:rFonts w:ascii="Times New Roman" w:hAnsi="Times New Roman" w:cs="Times New Roman"/>
        </w:rPr>
      </w:pPr>
    </w:p>
    <w:p w:rsidR="004C39B4" w:rsidRDefault="004C39B4" w:rsidP="004C39B4">
      <w:pPr>
        <w:pStyle w:val="ConsPlusNormal"/>
        <w:ind w:firstLine="540"/>
        <w:jc w:val="both"/>
        <w:rPr>
          <w:rFonts w:ascii="Times New Roman" w:hAnsi="Times New Roman" w:cs="Times New Roman"/>
        </w:rPr>
      </w:pPr>
    </w:p>
    <w:p w:rsidR="004C39B4" w:rsidRDefault="004C39B4" w:rsidP="004C39B4">
      <w:pPr>
        <w:pStyle w:val="ConsPlusNormal"/>
        <w:ind w:firstLine="540"/>
        <w:jc w:val="both"/>
        <w:rPr>
          <w:rFonts w:ascii="Times New Roman" w:hAnsi="Times New Roman" w:cs="Times New Roman"/>
        </w:rPr>
      </w:pPr>
    </w:p>
    <w:p w:rsidR="004C39B4" w:rsidRDefault="004C39B4" w:rsidP="004C39B4">
      <w:pPr>
        <w:pStyle w:val="ConsPlusNormal"/>
        <w:ind w:firstLine="540"/>
        <w:jc w:val="both"/>
        <w:rPr>
          <w:rFonts w:ascii="Times New Roman" w:hAnsi="Times New Roman" w:cs="Times New Roman"/>
        </w:rPr>
      </w:pPr>
    </w:p>
    <w:p w:rsidR="004C39B4" w:rsidRDefault="004C39B4" w:rsidP="004C39B4">
      <w:pPr>
        <w:pStyle w:val="ConsPlusNormal"/>
        <w:ind w:firstLine="540"/>
        <w:jc w:val="both"/>
        <w:rPr>
          <w:rFonts w:ascii="Times New Roman" w:hAnsi="Times New Roman" w:cs="Times New Roman"/>
        </w:rPr>
      </w:pPr>
    </w:p>
    <w:p w:rsidR="004C39B4" w:rsidRDefault="004C39B4" w:rsidP="004C39B4">
      <w:pPr>
        <w:pStyle w:val="ConsPlusNormal"/>
        <w:ind w:firstLine="540"/>
        <w:jc w:val="both"/>
        <w:rPr>
          <w:rFonts w:ascii="Times New Roman" w:hAnsi="Times New Roman" w:cs="Times New Roman"/>
        </w:rPr>
      </w:pPr>
    </w:p>
    <w:p w:rsidR="004C39B4" w:rsidRDefault="004C39B4" w:rsidP="004C39B4">
      <w:pPr>
        <w:pStyle w:val="ConsPlusNormal"/>
        <w:ind w:firstLine="540"/>
        <w:jc w:val="both"/>
        <w:rPr>
          <w:rFonts w:ascii="Times New Roman" w:hAnsi="Times New Roman" w:cs="Times New Roman"/>
        </w:rPr>
      </w:pPr>
    </w:p>
    <w:p w:rsidR="004C39B4" w:rsidRDefault="004C39B4" w:rsidP="004C39B4">
      <w:pPr>
        <w:pStyle w:val="ConsPlusNormal"/>
        <w:ind w:firstLine="540"/>
        <w:jc w:val="both"/>
        <w:rPr>
          <w:rFonts w:ascii="Times New Roman" w:hAnsi="Times New Roman" w:cs="Times New Roman"/>
        </w:rPr>
      </w:pPr>
    </w:p>
    <w:p w:rsidR="004C39B4" w:rsidRDefault="004C39B4" w:rsidP="004C39B4">
      <w:pPr>
        <w:pStyle w:val="ConsPlusNormal"/>
        <w:ind w:firstLine="540"/>
        <w:jc w:val="both"/>
        <w:rPr>
          <w:rFonts w:ascii="Times New Roman" w:hAnsi="Times New Roman" w:cs="Times New Roman"/>
        </w:rPr>
      </w:pPr>
    </w:p>
    <w:p w:rsidR="004C39B4" w:rsidRDefault="004C39B4" w:rsidP="004C39B4">
      <w:pPr>
        <w:pStyle w:val="ConsPlusNormal"/>
        <w:ind w:firstLine="540"/>
        <w:jc w:val="both"/>
        <w:rPr>
          <w:rFonts w:ascii="Times New Roman" w:hAnsi="Times New Roman" w:cs="Times New Roman"/>
        </w:rPr>
      </w:pPr>
    </w:p>
    <w:p w:rsidR="00CD3962" w:rsidRDefault="00CD3962" w:rsidP="004C39B4">
      <w:pPr>
        <w:pStyle w:val="ConsPlusNormal"/>
        <w:ind w:firstLine="540"/>
        <w:jc w:val="both"/>
        <w:rPr>
          <w:rFonts w:ascii="Times New Roman" w:hAnsi="Times New Roman" w:cs="Times New Roman"/>
        </w:rPr>
      </w:pPr>
    </w:p>
    <w:p w:rsidR="00CD3962" w:rsidRDefault="00CD3962" w:rsidP="004C39B4">
      <w:pPr>
        <w:pStyle w:val="ConsPlusNormal"/>
        <w:ind w:firstLine="540"/>
        <w:jc w:val="both"/>
        <w:rPr>
          <w:rFonts w:ascii="Times New Roman" w:hAnsi="Times New Roman" w:cs="Times New Roman"/>
        </w:rPr>
      </w:pPr>
    </w:p>
    <w:p w:rsidR="00CD3962" w:rsidRDefault="00CD3962" w:rsidP="004C39B4">
      <w:pPr>
        <w:pStyle w:val="ConsPlusNormal"/>
        <w:ind w:firstLine="540"/>
        <w:jc w:val="both"/>
        <w:rPr>
          <w:rFonts w:ascii="Times New Roman" w:hAnsi="Times New Roman" w:cs="Times New Roman"/>
        </w:rPr>
      </w:pPr>
    </w:p>
    <w:p w:rsidR="00CD3962" w:rsidRDefault="00CD3962" w:rsidP="004C39B4">
      <w:pPr>
        <w:pStyle w:val="ConsPlusNormal"/>
        <w:ind w:firstLine="540"/>
        <w:jc w:val="both"/>
        <w:rPr>
          <w:rFonts w:ascii="Times New Roman" w:hAnsi="Times New Roman" w:cs="Times New Roman"/>
        </w:rPr>
      </w:pPr>
    </w:p>
    <w:p w:rsidR="00CD3962" w:rsidRDefault="00CD3962" w:rsidP="004C39B4">
      <w:pPr>
        <w:pStyle w:val="ConsPlusNormal"/>
        <w:ind w:firstLine="540"/>
        <w:jc w:val="both"/>
        <w:rPr>
          <w:rFonts w:ascii="Times New Roman" w:hAnsi="Times New Roman" w:cs="Times New Roman"/>
        </w:rPr>
      </w:pPr>
    </w:p>
    <w:p w:rsidR="00CD3962" w:rsidRDefault="00CD3962" w:rsidP="004C39B4">
      <w:pPr>
        <w:pStyle w:val="ConsPlusNormal"/>
        <w:ind w:firstLine="540"/>
        <w:jc w:val="both"/>
        <w:rPr>
          <w:rFonts w:ascii="Times New Roman" w:hAnsi="Times New Roman" w:cs="Times New Roman"/>
        </w:rPr>
      </w:pPr>
    </w:p>
    <w:p w:rsidR="00CD3962" w:rsidRDefault="00CD3962" w:rsidP="004C39B4">
      <w:pPr>
        <w:pStyle w:val="ConsPlusNormal"/>
        <w:ind w:firstLine="540"/>
        <w:jc w:val="both"/>
        <w:rPr>
          <w:rFonts w:ascii="Times New Roman" w:hAnsi="Times New Roman" w:cs="Times New Roman"/>
        </w:rPr>
      </w:pPr>
    </w:p>
    <w:p w:rsidR="00CD3962" w:rsidRDefault="00CD3962" w:rsidP="004C39B4">
      <w:pPr>
        <w:pStyle w:val="ConsPlusNormal"/>
        <w:ind w:firstLine="540"/>
        <w:jc w:val="both"/>
        <w:rPr>
          <w:rFonts w:ascii="Times New Roman" w:hAnsi="Times New Roman" w:cs="Times New Roman"/>
        </w:rPr>
      </w:pPr>
    </w:p>
    <w:p w:rsidR="00CD3962" w:rsidRDefault="00CD3962" w:rsidP="004C39B4">
      <w:pPr>
        <w:pStyle w:val="ConsPlusNormal"/>
        <w:ind w:firstLine="540"/>
        <w:jc w:val="both"/>
        <w:rPr>
          <w:rFonts w:ascii="Times New Roman" w:hAnsi="Times New Roman" w:cs="Times New Roman"/>
        </w:rPr>
      </w:pPr>
    </w:p>
    <w:p w:rsidR="00CD3962" w:rsidRDefault="00CD3962" w:rsidP="004C39B4">
      <w:pPr>
        <w:pStyle w:val="ConsPlusNormal"/>
        <w:ind w:firstLine="540"/>
        <w:jc w:val="both"/>
        <w:rPr>
          <w:rFonts w:ascii="Times New Roman" w:hAnsi="Times New Roman" w:cs="Times New Roman"/>
        </w:rPr>
      </w:pPr>
    </w:p>
    <w:p w:rsidR="00CD3962" w:rsidRDefault="00CD3962" w:rsidP="004C39B4">
      <w:pPr>
        <w:pStyle w:val="ConsPlusNormal"/>
        <w:ind w:firstLine="540"/>
        <w:jc w:val="both"/>
        <w:rPr>
          <w:rFonts w:ascii="Times New Roman" w:hAnsi="Times New Roman" w:cs="Times New Roman"/>
        </w:rPr>
      </w:pPr>
    </w:p>
    <w:p w:rsidR="00CD3962" w:rsidRDefault="00CD3962" w:rsidP="004C39B4">
      <w:pPr>
        <w:pStyle w:val="ConsPlusNormal"/>
        <w:ind w:firstLine="540"/>
        <w:jc w:val="both"/>
        <w:rPr>
          <w:rFonts w:ascii="Times New Roman" w:hAnsi="Times New Roman" w:cs="Times New Roman"/>
        </w:rPr>
      </w:pPr>
    </w:p>
    <w:p w:rsidR="00CD3962" w:rsidRDefault="00CD3962" w:rsidP="004C39B4">
      <w:pPr>
        <w:pStyle w:val="ConsPlusNormal"/>
        <w:ind w:firstLine="540"/>
        <w:jc w:val="both"/>
        <w:rPr>
          <w:rFonts w:ascii="Times New Roman" w:hAnsi="Times New Roman" w:cs="Times New Roman"/>
        </w:rPr>
      </w:pPr>
    </w:p>
    <w:p w:rsidR="00CD3962" w:rsidRDefault="00CD3962" w:rsidP="004C39B4">
      <w:pPr>
        <w:pStyle w:val="ConsPlusNormal"/>
        <w:ind w:firstLine="540"/>
        <w:jc w:val="both"/>
        <w:rPr>
          <w:rFonts w:ascii="Times New Roman" w:hAnsi="Times New Roman" w:cs="Times New Roman"/>
        </w:rPr>
      </w:pPr>
    </w:p>
    <w:p w:rsidR="00CD3962" w:rsidRDefault="00CD3962" w:rsidP="004C39B4">
      <w:pPr>
        <w:pStyle w:val="ConsPlusNormal"/>
        <w:ind w:firstLine="540"/>
        <w:jc w:val="both"/>
        <w:rPr>
          <w:rFonts w:ascii="Times New Roman" w:hAnsi="Times New Roman" w:cs="Times New Roman"/>
        </w:rPr>
      </w:pPr>
    </w:p>
    <w:p w:rsidR="00CD3962" w:rsidRDefault="00CD3962" w:rsidP="004C39B4">
      <w:pPr>
        <w:pStyle w:val="ConsPlusNormal"/>
        <w:ind w:firstLine="540"/>
        <w:jc w:val="both"/>
        <w:rPr>
          <w:rFonts w:ascii="Times New Roman" w:hAnsi="Times New Roman" w:cs="Times New Roman"/>
        </w:rPr>
      </w:pPr>
    </w:p>
    <w:p w:rsidR="00CD3962" w:rsidRDefault="00CD3962" w:rsidP="004C39B4">
      <w:pPr>
        <w:pStyle w:val="ConsPlusNormal"/>
        <w:ind w:firstLine="540"/>
        <w:jc w:val="both"/>
        <w:rPr>
          <w:rFonts w:ascii="Times New Roman" w:hAnsi="Times New Roman" w:cs="Times New Roman"/>
        </w:rPr>
      </w:pPr>
    </w:p>
    <w:p w:rsidR="00CD3962" w:rsidRDefault="00CD3962" w:rsidP="004C39B4">
      <w:pPr>
        <w:pStyle w:val="ConsPlusNormal"/>
        <w:ind w:firstLine="540"/>
        <w:jc w:val="both"/>
        <w:rPr>
          <w:rFonts w:ascii="Times New Roman" w:hAnsi="Times New Roman" w:cs="Times New Roman"/>
        </w:rPr>
      </w:pPr>
    </w:p>
    <w:p w:rsidR="00CD3962" w:rsidRDefault="00CD3962" w:rsidP="004C39B4">
      <w:pPr>
        <w:pStyle w:val="ConsPlusNormal"/>
        <w:ind w:firstLine="540"/>
        <w:jc w:val="both"/>
        <w:rPr>
          <w:rFonts w:ascii="Times New Roman" w:hAnsi="Times New Roman" w:cs="Times New Roma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366"/>
      </w:tblGrid>
      <w:tr w:rsidR="004C39B4" w:rsidTr="004C39B4">
        <w:tc>
          <w:tcPr>
            <w:tcW w:w="6204" w:type="dxa"/>
          </w:tcPr>
          <w:p w:rsidR="004C39B4" w:rsidRDefault="004C39B4" w:rsidP="004C39B4">
            <w:pPr>
              <w:rPr>
                <w:rFonts w:ascii="Times New Roman" w:hAnsi="Times New Roman"/>
              </w:rPr>
            </w:pPr>
          </w:p>
        </w:tc>
        <w:tc>
          <w:tcPr>
            <w:tcW w:w="3366" w:type="dxa"/>
          </w:tcPr>
          <w:p w:rsidR="004C39B4" w:rsidRDefault="004C39B4" w:rsidP="004C39B4">
            <w:pPr>
              <w:pStyle w:val="ConsPlusNonformat"/>
              <w:jc w:val="both"/>
              <w:rPr>
                <w:rFonts w:ascii="Times New Roman" w:hAnsi="Times New Roman" w:cs="Times New Roman"/>
              </w:rPr>
            </w:pPr>
            <w:r>
              <w:rPr>
                <w:rFonts w:ascii="Times New Roman" w:hAnsi="Times New Roman" w:cs="Times New Roman"/>
              </w:rPr>
              <w:t>Приложение №4</w:t>
            </w:r>
          </w:p>
          <w:p w:rsidR="004C39B4" w:rsidRDefault="004C39B4" w:rsidP="004C39B4">
            <w:pPr>
              <w:pStyle w:val="ConsPlusNonformat"/>
              <w:jc w:val="both"/>
              <w:rPr>
                <w:rFonts w:ascii="Times New Roman" w:hAnsi="Times New Roman" w:cs="Times New Roman"/>
              </w:rPr>
            </w:pPr>
            <w:r>
              <w:rPr>
                <w:rFonts w:ascii="Times New Roman" w:hAnsi="Times New Roman" w:cs="Times New Roman"/>
              </w:rPr>
              <w:t xml:space="preserve">к решению Совета </w:t>
            </w:r>
          </w:p>
          <w:p w:rsidR="004C39B4" w:rsidRDefault="004C39B4" w:rsidP="004C39B4">
            <w:pPr>
              <w:pStyle w:val="ConsPlusNonformat"/>
              <w:rPr>
                <w:rFonts w:ascii="Times New Roman" w:hAnsi="Times New Roman" w:cs="Times New Roman"/>
              </w:rPr>
            </w:pPr>
            <w:r w:rsidRPr="004C39B4">
              <w:rPr>
                <w:rFonts w:ascii="Times New Roman" w:hAnsi="Times New Roman" w:cs="Times New Roman"/>
              </w:rPr>
              <w:t xml:space="preserve">сельского поселения </w:t>
            </w:r>
            <w:proofErr w:type="spellStart"/>
            <w:r w:rsidRPr="004C39B4">
              <w:rPr>
                <w:rFonts w:ascii="Times New Roman" w:hAnsi="Times New Roman" w:cs="Times New Roman"/>
              </w:rPr>
              <w:t>Урнякский</w:t>
            </w:r>
            <w:proofErr w:type="spellEnd"/>
            <w:r w:rsidRPr="004C39B4">
              <w:rPr>
                <w:rFonts w:ascii="Times New Roman" w:hAnsi="Times New Roman" w:cs="Times New Roman"/>
              </w:rPr>
              <w:t xml:space="preserve"> сельсовет</w:t>
            </w:r>
            <w:r>
              <w:rPr>
                <w:rFonts w:ascii="Times New Roman" w:hAnsi="Times New Roman" w:cs="Times New Roman"/>
              </w:rPr>
              <w:t xml:space="preserve"> муниципального района </w:t>
            </w:r>
            <w:proofErr w:type="spellStart"/>
            <w:r>
              <w:rPr>
                <w:rFonts w:ascii="Times New Roman" w:hAnsi="Times New Roman" w:cs="Times New Roman"/>
              </w:rPr>
              <w:t>Чекмагушевский</w:t>
            </w:r>
            <w:proofErr w:type="spellEnd"/>
            <w:r>
              <w:rPr>
                <w:rFonts w:ascii="Times New Roman" w:hAnsi="Times New Roman" w:cs="Times New Roman"/>
              </w:rPr>
              <w:t xml:space="preserve"> район </w:t>
            </w:r>
          </w:p>
          <w:p w:rsidR="004C39B4" w:rsidRDefault="004C39B4" w:rsidP="004C39B4">
            <w:pPr>
              <w:pStyle w:val="ConsPlusNonformat"/>
              <w:jc w:val="both"/>
              <w:rPr>
                <w:rFonts w:ascii="Times New Roman" w:hAnsi="Times New Roman" w:cs="Times New Roman"/>
              </w:rPr>
            </w:pPr>
            <w:r>
              <w:rPr>
                <w:rFonts w:ascii="Times New Roman" w:hAnsi="Times New Roman" w:cs="Times New Roman"/>
              </w:rPr>
              <w:t>Республики Башкортостан</w:t>
            </w:r>
          </w:p>
          <w:p w:rsidR="004C39B4" w:rsidRDefault="00CD3962" w:rsidP="004C39B4">
            <w:pPr>
              <w:pStyle w:val="ConsPlusNonformat"/>
              <w:jc w:val="both"/>
              <w:rPr>
                <w:rFonts w:ascii="Times New Roman" w:hAnsi="Times New Roman" w:cs="Times New Roman"/>
              </w:rPr>
            </w:pPr>
            <w:r>
              <w:rPr>
                <w:rFonts w:ascii="Times New Roman" w:hAnsi="Times New Roman" w:cs="Times New Roman"/>
              </w:rPr>
              <w:t>от «13</w:t>
            </w:r>
            <w:r w:rsidR="004C39B4">
              <w:rPr>
                <w:rFonts w:ascii="Times New Roman" w:hAnsi="Times New Roman" w:cs="Times New Roman"/>
              </w:rPr>
              <w:t>» февраля 2023г.</w:t>
            </w:r>
          </w:p>
          <w:p w:rsidR="004C39B4" w:rsidRDefault="004C39B4" w:rsidP="004C39B4">
            <w:pPr>
              <w:pStyle w:val="ConsPlusNonformat"/>
              <w:jc w:val="both"/>
              <w:rPr>
                <w:rFonts w:ascii="Times New Roman" w:hAnsi="Times New Roman" w:cs="Times New Roman"/>
              </w:rPr>
            </w:pPr>
            <w:r>
              <w:rPr>
                <w:rFonts w:ascii="Times New Roman" w:hAnsi="Times New Roman" w:cs="Times New Roman"/>
              </w:rPr>
              <w:t>№</w:t>
            </w:r>
            <w:r w:rsidR="00CD3962">
              <w:rPr>
                <w:rFonts w:ascii="Times New Roman" w:hAnsi="Times New Roman" w:cs="Times New Roman"/>
              </w:rPr>
              <w:t xml:space="preserve"> 145</w:t>
            </w:r>
          </w:p>
        </w:tc>
      </w:tr>
    </w:tbl>
    <w:p w:rsidR="004C39B4" w:rsidRPr="006B7D2F" w:rsidRDefault="004C39B4" w:rsidP="004C39B4">
      <w:pPr>
        <w:pStyle w:val="ConsPlusNormal"/>
        <w:jc w:val="center"/>
        <w:rPr>
          <w:rFonts w:ascii="Times New Roman" w:hAnsi="Times New Roman" w:cs="Times New Roman"/>
        </w:rPr>
      </w:pPr>
    </w:p>
    <w:p w:rsidR="004C39B4" w:rsidRPr="00A13832" w:rsidRDefault="004C39B4" w:rsidP="004C39B4">
      <w:pPr>
        <w:pStyle w:val="ConsPlusNormal"/>
        <w:ind w:firstLine="540"/>
        <w:jc w:val="both"/>
        <w:rPr>
          <w:rFonts w:ascii="Times New Roman" w:hAnsi="Times New Roman" w:cs="Times New Roman"/>
          <w:sz w:val="24"/>
          <w:szCs w:val="24"/>
        </w:rPr>
      </w:pPr>
    </w:p>
    <w:p w:rsidR="004C39B4" w:rsidRPr="00CD3962" w:rsidRDefault="004C39B4" w:rsidP="004C39B4">
      <w:pPr>
        <w:pStyle w:val="ConsPlusTitle"/>
        <w:jc w:val="center"/>
        <w:rPr>
          <w:rFonts w:ascii="Times New Roman" w:hAnsi="Times New Roman" w:cs="Times New Roman"/>
          <w:b w:val="0"/>
          <w:sz w:val="24"/>
          <w:szCs w:val="24"/>
        </w:rPr>
      </w:pPr>
      <w:bookmarkStart w:id="14" w:name="P4105"/>
      <w:bookmarkEnd w:id="14"/>
      <w:r w:rsidRPr="00CD3962">
        <w:rPr>
          <w:rFonts w:ascii="Times New Roman" w:hAnsi="Times New Roman" w:cs="Times New Roman"/>
          <w:b w:val="0"/>
          <w:sz w:val="24"/>
          <w:szCs w:val="24"/>
        </w:rPr>
        <w:t>СТАВКИ</w:t>
      </w:r>
    </w:p>
    <w:p w:rsidR="004C39B4" w:rsidRPr="00CD3962" w:rsidRDefault="004C39B4" w:rsidP="004C39B4">
      <w:pPr>
        <w:pStyle w:val="ConsPlusTitle"/>
        <w:jc w:val="center"/>
        <w:rPr>
          <w:rFonts w:ascii="Times New Roman" w:hAnsi="Times New Roman" w:cs="Times New Roman"/>
          <w:b w:val="0"/>
          <w:sz w:val="24"/>
          <w:szCs w:val="24"/>
        </w:rPr>
      </w:pPr>
      <w:r w:rsidRPr="00CD3962">
        <w:rPr>
          <w:rFonts w:ascii="Times New Roman" w:hAnsi="Times New Roman" w:cs="Times New Roman"/>
          <w:b w:val="0"/>
          <w:sz w:val="24"/>
          <w:szCs w:val="24"/>
        </w:rPr>
        <w:t xml:space="preserve">АРЕНДНОЙ ПЛАТЫ ЗА ЗЕМЛИ, </w:t>
      </w:r>
      <w:r w:rsidRPr="00CD3962">
        <w:rPr>
          <w:rStyle w:val="FontStyle66"/>
          <w:color w:val="000000" w:themeColor="text1"/>
          <w:sz w:val="24"/>
          <w:szCs w:val="24"/>
        </w:rPr>
        <w:t xml:space="preserve">НАХОДЯЩИЕСЯ В МУНИЦИПАЛЬНОЙ  СОБСТВЕННОСТИ </w:t>
      </w:r>
      <w:r w:rsidRPr="00CD3962">
        <w:rPr>
          <w:rStyle w:val="FontStyle66"/>
          <w:color w:val="000000" w:themeColor="text1"/>
          <w:sz w:val="24"/>
          <w:szCs w:val="28"/>
        </w:rPr>
        <w:t xml:space="preserve">СЕЛЬСКОГО ПОСЕЛЕНИЯ УРНЯКСКИЙ СЕЛЬСОВЕТ </w:t>
      </w:r>
      <w:r w:rsidRPr="00CD3962">
        <w:rPr>
          <w:rStyle w:val="FontStyle66"/>
          <w:color w:val="000000" w:themeColor="text1"/>
          <w:sz w:val="24"/>
          <w:szCs w:val="24"/>
        </w:rPr>
        <w:t>МУНИЦИПАЛЬНОГО РАЙОНА ЧЕКМАГУШЕВСКИЙ РАЙОН РЕСПУБЛИКИ</w:t>
      </w:r>
      <w:r w:rsidRPr="00CD3962">
        <w:rPr>
          <w:rStyle w:val="FontStyle66"/>
          <w:b/>
          <w:color w:val="000000" w:themeColor="text1"/>
          <w:sz w:val="24"/>
          <w:szCs w:val="24"/>
        </w:rPr>
        <w:t xml:space="preserve"> </w:t>
      </w:r>
      <w:r w:rsidRPr="00CD3962">
        <w:rPr>
          <w:rStyle w:val="FontStyle66"/>
          <w:color w:val="000000" w:themeColor="text1"/>
          <w:sz w:val="24"/>
          <w:szCs w:val="24"/>
        </w:rPr>
        <w:t>БАШКОРТОСТАН</w:t>
      </w:r>
      <w:r w:rsidRPr="00CD3962">
        <w:rPr>
          <w:rFonts w:ascii="Times New Roman" w:hAnsi="Times New Roman" w:cs="Times New Roman"/>
          <w:b w:val="0"/>
          <w:sz w:val="24"/>
          <w:szCs w:val="24"/>
        </w:rPr>
        <w:t xml:space="preserve"> В СООТВЕТСТВИИ С КЛАССИФИКАТОРОМВИДОВ РАЗРЕШЕННОГО ИСПОЛЬЗОВАНИЯ ЗЕМЕЛЬНЫХ УЧАСТКОВ</w:t>
      </w:r>
    </w:p>
    <w:p w:rsidR="004C39B4" w:rsidRPr="00A13832" w:rsidRDefault="004C39B4" w:rsidP="004C39B4">
      <w:pPr>
        <w:pStyle w:val="ConsPlusNormal"/>
        <w:spacing w:after="1"/>
        <w:rPr>
          <w:rFonts w:ascii="Times New Roman" w:hAnsi="Times New Roman" w:cs="Times New Roman"/>
          <w:sz w:val="24"/>
          <w:szCs w:val="24"/>
        </w:rPr>
      </w:pPr>
    </w:p>
    <w:p w:rsidR="004C39B4" w:rsidRPr="006B7D2F" w:rsidRDefault="004C39B4" w:rsidP="004C39B4">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871"/>
        <w:gridCol w:w="3061"/>
        <w:gridCol w:w="1644"/>
        <w:gridCol w:w="1701"/>
      </w:tblGrid>
      <w:tr w:rsidR="004C39B4" w:rsidRPr="006B7D2F" w:rsidTr="004C39B4">
        <w:tc>
          <w:tcPr>
            <w:tcW w:w="771" w:type="dxa"/>
            <w:vAlign w:val="center"/>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N </w:t>
            </w:r>
            <w:proofErr w:type="spellStart"/>
            <w:r w:rsidRPr="006B7D2F">
              <w:rPr>
                <w:rFonts w:ascii="Times New Roman" w:hAnsi="Times New Roman" w:cs="Times New Roman"/>
              </w:rPr>
              <w:t>п</w:t>
            </w:r>
            <w:proofErr w:type="spellEnd"/>
            <w:r w:rsidRPr="006B7D2F">
              <w:rPr>
                <w:rFonts w:ascii="Times New Roman" w:hAnsi="Times New Roman" w:cs="Times New Roman"/>
              </w:rPr>
              <w:t>/</w:t>
            </w:r>
            <w:proofErr w:type="spellStart"/>
            <w:r w:rsidRPr="006B7D2F">
              <w:rPr>
                <w:rFonts w:ascii="Times New Roman" w:hAnsi="Times New Roman" w:cs="Times New Roman"/>
              </w:rPr>
              <w:t>п</w:t>
            </w:r>
            <w:proofErr w:type="spellEnd"/>
          </w:p>
        </w:tc>
        <w:tc>
          <w:tcPr>
            <w:tcW w:w="1871" w:type="dxa"/>
            <w:vAlign w:val="center"/>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Наименование вида разрешенного использования земельного участка &lt;*&gt;</w:t>
            </w:r>
          </w:p>
        </w:tc>
        <w:tc>
          <w:tcPr>
            <w:tcW w:w="3061" w:type="dxa"/>
            <w:vAlign w:val="center"/>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Описание вида разрешенного использования земельного участка</w:t>
            </w:r>
          </w:p>
        </w:tc>
        <w:tc>
          <w:tcPr>
            <w:tcW w:w="1644" w:type="dxa"/>
            <w:vAlign w:val="center"/>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Код (числовое обозначение вида разрешенного использования земельного участка)</w:t>
            </w:r>
          </w:p>
        </w:tc>
        <w:tc>
          <w:tcPr>
            <w:tcW w:w="1701" w:type="dxa"/>
            <w:vAlign w:val="center"/>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Ставки арендной платы в процентах от кадастровой стоимости, %</w:t>
            </w:r>
          </w:p>
        </w:tc>
      </w:tr>
      <w:tr w:rsidR="004C39B4" w:rsidRPr="006B7D2F" w:rsidTr="004C39B4">
        <w:tc>
          <w:tcPr>
            <w:tcW w:w="771" w:type="dxa"/>
            <w:vAlign w:val="center"/>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1871" w:type="dxa"/>
            <w:vAlign w:val="center"/>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w:t>
            </w:r>
          </w:p>
        </w:tc>
        <w:tc>
          <w:tcPr>
            <w:tcW w:w="3061" w:type="dxa"/>
            <w:vAlign w:val="center"/>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3</w:t>
            </w:r>
          </w:p>
        </w:tc>
        <w:tc>
          <w:tcPr>
            <w:tcW w:w="1644" w:type="dxa"/>
            <w:vAlign w:val="center"/>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4</w:t>
            </w:r>
          </w:p>
        </w:tc>
        <w:tc>
          <w:tcPr>
            <w:tcW w:w="1701" w:type="dxa"/>
            <w:vAlign w:val="center"/>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5</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Сельскохозяйственное использование</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ведение сельского хозяйства.</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133">
              <w:r w:rsidRPr="006B7D2F">
                <w:rPr>
                  <w:rFonts w:ascii="Times New Roman" w:hAnsi="Times New Roman" w:cs="Times New Roman"/>
                  <w:color w:val="0000FF"/>
                </w:rPr>
                <w:t>кодами 1.1</w:t>
              </w:r>
            </w:hyperlink>
            <w:r w:rsidRPr="006B7D2F">
              <w:rPr>
                <w:rFonts w:ascii="Times New Roman" w:hAnsi="Times New Roman" w:cs="Times New Roman"/>
              </w:rPr>
              <w:t xml:space="preserve"> - </w:t>
            </w:r>
            <w:hyperlink w:anchor="P4248">
              <w:r w:rsidRPr="006B7D2F">
                <w:rPr>
                  <w:rFonts w:ascii="Times New Roman" w:hAnsi="Times New Roman" w:cs="Times New Roman"/>
                  <w:color w:val="0000FF"/>
                </w:rPr>
                <w:t>1.20</w:t>
              </w:r>
            </w:hyperlink>
            <w:r w:rsidRPr="006B7D2F">
              <w:rPr>
                <w:rFonts w:ascii="Times New Roman" w:hAnsi="Times New Roman" w:cs="Times New Roman"/>
              </w:rPr>
              <w:t>, в том числе размещение зданий и сооружений, используемых для хранения и переработки сельскохозяйственной продукции</w:t>
            </w:r>
          </w:p>
        </w:tc>
        <w:tc>
          <w:tcPr>
            <w:tcW w:w="1644" w:type="dxa"/>
          </w:tcPr>
          <w:p w:rsidR="004C39B4" w:rsidRPr="006B7D2F" w:rsidRDefault="004C39B4" w:rsidP="004C39B4">
            <w:pPr>
              <w:pStyle w:val="ConsPlusNormal"/>
              <w:jc w:val="center"/>
              <w:rPr>
                <w:rFonts w:ascii="Times New Roman" w:hAnsi="Times New Roman" w:cs="Times New Roman"/>
              </w:rPr>
            </w:pPr>
            <w:bookmarkStart w:id="15" w:name="P4127"/>
            <w:bookmarkEnd w:id="15"/>
            <w:r w:rsidRPr="006B7D2F">
              <w:rPr>
                <w:rFonts w:ascii="Times New Roman" w:hAnsi="Times New Roman" w:cs="Times New Roman"/>
              </w:rPr>
              <w:t>1.0</w:t>
            </w:r>
          </w:p>
        </w:tc>
        <w:tc>
          <w:tcPr>
            <w:tcW w:w="1701" w:type="dxa"/>
          </w:tcPr>
          <w:p w:rsidR="004C39B4" w:rsidRPr="006B7D2F" w:rsidRDefault="004C39B4" w:rsidP="004C39B4">
            <w:pPr>
              <w:pStyle w:val="ConsPlusNormal"/>
              <w:jc w:val="center"/>
              <w:rPr>
                <w:rFonts w:ascii="Times New Roman" w:hAnsi="Times New Roman" w:cs="Times New Roman"/>
              </w:rPr>
            </w:pPr>
            <w:r>
              <w:rPr>
                <w:rFonts w:ascii="Times New Roman" w:hAnsi="Times New Roman" w:cs="Times New Roman"/>
              </w:rPr>
              <w:t>0,35</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Растениеводство</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осуществление хозяйственной деятельности, связанной с выращиванием сельскохозяйственных культур.</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138">
              <w:r w:rsidRPr="006B7D2F">
                <w:rPr>
                  <w:rFonts w:ascii="Times New Roman" w:hAnsi="Times New Roman" w:cs="Times New Roman"/>
                  <w:color w:val="0000FF"/>
                </w:rPr>
                <w:t>кодами 1.2</w:t>
              </w:r>
            </w:hyperlink>
            <w:r w:rsidRPr="006B7D2F">
              <w:rPr>
                <w:rFonts w:ascii="Times New Roman" w:hAnsi="Times New Roman" w:cs="Times New Roman"/>
              </w:rPr>
              <w:t xml:space="preserve"> - </w:t>
            </w:r>
            <w:hyperlink w:anchor="P4164">
              <w:r w:rsidRPr="006B7D2F">
                <w:rPr>
                  <w:rFonts w:ascii="Times New Roman" w:hAnsi="Times New Roman" w:cs="Times New Roman"/>
                  <w:color w:val="0000FF"/>
                </w:rPr>
                <w:t>1.6</w:t>
              </w:r>
            </w:hyperlink>
          </w:p>
        </w:tc>
        <w:tc>
          <w:tcPr>
            <w:tcW w:w="1644" w:type="dxa"/>
          </w:tcPr>
          <w:p w:rsidR="004C39B4" w:rsidRPr="006B7D2F" w:rsidRDefault="004C39B4" w:rsidP="004C39B4">
            <w:pPr>
              <w:pStyle w:val="ConsPlusNormal"/>
              <w:jc w:val="center"/>
              <w:rPr>
                <w:rFonts w:ascii="Times New Roman" w:hAnsi="Times New Roman" w:cs="Times New Roman"/>
              </w:rPr>
            </w:pPr>
            <w:bookmarkStart w:id="16" w:name="P4133"/>
            <w:bookmarkEnd w:id="16"/>
            <w:r w:rsidRPr="006B7D2F">
              <w:rPr>
                <w:rFonts w:ascii="Times New Roman" w:hAnsi="Times New Roman" w:cs="Times New Roman"/>
              </w:rPr>
              <w:t>1.1</w:t>
            </w:r>
          </w:p>
        </w:tc>
        <w:tc>
          <w:tcPr>
            <w:tcW w:w="1701" w:type="dxa"/>
          </w:tcPr>
          <w:p w:rsidR="004C39B4" w:rsidRPr="006B7D2F" w:rsidRDefault="004C39B4" w:rsidP="004C39B4">
            <w:pPr>
              <w:pStyle w:val="ConsPlusNormal"/>
              <w:jc w:val="center"/>
              <w:rPr>
                <w:rFonts w:ascii="Times New Roman" w:hAnsi="Times New Roman" w:cs="Times New Roman"/>
              </w:rPr>
            </w:pPr>
            <w:r>
              <w:rPr>
                <w:rFonts w:ascii="Times New Roman" w:hAnsi="Times New Roman" w:cs="Times New Roman"/>
              </w:rPr>
              <w:t>0,35</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3</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Выращивание зерновых и иных сельскохозяйственных культур</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44" w:type="dxa"/>
          </w:tcPr>
          <w:p w:rsidR="004C39B4" w:rsidRPr="006B7D2F" w:rsidRDefault="004C39B4" w:rsidP="004C39B4">
            <w:pPr>
              <w:pStyle w:val="ConsPlusNormal"/>
              <w:jc w:val="center"/>
              <w:rPr>
                <w:rFonts w:ascii="Times New Roman" w:hAnsi="Times New Roman" w:cs="Times New Roman"/>
              </w:rPr>
            </w:pPr>
            <w:bookmarkStart w:id="17" w:name="P4138"/>
            <w:bookmarkEnd w:id="17"/>
            <w:r w:rsidRPr="006B7D2F">
              <w:rPr>
                <w:rFonts w:ascii="Times New Roman" w:hAnsi="Times New Roman" w:cs="Times New Roman"/>
              </w:rPr>
              <w:t>1.2</w:t>
            </w:r>
          </w:p>
        </w:tc>
        <w:tc>
          <w:tcPr>
            <w:tcW w:w="1701" w:type="dxa"/>
          </w:tcPr>
          <w:p w:rsidR="004C39B4" w:rsidRPr="006B7D2F" w:rsidRDefault="004C39B4" w:rsidP="004C39B4">
            <w:pPr>
              <w:pStyle w:val="ConsPlusNormal"/>
              <w:jc w:val="center"/>
              <w:rPr>
                <w:rFonts w:ascii="Times New Roman" w:hAnsi="Times New Roman" w:cs="Times New Roman"/>
              </w:rPr>
            </w:pPr>
            <w:r>
              <w:rPr>
                <w:rFonts w:ascii="Times New Roman" w:hAnsi="Times New Roman" w:cs="Times New Roman"/>
              </w:rPr>
              <w:t>0,35</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4</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Овощеводс</w:t>
            </w:r>
            <w:r w:rsidRPr="006B7D2F">
              <w:rPr>
                <w:rFonts w:ascii="Times New Roman" w:hAnsi="Times New Roman" w:cs="Times New Roman"/>
              </w:rPr>
              <w:lastRenderedPageBreak/>
              <w:t>тво</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lastRenderedPageBreak/>
              <w:t xml:space="preserve">осуществление </w:t>
            </w:r>
            <w:r w:rsidRPr="006B7D2F">
              <w:rPr>
                <w:rFonts w:ascii="Times New Roman" w:hAnsi="Times New Roman" w:cs="Times New Roman"/>
              </w:rPr>
              <w:lastRenderedPageBreak/>
              <w:t>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44" w:type="dxa"/>
          </w:tcPr>
          <w:p w:rsidR="004C39B4" w:rsidRPr="006B7D2F" w:rsidRDefault="004C39B4" w:rsidP="004C39B4">
            <w:pPr>
              <w:pStyle w:val="ConsPlusNormal"/>
              <w:jc w:val="center"/>
              <w:rPr>
                <w:rFonts w:ascii="Times New Roman" w:hAnsi="Times New Roman" w:cs="Times New Roman"/>
              </w:rPr>
            </w:pPr>
            <w:bookmarkStart w:id="18" w:name="P4143"/>
            <w:bookmarkEnd w:id="18"/>
            <w:r w:rsidRPr="006B7D2F">
              <w:rPr>
                <w:rFonts w:ascii="Times New Roman" w:hAnsi="Times New Roman" w:cs="Times New Roman"/>
              </w:rPr>
              <w:lastRenderedPageBreak/>
              <w:t>1.3</w:t>
            </w:r>
          </w:p>
        </w:tc>
        <w:tc>
          <w:tcPr>
            <w:tcW w:w="1701" w:type="dxa"/>
          </w:tcPr>
          <w:p w:rsidR="004C39B4" w:rsidRPr="006B7D2F" w:rsidRDefault="004C39B4" w:rsidP="004C39B4">
            <w:pPr>
              <w:pStyle w:val="ConsPlusNormal"/>
              <w:jc w:val="center"/>
              <w:rPr>
                <w:rFonts w:ascii="Times New Roman" w:hAnsi="Times New Roman" w:cs="Times New Roman"/>
              </w:rPr>
            </w:pPr>
            <w:r>
              <w:rPr>
                <w:rFonts w:ascii="Times New Roman" w:hAnsi="Times New Roman" w:cs="Times New Roman"/>
              </w:rPr>
              <w:t>0,35</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lastRenderedPageBreak/>
              <w:t>5</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Выращивание тонизирующих, лекарственных, цветочных культур</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44" w:type="dxa"/>
          </w:tcPr>
          <w:p w:rsidR="004C39B4" w:rsidRPr="006B7D2F" w:rsidRDefault="004C39B4" w:rsidP="004C39B4">
            <w:pPr>
              <w:pStyle w:val="ConsPlusNormal"/>
              <w:jc w:val="center"/>
              <w:rPr>
                <w:rFonts w:ascii="Times New Roman" w:hAnsi="Times New Roman" w:cs="Times New Roman"/>
              </w:rPr>
            </w:pPr>
            <w:bookmarkStart w:id="19" w:name="P4148"/>
            <w:bookmarkEnd w:id="19"/>
            <w:r w:rsidRPr="006B7D2F">
              <w:rPr>
                <w:rFonts w:ascii="Times New Roman" w:hAnsi="Times New Roman" w:cs="Times New Roman"/>
              </w:rPr>
              <w:t>1.4</w:t>
            </w:r>
          </w:p>
        </w:tc>
        <w:tc>
          <w:tcPr>
            <w:tcW w:w="1701" w:type="dxa"/>
          </w:tcPr>
          <w:p w:rsidR="004C39B4" w:rsidRPr="006B7D2F" w:rsidRDefault="004C39B4" w:rsidP="004C39B4">
            <w:pPr>
              <w:pStyle w:val="ConsPlusNormal"/>
              <w:jc w:val="center"/>
              <w:rPr>
                <w:rFonts w:ascii="Times New Roman" w:hAnsi="Times New Roman" w:cs="Times New Roman"/>
              </w:rPr>
            </w:pPr>
            <w:r>
              <w:rPr>
                <w:rFonts w:ascii="Times New Roman" w:hAnsi="Times New Roman" w:cs="Times New Roman"/>
              </w:rPr>
              <w:t>0,35</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6</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Садоводство</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44" w:type="dxa"/>
          </w:tcPr>
          <w:p w:rsidR="004C39B4" w:rsidRPr="006B7D2F" w:rsidRDefault="004C39B4" w:rsidP="004C39B4">
            <w:pPr>
              <w:pStyle w:val="ConsPlusNormal"/>
              <w:jc w:val="center"/>
              <w:rPr>
                <w:rFonts w:ascii="Times New Roman" w:hAnsi="Times New Roman" w:cs="Times New Roman"/>
              </w:rPr>
            </w:pPr>
            <w:bookmarkStart w:id="20" w:name="P4153"/>
            <w:bookmarkEnd w:id="20"/>
            <w:r w:rsidRPr="006B7D2F">
              <w:rPr>
                <w:rFonts w:ascii="Times New Roman" w:hAnsi="Times New Roman" w:cs="Times New Roman"/>
              </w:rPr>
              <w:t>1.5</w:t>
            </w:r>
          </w:p>
        </w:tc>
        <w:tc>
          <w:tcPr>
            <w:tcW w:w="1701" w:type="dxa"/>
          </w:tcPr>
          <w:p w:rsidR="004C39B4" w:rsidRPr="006B7D2F" w:rsidRDefault="004C39B4" w:rsidP="004C39B4">
            <w:pPr>
              <w:pStyle w:val="ConsPlusNormal"/>
              <w:jc w:val="center"/>
              <w:rPr>
                <w:rFonts w:ascii="Times New Roman" w:hAnsi="Times New Roman" w:cs="Times New Roman"/>
              </w:rPr>
            </w:pPr>
            <w:r>
              <w:rPr>
                <w:rFonts w:ascii="Times New Roman" w:hAnsi="Times New Roman" w:cs="Times New Roman"/>
              </w:rPr>
              <w:t xml:space="preserve">0,35 </w:t>
            </w:r>
          </w:p>
        </w:tc>
      </w:tr>
      <w:tr w:rsidR="004C39B4" w:rsidRPr="006B7D2F" w:rsidTr="004C39B4">
        <w:tblPrEx>
          <w:tblBorders>
            <w:insideH w:val="nil"/>
          </w:tblBorders>
        </w:tblPrEx>
        <w:tc>
          <w:tcPr>
            <w:tcW w:w="771" w:type="dxa"/>
            <w:tcBorders>
              <w:bottom w:val="nil"/>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6.1</w:t>
            </w:r>
          </w:p>
        </w:tc>
        <w:tc>
          <w:tcPr>
            <w:tcW w:w="1871" w:type="dxa"/>
            <w:tcBorders>
              <w:bottom w:val="nil"/>
            </w:tcBorders>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Виноградарство</w:t>
            </w:r>
          </w:p>
        </w:tc>
        <w:tc>
          <w:tcPr>
            <w:tcW w:w="3061" w:type="dxa"/>
            <w:tcBorders>
              <w:bottom w:val="nil"/>
            </w:tcBorders>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возделывание винограда на </w:t>
            </w:r>
            <w:proofErr w:type="spellStart"/>
            <w:r w:rsidRPr="006B7D2F">
              <w:rPr>
                <w:rFonts w:ascii="Times New Roman" w:hAnsi="Times New Roman" w:cs="Times New Roman"/>
              </w:rPr>
              <w:t>виноградопригодных</w:t>
            </w:r>
            <w:proofErr w:type="spellEnd"/>
            <w:r w:rsidRPr="006B7D2F">
              <w:rPr>
                <w:rFonts w:ascii="Times New Roman" w:hAnsi="Times New Roman" w:cs="Times New Roman"/>
              </w:rPr>
              <w:t xml:space="preserve"> землях</w:t>
            </w:r>
          </w:p>
        </w:tc>
        <w:tc>
          <w:tcPr>
            <w:tcW w:w="1644" w:type="dxa"/>
            <w:tcBorders>
              <w:bottom w:val="nil"/>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1.5.1</w:t>
            </w:r>
          </w:p>
        </w:tc>
        <w:tc>
          <w:tcPr>
            <w:tcW w:w="1701" w:type="dxa"/>
            <w:tcBorders>
              <w:bottom w:val="nil"/>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0,35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7</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Выращивание льна и конопли</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44" w:type="dxa"/>
          </w:tcPr>
          <w:p w:rsidR="004C39B4" w:rsidRPr="006B7D2F" w:rsidRDefault="004C39B4" w:rsidP="004C39B4">
            <w:pPr>
              <w:pStyle w:val="ConsPlusNormal"/>
              <w:jc w:val="center"/>
              <w:rPr>
                <w:rFonts w:ascii="Times New Roman" w:hAnsi="Times New Roman" w:cs="Times New Roman"/>
              </w:rPr>
            </w:pPr>
            <w:bookmarkStart w:id="21" w:name="P4164"/>
            <w:bookmarkEnd w:id="21"/>
            <w:r w:rsidRPr="006B7D2F">
              <w:rPr>
                <w:rFonts w:ascii="Times New Roman" w:hAnsi="Times New Roman" w:cs="Times New Roman"/>
              </w:rPr>
              <w:t>1.6</w:t>
            </w:r>
          </w:p>
        </w:tc>
        <w:tc>
          <w:tcPr>
            <w:tcW w:w="1701" w:type="dxa"/>
          </w:tcPr>
          <w:p w:rsidR="004C39B4" w:rsidRPr="006B7D2F" w:rsidRDefault="004C39B4" w:rsidP="004C39B4">
            <w:pPr>
              <w:pStyle w:val="ConsPlusNormal"/>
              <w:jc w:val="center"/>
              <w:rPr>
                <w:rFonts w:ascii="Times New Roman" w:hAnsi="Times New Roman" w:cs="Times New Roman"/>
              </w:rPr>
            </w:pPr>
            <w:r>
              <w:rPr>
                <w:rFonts w:ascii="Times New Roman" w:hAnsi="Times New Roman" w:cs="Times New Roman"/>
              </w:rPr>
              <w:t>0,35</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8</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Животноводство</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177">
              <w:r w:rsidRPr="006B7D2F">
                <w:rPr>
                  <w:rFonts w:ascii="Times New Roman" w:hAnsi="Times New Roman" w:cs="Times New Roman"/>
                  <w:color w:val="0000FF"/>
                </w:rPr>
                <w:t>кодами 1.8</w:t>
              </w:r>
            </w:hyperlink>
            <w:r w:rsidRPr="006B7D2F">
              <w:rPr>
                <w:rFonts w:ascii="Times New Roman" w:hAnsi="Times New Roman" w:cs="Times New Roman"/>
              </w:rPr>
              <w:t xml:space="preserve"> - </w:t>
            </w:r>
            <w:hyperlink w:anchor="P4198">
              <w:r w:rsidRPr="006B7D2F">
                <w:rPr>
                  <w:rFonts w:ascii="Times New Roman" w:hAnsi="Times New Roman" w:cs="Times New Roman"/>
                  <w:color w:val="0000FF"/>
                </w:rPr>
                <w:t>1.11</w:t>
              </w:r>
            </w:hyperlink>
            <w:r w:rsidRPr="006B7D2F">
              <w:rPr>
                <w:rFonts w:ascii="Times New Roman" w:hAnsi="Times New Roman" w:cs="Times New Roman"/>
              </w:rPr>
              <w:t xml:space="preserve">, </w:t>
            </w:r>
            <w:hyperlink w:anchor="P4222">
              <w:r w:rsidRPr="006B7D2F">
                <w:rPr>
                  <w:rFonts w:ascii="Times New Roman" w:hAnsi="Times New Roman" w:cs="Times New Roman"/>
                  <w:color w:val="0000FF"/>
                </w:rPr>
                <w:t>1.15</w:t>
              </w:r>
            </w:hyperlink>
            <w:r w:rsidRPr="006B7D2F">
              <w:rPr>
                <w:rFonts w:ascii="Times New Roman" w:hAnsi="Times New Roman" w:cs="Times New Roman"/>
              </w:rPr>
              <w:t xml:space="preserve">, </w:t>
            </w:r>
            <w:hyperlink w:anchor="P4243">
              <w:r w:rsidRPr="006B7D2F">
                <w:rPr>
                  <w:rFonts w:ascii="Times New Roman" w:hAnsi="Times New Roman" w:cs="Times New Roman"/>
                  <w:color w:val="0000FF"/>
                </w:rPr>
                <w:t>1.19</w:t>
              </w:r>
            </w:hyperlink>
            <w:r w:rsidRPr="006B7D2F">
              <w:rPr>
                <w:rFonts w:ascii="Times New Roman" w:hAnsi="Times New Roman" w:cs="Times New Roman"/>
              </w:rPr>
              <w:t xml:space="preserve">, </w:t>
            </w:r>
            <w:hyperlink w:anchor="P4248">
              <w:r w:rsidRPr="006B7D2F">
                <w:rPr>
                  <w:rFonts w:ascii="Times New Roman" w:hAnsi="Times New Roman" w:cs="Times New Roman"/>
                  <w:color w:val="0000FF"/>
                </w:rPr>
                <w:t>1.20</w:t>
              </w:r>
            </w:hyperlink>
          </w:p>
        </w:tc>
        <w:tc>
          <w:tcPr>
            <w:tcW w:w="1644" w:type="dxa"/>
          </w:tcPr>
          <w:p w:rsidR="004C39B4" w:rsidRPr="006B7D2F" w:rsidRDefault="004C39B4" w:rsidP="004C39B4">
            <w:pPr>
              <w:pStyle w:val="ConsPlusNormal"/>
              <w:jc w:val="center"/>
              <w:rPr>
                <w:rFonts w:ascii="Times New Roman" w:hAnsi="Times New Roman" w:cs="Times New Roman"/>
              </w:rPr>
            </w:pPr>
            <w:bookmarkStart w:id="22" w:name="P4170"/>
            <w:bookmarkEnd w:id="22"/>
            <w:r w:rsidRPr="006B7D2F">
              <w:rPr>
                <w:rFonts w:ascii="Times New Roman" w:hAnsi="Times New Roman" w:cs="Times New Roman"/>
              </w:rPr>
              <w:t>1.7</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0,35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9</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Скотоводство</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осуществление хозяйственной деятельности, в </w:t>
            </w:r>
            <w:r w:rsidRPr="006B7D2F">
              <w:rPr>
                <w:rFonts w:ascii="Times New Roman" w:hAnsi="Times New Roman" w:cs="Times New Roman"/>
              </w:rPr>
              <w:lastRenderedPageBreak/>
              <w:t>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1644" w:type="dxa"/>
          </w:tcPr>
          <w:p w:rsidR="004C39B4" w:rsidRPr="006B7D2F" w:rsidRDefault="004C39B4" w:rsidP="004C39B4">
            <w:pPr>
              <w:pStyle w:val="ConsPlusNormal"/>
              <w:jc w:val="center"/>
              <w:rPr>
                <w:rFonts w:ascii="Times New Roman" w:hAnsi="Times New Roman" w:cs="Times New Roman"/>
              </w:rPr>
            </w:pPr>
            <w:bookmarkStart w:id="23" w:name="P4177"/>
            <w:bookmarkEnd w:id="23"/>
            <w:r w:rsidRPr="006B7D2F">
              <w:rPr>
                <w:rFonts w:ascii="Times New Roman" w:hAnsi="Times New Roman" w:cs="Times New Roman"/>
              </w:rPr>
              <w:lastRenderedPageBreak/>
              <w:t>1.8</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0,35</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lastRenderedPageBreak/>
              <w:t>10</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Звероводство</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осуществление хозяйственной деятельности, связанной с разведением в неволе ценных пушных зверей;</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1644" w:type="dxa"/>
          </w:tcPr>
          <w:p w:rsidR="004C39B4" w:rsidRPr="006B7D2F" w:rsidRDefault="004C39B4" w:rsidP="004C39B4">
            <w:pPr>
              <w:pStyle w:val="ConsPlusNormal"/>
              <w:jc w:val="center"/>
              <w:rPr>
                <w:rFonts w:ascii="Times New Roman" w:hAnsi="Times New Roman" w:cs="Times New Roman"/>
              </w:rPr>
            </w:pPr>
            <w:bookmarkStart w:id="24" w:name="P4184"/>
            <w:bookmarkEnd w:id="24"/>
            <w:r w:rsidRPr="006B7D2F">
              <w:rPr>
                <w:rFonts w:ascii="Times New Roman" w:hAnsi="Times New Roman" w:cs="Times New Roman"/>
              </w:rPr>
              <w:t>1.9</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0,35</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11</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Птицеводство</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осуществление хозяйственной деятельности, связанной с разведением домашних пород птиц, в том числе водоплавающих;</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1644" w:type="dxa"/>
          </w:tcPr>
          <w:p w:rsidR="004C39B4" w:rsidRPr="006B7D2F" w:rsidRDefault="004C39B4" w:rsidP="004C39B4">
            <w:pPr>
              <w:pStyle w:val="ConsPlusNormal"/>
              <w:jc w:val="center"/>
              <w:rPr>
                <w:rFonts w:ascii="Times New Roman" w:hAnsi="Times New Roman" w:cs="Times New Roman"/>
              </w:rPr>
            </w:pPr>
            <w:bookmarkStart w:id="25" w:name="P4191"/>
            <w:bookmarkEnd w:id="25"/>
            <w:r w:rsidRPr="006B7D2F">
              <w:rPr>
                <w:rFonts w:ascii="Times New Roman" w:hAnsi="Times New Roman" w:cs="Times New Roman"/>
              </w:rPr>
              <w:t>1.10</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0,35</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12</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Свиноводство</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осуществление хозяйственной деятельности, связанной с разведением свиней;</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разведение племенных животных, производство и </w:t>
            </w:r>
            <w:r w:rsidRPr="006B7D2F">
              <w:rPr>
                <w:rFonts w:ascii="Times New Roman" w:hAnsi="Times New Roman" w:cs="Times New Roman"/>
              </w:rPr>
              <w:lastRenderedPageBreak/>
              <w:t>использование племенной продукции (материала)</w:t>
            </w:r>
          </w:p>
        </w:tc>
        <w:tc>
          <w:tcPr>
            <w:tcW w:w="1644" w:type="dxa"/>
          </w:tcPr>
          <w:p w:rsidR="004C39B4" w:rsidRPr="006B7D2F" w:rsidRDefault="004C39B4" w:rsidP="004C39B4">
            <w:pPr>
              <w:pStyle w:val="ConsPlusNormal"/>
              <w:jc w:val="center"/>
              <w:rPr>
                <w:rFonts w:ascii="Times New Roman" w:hAnsi="Times New Roman" w:cs="Times New Roman"/>
              </w:rPr>
            </w:pPr>
            <w:bookmarkStart w:id="26" w:name="P4198"/>
            <w:bookmarkEnd w:id="26"/>
            <w:r w:rsidRPr="006B7D2F">
              <w:rPr>
                <w:rFonts w:ascii="Times New Roman" w:hAnsi="Times New Roman" w:cs="Times New Roman"/>
              </w:rPr>
              <w:lastRenderedPageBreak/>
              <w:t>1.11</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0,35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lastRenderedPageBreak/>
              <w:t>13</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Пчеловодство</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ульев, иных объектов и оборудования необходимого для пчеловодства и разведения иных полезных насекомых;</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сооружений, используемых для хранения и первичной переработки продукции пчеловодства</w:t>
            </w:r>
          </w:p>
        </w:tc>
        <w:tc>
          <w:tcPr>
            <w:tcW w:w="1644" w:type="dxa"/>
          </w:tcPr>
          <w:p w:rsidR="004C39B4" w:rsidRPr="006B7D2F" w:rsidRDefault="004C39B4" w:rsidP="004C39B4">
            <w:pPr>
              <w:pStyle w:val="ConsPlusNormal"/>
              <w:jc w:val="center"/>
              <w:rPr>
                <w:rFonts w:ascii="Times New Roman" w:hAnsi="Times New Roman" w:cs="Times New Roman"/>
              </w:rPr>
            </w:pPr>
            <w:bookmarkStart w:id="27" w:name="P4205"/>
            <w:bookmarkEnd w:id="27"/>
            <w:r w:rsidRPr="006B7D2F">
              <w:rPr>
                <w:rFonts w:ascii="Times New Roman" w:hAnsi="Times New Roman" w:cs="Times New Roman"/>
              </w:rPr>
              <w:t>1.12</w:t>
            </w:r>
          </w:p>
        </w:tc>
        <w:tc>
          <w:tcPr>
            <w:tcW w:w="1701" w:type="dxa"/>
          </w:tcPr>
          <w:p w:rsidR="004C39B4" w:rsidRPr="006B7D2F" w:rsidRDefault="004C39B4" w:rsidP="004C39B4">
            <w:pPr>
              <w:pStyle w:val="ConsPlusNormal"/>
              <w:jc w:val="center"/>
              <w:rPr>
                <w:rFonts w:ascii="Times New Roman" w:hAnsi="Times New Roman" w:cs="Times New Roman"/>
              </w:rPr>
            </w:pPr>
            <w:r>
              <w:rPr>
                <w:rFonts w:ascii="Times New Roman" w:hAnsi="Times New Roman" w:cs="Times New Roman"/>
              </w:rPr>
              <w:t>0,35</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14</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Рыбоводство</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6B7D2F">
              <w:rPr>
                <w:rFonts w:ascii="Times New Roman" w:hAnsi="Times New Roman" w:cs="Times New Roman"/>
              </w:rPr>
              <w:t>аквакультуры</w:t>
            </w:r>
            <w:proofErr w:type="spellEnd"/>
            <w:r w:rsidRPr="006B7D2F">
              <w:rPr>
                <w:rFonts w:ascii="Times New Roman" w:hAnsi="Times New Roman" w:cs="Times New Roman"/>
              </w:rPr>
              <w:t>);</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зданий, сооружений, оборудования, необходимых для осуществления рыбоводства (</w:t>
            </w:r>
            <w:proofErr w:type="spellStart"/>
            <w:r w:rsidRPr="006B7D2F">
              <w:rPr>
                <w:rFonts w:ascii="Times New Roman" w:hAnsi="Times New Roman" w:cs="Times New Roman"/>
              </w:rPr>
              <w:t>аквакультуры</w:t>
            </w:r>
            <w:proofErr w:type="spellEnd"/>
            <w:r w:rsidRPr="006B7D2F">
              <w:rPr>
                <w:rFonts w:ascii="Times New Roman" w:hAnsi="Times New Roman" w:cs="Times New Roman"/>
              </w:rPr>
              <w:t>)</w:t>
            </w:r>
          </w:p>
        </w:tc>
        <w:tc>
          <w:tcPr>
            <w:tcW w:w="1644" w:type="dxa"/>
          </w:tcPr>
          <w:p w:rsidR="004C39B4" w:rsidRPr="006B7D2F" w:rsidRDefault="004C39B4" w:rsidP="004C39B4">
            <w:pPr>
              <w:pStyle w:val="ConsPlusNormal"/>
              <w:jc w:val="center"/>
              <w:rPr>
                <w:rFonts w:ascii="Times New Roman" w:hAnsi="Times New Roman" w:cs="Times New Roman"/>
              </w:rPr>
            </w:pPr>
            <w:bookmarkStart w:id="28" w:name="P4211"/>
            <w:bookmarkEnd w:id="28"/>
            <w:r w:rsidRPr="006B7D2F">
              <w:rPr>
                <w:rFonts w:ascii="Times New Roman" w:hAnsi="Times New Roman" w:cs="Times New Roman"/>
              </w:rPr>
              <w:t>1.13</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15</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Научное обеспечение сельского хозяйства</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коллекций генетических ресурсов растений</w:t>
            </w:r>
          </w:p>
        </w:tc>
        <w:tc>
          <w:tcPr>
            <w:tcW w:w="1644"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1.14</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16</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Хранение и переработка сельскохозяйственной продукции</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44" w:type="dxa"/>
          </w:tcPr>
          <w:p w:rsidR="004C39B4" w:rsidRPr="006B7D2F" w:rsidRDefault="004C39B4" w:rsidP="004C39B4">
            <w:pPr>
              <w:pStyle w:val="ConsPlusNormal"/>
              <w:jc w:val="center"/>
              <w:rPr>
                <w:rFonts w:ascii="Times New Roman" w:hAnsi="Times New Roman" w:cs="Times New Roman"/>
              </w:rPr>
            </w:pPr>
            <w:bookmarkStart w:id="29" w:name="P4222"/>
            <w:bookmarkEnd w:id="29"/>
            <w:r w:rsidRPr="006B7D2F">
              <w:rPr>
                <w:rFonts w:ascii="Times New Roman" w:hAnsi="Times New Roman" w:cs="Times New Roman"/>
              </w:rPr>
              <w:t>1.15</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0,46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17</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Ведение личного подсобного хозяйства на полевых участках</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c>
          <w:tcPr>
            <w:tcW w:w="1644"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1.16</w:t>
            </w:r>
          </w:p>
        </w:tc>
        <w:tc>
          <w:tcPr>
            <w:tcW w:w="1701" w:type="dxa"/>
          </w:tcPr>
          <w:p w:rsidR="004C39B4" w:rsidRPr="006B7D2F" w:rsidRDefault="004C39B4" w:rsidP="004C39B4">
            <w:pPr>
              <w:pStyle w:val="ConsPlusNormal"/>
              <w:jc w:val="center"/>
              <w:rPr>
                <w:rFonts w:ascii="Times New Roman" w:hAnsi="Times New Roman" w:cs="Times New Roman"/>
              </w:rPr>
            </w:pPr>
            <w:r>
              <w:rPr>
                <w:rFonts w:ascii="Times New Roman" w:hAnsi="Times New Roman" w:cs="Times New Roman"/>
              </w:rPr>
              <w:t>3,22</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18</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Питомники</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сооружений, необходимых для указанных видов сельскохозяйственного производства</w:t>
            </w:r>
          </w:p>
        </w:tc>
        <w:tc>
          <w:tcPr>
            <w:tcW w:w="1644" w:type="dxa"/>
          </w:tcPr>
          <w:p w:rsidR="004C39B4" w:rsidRPr="006B7D2F" w:rsidRDefault="004C39B4" w:rsidP="004C39B4">
            <w:pPr>
              <w:pStyle w:val="ConsPlusNormal"/>
              <w:jc w:val="center"/>
              <w:rPr>
                <w:rFonts w:ascii="Times New Roman" w:hAnsi="Times New Roman" w:cs="Times New Roman"/>
              </w:rPr>
            </w:pPr>
            <w:bookmarkStart w:id="30" w:name="P4233"/>
            <w:bookmarkEnd w:id="30"/>
            <w:r w:rsidRPr="006B7D2F">
              <w:rPr>
                <w:rFonts w:ascii="Times New Roman" w:hAnsi="Times New Roman" w:cs="Times New Roman"/>
              </w:rPr>
              <w:t>1.17</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0,35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lastRenderedPageBreak/>
              <w:t>19</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Обеспечение сельскохозяйственного производства</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44"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1.18</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0,35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20</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Сенокошение</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кошение трав, сбор и заготовка сена</w:t>
            </w:r>
          </w:p>
        </w:tc>
        <w:tc>
          <w:tcPr>
            <w:tcW w:w="1644" w:type="dxa"/>
          </w:tcPr>
          <w:p w:rsidR="004C39B4" w:rsidRPr="006B7D2F" w:rsidRDefault="004C39B4" w:rsidP="004C39B4">
            <w:pPr>
              <w:pStyle w:val="ConsPlusNormal"/>
              <w:jc w:val="center"/>
              <w:rPr>
                <w:rFonts w:ascii="Times New Roman" w:hAnsi="Times New Roman" w:cs="Times New Roman"/>
              </w:rPr>
            </w:pPr>
            <w:bookmarkStart w:id="31" w:name="P4243"/>
            <w:bookmarkEnd w:id="31"/>
            <w:r w:rsidRPr="006B7D2F">
              <w:rPr>
                <w:rFonts w:ascii="Times New Roman" w:hAnsi="Times New Roman" w:cs="Times New Roman"/>
              </w:rPr>
              <w:t>1.19</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0,35 </w:t>
            </w:r>
          </w:p>
        </w:tc>
      </w:tr>
      <w:tr w:rsidR="004C39B4" w:rsidRPr="006B7D2F" w:rsidTr="004C39B4">
        <w:tc>
          <w:tcPr>
            <w:tcW w:w="771" w:type="dxa"/>
            <w:tcBorders>
              <w:bottom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21</w:t>
            </w:r>
          </w:p>
        </w:tc>
        <w:tc>
          <w:tcPr>
            <w:tcW w:w="1871" w:type="dxa"/>
            <w:tcBorders>
              <w:bottom w:val="single" w:sz="4" w:space="0" w:color="auto"/>
            </w:tcBorders>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Выпас сельскохозяйственных животных</w:t>
            </w:r>
          </w:p>
        </w:tc>
        <w:tc>
          <w:tcPr>
            <w:tcW w:w="3061" w:type="dxa"/>
            <w:tcBorders>
              <w:bottom w:val="single" w:sz="4" w:space="0" w:color="auto"/>
            </w:tcBorders>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выпас сельскохозяйственных животных</w:t>
            </w:r>
          </w:p>
        </w:tc>
        <w:tc>
          <w:tcPr>
            <w:tcW w:w="1644" w:type="dxa"/>
            <w:tcBorders>
              <w:bottom w:val="single" w:sz="4" w:space="0" w:color="auto"/>
            </w:tcBorders>
          </w:tcPr>
          <w:p w:rsidR="004C39B4" w:rsidRPr="006B7D2F" w:rsidRDefault="004C39B4" w:rsidP="004C39B4">
            <w:pPr>
              <w:pStyle w:val="ConsPlusNormal"/>
              <w:jc w:val="center"/>
              <w:rPr>
                <w:rFonts w:ascii="Times New Roman" w:hAnsi="Times New Roman" w:cs="Times New Roman"/>
              </w:rPr>
            </w:pPr>
            <w:bookmarkStart w:id="32" w:name="P4248"/>
            <w:bookmarkEnd w:id="32"/>
            <w:r w:rsidRPr="006B7D2F">
              <w:rPr>
                <w:rFonts w:ascii="Times New Roman" w:hAnsi="Times New Roman" w:cs="Times New Roman"/>
              </w:rPr>
              <w:t>1.20</w:t>
            </w:r>
          </w:p>
        </w:tc>
        <w:tc>
          <w:tcPr>
            <w:tcW w:w="1701" w:type="dxa"/>
            <w:tcBorders>
              <w:bottom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0,35 </w:t>
            </w:r>
          </w:p>
        </w:tc>
      </w:tr>
      <w:tr w:rsidR="004C39B4" w:rsidRPr="006B7D2F" w:rsidTr="004C39B4">
        <w:tblPrEx>
          <w:tblBorders>
            <w:insideH w:val="nil"/>
          </w:tblBorders>
        </w:tblPrEx>
        <w:tc>
          <w:tcPr>
            <w:tcW w:w="771" w:type="dxa"/>
            <w:tcBorders>
              <w:top w:val="single" w:sz="4" w:space="0" w:color="auto"/>
              <w:bottom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22</w:t>
            </w:r>
          </w:p>
        </w:tc>
        <w:tc>
          <w:tcPr>
            <w:tcW w:w="1871" w:type="dxa"/>
            <w:tcBorders>
              <w:top w:val="single" w:sz="4" w:space="0" w:color="auto"/>
              <w:bottom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Жилая застройка</w:t>
            </w:r>
          </w:p>
        </w:tc>
        <w:tc>
          <w:tcPr>
            <w:tcW w:w="3061" w:type="dxa"/>
            <w:tcBorders>
              <w:top w:val="single" w:sz="4" w:space="0" w:color="auto"/>
              <w:bottom w:val="single" w:sz="4" w:space="0" w:color="auto"/>
            </w:tcBorders>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жилых домов различного вида.</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262">
              <w:r w:rsidRPr="006B7D2F">
                <w:rPr>
                  <w:rFonts w:ascii="Times New Roman" w:hAnsi="Times New Roman" w:cs="Times New Roman"/>
                  <w:color w:val="0000FF"/>
                </w:rPr>
                <w:t>кодами 2.1</w:t>
              </w:r>
            </w:hyperlink>
            <w:r w:rsidRPr="006B7D2F">
              <w:rPr>
                <w:rFonts w:ascii="Times New Roman" w:hAnsi="Times New Roman" w:cs="Times New Roman"/>
              </w:rPr>
              <w:t xml:space="preserve"> - </w:t>
            </w:r>
            <w:hyperlink w:anchor="P4285">
              <w:r w:rsidRPr="006B7D2F">
                <w:rPr>
                  <w:rFonts w:ascii="Times New Roman" w:hAnsi="Times New Roman" w:cs="Times New Roman"/>
                  <w:color w:val="0000FF"/>
                </w:rPr>
                <w:t>2.3</w:t>
              </w:r>
            </w:hyperlink>
            <w:r w:rsidRPr="006B7D2F">
              <w:rPr>
                <w:rFonts w:ascii="Times New Roman" w:hAnsi="Times New Roman" w:cs="Times New Roman"/>
              </w:rPr>
              <w:t xml:space="preserve">, </w:t>
            </w:r>
            <w:hyperlink w:anchor="P4300">
              <w:r w:rsidRPr="006B7D2F">
                <w:rPr>
                  <w:rFonts w:ascii="Times New Roman" w:hAnsi="Times New Roman" w:cs="Times New Roman"/>
                  <w:color w:val="0000FF"/>
                </w:rPr>
                <w:t>2.5</w:t>
              </w:r>
            </w:hyperlink>
            <w:r w:rsidRPr="006B7D2F">
              <w:rPr>
                <w:rFonts w:ascii="Times New Roman" w:hAnsi="Times New Roman" w:cs="Times New Roman"/>
              </w:rPr>
              <w:t xml:space="preserve"> - </w:t>
            </w:r>
            <w:hyperlink w:anchor="P4318">
              <w:r w:rsidRPr="006B7D2F">
                <w:rPr>
                  <w:rFonts w:ascii="Times New Roman" w:hAnsi="Times New Roman" w:cs="Times New Roman"/>
                  <w:color w:val="0000FF"/>
                </w:rPr>
                <w:t>2.7.1</w:t>
              </w:r>
            </w:hyperlink>
          </w:p>
        </w:tc>
        <w:tc>
          <w:tcPr>
            <w:tcW w:w="1644" w:type="dxa"/>
            <w:tcBorders>
              <w:top w:val="single" w:sz="4" w:space="0" w:color="auto"/>
              <w:bottom w:val="single" w:sz="4" w:space="0" w:color="auto"/>
            </w:tcBorders>
          </w:tcPr>
          <w:p w:rsidR="004C39B4" w:rsidRPr="006B7D2F" w:rsidRDefault="004C39B4" w:rsidP="004C39B4">
            <w:pPr>
              <w:pStyle w:val="ConsPlusNormal"/>
              <w:jc w:val="center"/>
              <w:rPr>
                <w:rFonts w:ascii="Times New Roman" w:hAnsi="Times New Roman" w:cs="Times New Roman"/>
              </w:rPr>
            </w:pPr>
            <w:bookmarkStart w:id="33" w:name="P4254"/>
            <w:bookmarkEnd w:id="33"/>
            <w:r w:rsidRPr="006B7D2F">
              <w:rPr>
                <w:rFonts w:ascii="Times New Roman" w:hAnsi="Times New Roman" w:cs="Times New Roman"/>
              </w:rPr>
              <w:t>2.0</w:t>
            </w:r>
          </w:p>
        </w:tc>
        <w:tc>
          <w:tcPr>
            <w:tcW w:w="1701" w:type="dxa"/>
            <w:tcBorders>
              <w:top w:val="single" w:sz="4" w:space="0" w:color="auto"/>
              <w:bottom w:val="single" w:sz="4" w:space="0" w:color="auto"/>
            </w:tcBorders>
          </w:tcPr>
          <w:p w:rsidR="004C39B4" w:rsidRPr="006B7D2F" w:rsidRDefault="004C39B4" w:rsidP="004C39B4">
            <w:pPr>
              <w:pStyle w:val="ConsPlusNormal"/>
              <w:jc w:val="center"/>
              <w:rPr>
                <w:rFonts w:ascii="Times New Roman" w:hAnsi="Times New Roman" w:cs="Times New Roman"/>
              </w:rPr>
            </w:pPr>
            <w:r>
              <w:rPr>
                <w:rFonts w:ascii="Times New Roman" w:hAnsi="Times New Roman" w:cs="Times New Roman"/>
              </w:rPr>
              <w:t>0,35</w:t>
            </w:r>
          </w:p>
        </w:tc>
      </w:tr>
      <w:tr w:rsidR="004C39B4" w:rsidRPr="006B7D2F" w:rsidTr="004C39B4">
        <w:tblPrEx>
          <w:tblBorders>
            <w:insideH w:val="nil"/>
          </w:tblBorders>
        </w:tblPrEx>
        <w:tc>
          <w:tcPr>
            <w:tcW w:w="771" w:type="dxa"/>
            <w:tcBorders>
              <w:top w:val="single" w:sz="4" w:space="0" w:color="auto"/>
              <w:bottom w:val="nil"/>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23</w:t>
            </w:r>
          </w:p>
        </w:tc>
        <w:tc>
          <w:tcPr>
            <w:tcW w:w="1871" w:type="dxa"/>
            <w:tcBorders>
              <w:top w:val="single" w:sz="4" w:space="0" w:color="auto"/>
              <w:bottom w:val="nil"/>
            </w:tcBorders>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Для индивидуального жилищного строительства</w:t>
            </w:r>
          </w:p>
        </w:tc>
        <w:tc>
          <w:tcPr>
            <w:tcW w:w="3061" w:type="dxa"/>
            <w:tcBorders>
              <w:top w:val="single" w:sz="4" w:space="0" w:color="auto"/>
              <w:bottom w:val="nil"/>
            </w:tcBorders>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жилого дома (отдельно стоящего здания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выращивание сельскохозяйственных культур;</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гаражей для собственных нужд и хозяйственных построек</w:t>
            </w:r>
          </w:p>
        </w:tc>
        <w:tc>
          <w:tcPr>
            <w:tcW w:w="1644" w:type="dxa"/>
            <w:tcBorders>
              <w:top w:val="single" w:sz="4" w:space="0" w:color="auto"/>
              <w:bottom w:val="nil"/>
            </w:tcBorders>
          </w:tcPr>
          <w:p w:rsidR="004C39B4" w:rsidRPr="006B7D2F" w:rsidRDefault="004C39B4" w:rsidP="004C39B4">
            <w:pPr>
              <w:pStyle w:val="ConsPlusNormal"/>
              <w:jc w:val="center"/>
              <w:rPr>
                <w:rFonts w:ascii="Times New Roman" w:hAnsi="Times New Roman" w:cs="Times New Roman"/>
              </w:rPr>
            </w:pPr>
            <w:bookmarkStart w:id="34" w:name="P4262"/>
            <w:bookmarkEnd w:id="34"/>
            <w:r w:rsidRPr="006B7D2F">
              <w:rPr>
                <w:rFonts w:ascii="Times New Roman" w:hAnsi="Times New Roman" w:cs="Times New Roman"/>
              </w:rPr>
              <w:t>2.1</w:t>
            </w:r>
          </w:p>
        </w:tc>
        <w:tc>
          <w:tcPr>
            <w:tcW w:w="1701" w:type="dxa"/>
            <w:tcBorders>
              <w:top w:val="single" w:sz="4" w:space="0" w:color="auto"/>
              <w:bottom w:val="nil"/>
            </w:tcBorders>
          </w:tcPr>
          <w:p w:rsidR="004C39B4" w:rsidRPr="006B7D2F" w:rsidRDefault="004C39B4" w:rsidP="004C39B4">
            <w:pPr>
              <w:pStyle w:val="ConsPlusNormal"/>
              <w:jc w:val="center"/>
              <w:rPr>
                <w:rFonts w:ascii="Times New Roman" w:hAnsi="Times New Roman" w:cs="Times New Roman"/>
              </w:rPr>
            </w:pPr>
            <w:r>
              <w:rPr>
                <w:rFonts w:ascii="Times New Roman" w:hAnsi="Times New Roman" w:cs="Times New Roman"/>
              </w:rPr>
              <w:t>0,81</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24</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Малоэтажная многоквартирная жилая застройка</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малоэтажных многоквартирных домов (многоквартирные дома высотой до 4 этажей, включая мансардный);</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обустройство спортивных и детских площадок, площадок для отдыха;</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w:t>
            </w:r>
            <w:r w:rsidRPr="006B7D2F">
              <w:rPr>
                <w:rFonts w:ascii="Times New Roman" w:hAnsi="Times New Roman" w:cs="Times New Roman"/>
              </w:rPr>
              <w:lastRenderedPageBreak/>
              <w:t>доме не составляет более 15% общей площади помещений дома</w:t>
            </w:r>
          </w:p>
        </w:tc>
        <w:tc>
          <w:tcPr>
            <w:tcW w:w="1644" w:type="dxa"/>
          </w:tcPr>
          <w:p w:rsidR="004C39B4" w:rsidRPr="006B7D2F" w:rsidRDefault="004C39B4" w:rsidP="004C39B4">
            <w:pPr>
              <w:pStyle w:val="ConsPlusNormal"/>
              <w:jc w:val="center"/>
              <w:rPr>
                <w:rFonts w:ascii="Times New Roman" w:hAnsi="Times New Roman" w:cs="Times New Roman"/>
              </w:rPr>
            </w:pPr>
            <w:bookmarkStart w:id="35" w:name="P4270"/>
            <w:bookmarkEnd w:id="35"/>
            <w:r w:rsidRPr="006B7D2F">
              <w:rPr>
                <w:rFonts w:ascii="Times New Roman" w:hAnsi="Times New Roman" w:cs="Times New Roman"/>
              </w:rPr>
              <w:lastRenderedPageBreak/>
              <w:t>2.1.1</w:t>
            </w:r>
          </w:p>
        </w:tc>
        <w:tc>
          <w:tcPr>
            <w:tcW w:w="1701" w:type="dxa"/>
          </w:tcPr>
          <w:p w:rsidR="004C39B4" w:rsidRPr="006B7D2F" w:rsidRDefault="004C39B4" w:rsidP="004C39B4">
            <w:pPr>
              <w:pStyle w:val="ConsPlusNormal"/>
              <w:jc w:val="center"/>
              <w:rPr>
                <w:rFonts w:ascii="Times New Roman" w:hAnsi="Times New Roman" w:cs="Times New Roman"/>
              </w:rPr>
            </w:pPr>
            <w:r>
              <w:rPr>
                <w:rFonts w:ascii="Times New Roman" w:hAnsi="Times New Roman" w:cs="Times New Roman"/>
              </w:rPr>
              <w:t>0,81</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lastRenderedPageBreak/>
              <w:t>25</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Для ведения личного подсобного хозяйства (приусадебный земельный участок)</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размещение жилого дома, указанного в описании вида разрешенного использования с </w:t>
            </w:r>
            <w:hyperlink w:anchor="P4262">
              <w:r w:rsidRPr="006B7D2F">
                <w:rPr>
                  <w:rFonts w:ascii="Times New Roman" w:hAnsi="Times New Roman" w:cs="Times New Roman"/>
                  <w:color w:val="0000FF"/>
                </w:rPr>
                <w:t>кодом 2.1</w:t>
              </w:r>
            </w:hyperlink>
            <w:r w:rsidRPr="006B7D2F">
              <w:rPr>
                <w:rFonts w:ascii="Times New Roman" w:hAnsi="Times New Roman" w:cs="Times New Roman"/>
              </w:rPr>
              <w:t>;</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производство сельскохозяйственной продукции;</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гаража и иных вспомогательных сооружений;</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содержание сельскохозяйственных животных</w:t>
            </w:r>
          </w:p>
        </w:tc>
        <w:tc>
          <w:tcPr>
            <w:tcW w:w="1644" w:type="dxa"/>
          </w:tcPr>
          <w:p w:rsidR="004C39B4" w:rsidRPr="006B7D2F" w:rsidRDefault="004C39B4" w:rsidP="004C39B4">
            <w:pPr>
              <w:pStyle w:val="ConsPlusNormal"/>
              <w:jc w:val="center"/>
              <w:rPr>
                <w:rFonts w:ascii="Times New Roman" w:hAnsi="Times New Roman" w:cs="Times New Roman"/>
              </w:rPr>
            </w:pPr>
            <w:bookmarkStart w:id="36" w:name="P4278"/>
            <w:bookmarkEnd w:id="36"/>
            <w:r w:rsidRPr="006B7D2F">
              <w:rPr>
                <w:rFonts w:ascii="Times New Roman" w:hAnsi="Times New Roman" w:cs="Times New Roman"/>
              </w:rPr>
              <w:t>2.2</w:t>
            </w:r>
          </w:p>
        </w:tc>
        <w:tc>
          <w:tcPr>
            <w:tcW w:w="1701" w:type="dxa"/>
          </w:tcPr>
          <w:p w:rsidR="004C39B4" w:rsidRPr="006B7D2F" w:rsidRDefault="004C39B4" w:rsidP="004C39B4">
            <w:pPr>
              <w:pStyle w:val="ConsPlusNormal"/>
              <w:jc w:val="center"/>
              <w:rPr>
                <w:rFonts w:ascii="Times New Roman" w:hAnsi="Times New Roman" w:cs="Times New Roman"/>
              </w:rPr>
            </w:pPr>
            <w:r>
              <w:rPr>
                <w:rFonts w:ascii="Times New Roman" w:hAnsi="Times New Roman" w:cs="Times New Roman"/>
              </w:rPr>
              <w:t>0,58</w:t>
            </w:r>
          </w:p>
        </w:tc>
      </w:tr>
      <w:tr w:rsidR="004C39B4" w:rsidRPr="006B7D2F" w:rsidTr="004C39B4">
        <w:tblPrEx>
          <w:tblBorders>
            <w:insideH w:val="nil"/>
          </w:tblBorders>
        </w:tblPrEx>
        <w:tc>
          <w:tcPr>
            <w:tcW w:w="771" w:type="dxa"/>
            <w:tcBorders>
              <w:bottom w:val="nil"/>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26</w:t>
            </w:r>
          </w:p>
        </w:tc>
        <w:tc>
          <w:tcPr>
            <w:tcW w:w="1871" w:type="dxa"/>
            <w:tcBorders>
              <w:bottom w:val="nil"/>
            </w:tcBorders>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Блокированная жилая застройка</w:t>
            </w:r>
          </w:p>
        </w:tc>
        <w:tc>
          <w:tcPr>
            <w:tcW w:w="3061" w:type="dxa"/>
            <w:tcBorders>
              <w:bottom w:val="nil"/>
            </w:tcBorders>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разведение декоративных и плодовых деревьев, овощных и ягодных культур;</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644" w:type="dxa"/>
            <w:tcBorders>
              <w:bottom w:val="nil"/>
            </w:tcBorders>
          </w:tcPr>
          <w:p w:rsidR="004C39B4" w:rsidRPr="006B7D2F" w:rsidRDefault="004C39B4" w:rsidP="004C39B4">
            <w:pPr>
              <w:pStyle w:val="ConsPlusNormal"/>
              <w:jc w:val="center"/>
              <w:rPr>
                <w:rFonts w:ascii="Times New Roman" w:hAnsi="Times New Roman" w:cs="Times New Roman"/>
              </w:rPr>
            </w:pPr>
            <w:bookmarkStart w:id="37" w:name="P4285"/>
            <w:bookmarkEnd w:id="37"/>
            <w:r w:rsidRPr="006B7D2F">
              <w:rPr>
                <w:rFonts w:ascii="Times New Roman" w:hAnsi="Times New Roman" w:cs="Times New Roman"/>
              </w:rPr>
              <w:t>2.3</w:t>
            </w:r>
          </w:p>
        </w:tc>
        <w:tc>
          <w:tcPr>
            <w:tcW w:w="1701" w:type="dxa"/>
            <w:tcBorders>
              <w:bottom w:val="nil"/>
            </w:tcBorders>
          </w:tcPr>
          <w:p w:rsidR="004C39B4" w:rsidRPr="006B7D2F" w:rsidRDefault="004C39B4" w:rsidP="004C39B4">
            <w:pPr>
              <w:pStyle w:val="ConsPlusNormal"/>
              <w:jc w:val="center"/>
              <w:rPr>
                <w:rFonts w:ascii="Times New Roman" w:hAnsi="Times New Roman" w:cs="Times New Roman"/>
              </w:rPr>
            </w:pPr>
            <w:r>
              <w:rPr>
                <w:rFonts w:ascii="Times New Roman" w:hAnsi="Times New Roman" w:cs="Times New Roman"/>
              </w:rPr>
              <w:t>0,81</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27</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Передвижное жилье</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644" w:type="dxa"/>
          </w:tcPr>
          <w:p w:rsidR="004C39B4" w:rsidRPr="006B7D2F" w:rsidRDefault="004C39B4" w:rsidP="004C39B4">
            <w:pPr>
              <w:pStyle w:val="ConsPlusNormal"/>
              <w:jc w:val="center"/>
              <w:rPr>
                <w:rFonts w:ascii="Times New Roman" w:hAnsi="Times New Roman" w:cs="Times New Roman"/>
              </w:rPr>
            </w:pPr>
            <w:bookmarkStart w:id="38" w:name="P4291"/>
            <w:bookmarkEnd w:id="38"/>
            <w:r w:rsidRPr="006B7D2F">
              <w:rPr>
                <w:rFonts w:ascii="Times New Roman" w:hAnsi="Times New Roman" w:cs="Times New Roman"/>
              </w:rPr>
              <w:t>2.4</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0,</w:t>
            </w:r>
            <w:r>
              <w:rPr>
                <w:rFonts w:ascii="Times New Roman" w:hAnsi="Times New Roman" w:cs="Times New Roman"/>
              </w:rPr>
              <w:t>81</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28</w:t>
            </w:r>
          </w:p>
        </w:tc>
        <w:tc>
          <w:tcPr>
            <w:tcW w:w="1871" w:type="dxa"/>
          </w:tcPr>
          <w:p w:rsidR="004C39B4" w:rsidRPr="006B7D2F" w:rsidRDefault="004C39B4" w:rsidP="004C39B4">
            <w:pPr>
              <w:pStyle w:val="ConsPlusNormal"/>
              <w:rPr>
                <w:rFonts w:ascii="Times New Roman" w:hAnsi="Times New Roman" w:cs="Times New Roman"/>
              </w:rPr>
            </w:pPr>
            <w:proofErr w:type="spellStart"/>
            <w:r w:rsidRPr="006B7D2F">
              <w:rPr>
                <w:rFonts w:ascii="Times New Roman" w:hAnsi="Times New Roman" w:cs="Times New Roman"/>
              </w:rPr>
              <w:t>Среднеэтажная</w:t>
            </w:r>
            <w:proofErr w:type="spellEnd"/>
            <w:r w:rsidRPr="006B7D2F">
              <w:rPr>
                <w:rFonts w:ascii="Times New Roman" w:hAnsi="Times New Roman" w:cs="Times New Roman"/>
              </w:rPr>
              <w:t xml:space="preserve"> жилая застройка</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многоквартирных домов этажностью не выше восьми этажей;</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благоустройство и </w:t>
            </w:r>
            <w:r w:rsidRPr="006B7D2F">
              <w:rPr>
                <w:rFonts w:ascii="Times New Roman" w:hAnsi="Times New Roman" w:cs="Times New Roman"/>
              </w:rPr>
              <w:lastRenderedPageBreak/>
              <w:t>озеленение;</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подземных гаражей и автостоянок;</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обустройство спортивных и детских площадок, площадок для отдыха;</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44" w:type="dxa"/>
          </w:tcPr>
          <w:p w:rsidR="004C39B4" w:rsidRPr="006B7D2F" w:rsidRDefault="004C39B4" w:rsidP="004C39B4">
            <w:pPr>
              <w:pStyle w:val="ConsPlusNormal"/>
              <w:jc w:val="center"/>
              <w:rPr>
                <w:rFonts w:ascii="Times New Roman" w:hAnsi="Times New Roman" w:cs="Times New Roman"/>
              </w:rPr>
            </w:pPr>
            <w:bookmarkStart w:id="39" w:name="P4300"/>
            <w:bookmarkEnd w:id="39"/>
            <w:r w:rsidRPr="006B7D2F">
              <w:rPr>
                <w:rFonts w:ascii="Times New Roman" w:hAnsi="Times New Roman" w:cs="Times New Roman"/>
              </w:rPr>
              <w:lastRenderedPageBreak/>
              <w:t>2.5</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0,</w:t>
            </w:r>
            <w:r>
              <w:rPr>
                <w:rFonts w:ascii="Times New Roman" w:hAnsi="Times New Roman" w:cs="Times New Roman"/>
              </w:rPr>
              <w:t>81</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lastRenderedPageBreak/>
              <w:t>29</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Многоэтажная жилая застройка (высотная застройка)</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многоквартирных домов этажностью девять этажей и выше;</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благоустройство и озеленение придомовых территорий;</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обустройство спортивных и детских площадок, хозяйственных площадок и площадок для отдыха;</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644" w:type="dxa"/>
          </w:tcPr>
          <w:p w:rsidR="004C39B4" w:rsidRPr="006B7D2F" w:rsidRDefault="004C39B4" w:rsidP="004C39B4">
            <w:pPr>
              <w:pStyle w:val="ConsPlusNormal"/>
              <w:jc w:val="center"/>
              <w:rPr>
                <w:rFonts w:ascii="Times New Roman" w:hAnsi="Times New Roman" w:cs="Times New Roman"/>
              </w:rPr>
            </w:pPr>
            <w:bookmarkStart w:id="40" w:name="P4308"/>
            <w:bookmarkEnd w:id="40"/>
            <w:r w:rsidRPr="006B7D2F">
              <w:rPr>
                <w:rFonts w:ascii="Times New Roman" w:hAnsi="Times New Roman" w:cs="Times New Roman"/>
              </w:rPr>
              <w:t>2.6</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0,</w:t>
            </w:r>
            <w:r>
              <w:rPr>
                <w:rFonts w:ascii="Times New Roman" w:hAnsi="Times New Roman" w:cs="Times New Roman"/>
              </w:rPr>
              <w:t>81</w:t>
            </w:r>
          </w:p>
        </w:tc>
      </w:tr>
      <w:tr w:rsidR="004C39B4" w:rsidRPr="006B7D2F" w:rsidTr="004C39B4">
        <w:tc>
          <w:tcPr>
            <w:tcW w:w="771" w:type="dxa"/>
            <w:tcBorders>
              <w:bottom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30</w:t>
            </w:r>
          </w:p>
        </w:tc>
        <w:tc>
          <w:tcPr>
            <w:tcW w:w="1871" w:type="dxa"/>
            <w:tcBorders>
              <w:bottom w:val="single" w:sz="4" w:space="0" w:color="auto"/>
            </w:tcBorders>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Обслуживание жилой застройки</w:t>
            </w:r>
          </w:p>
        </w:tc>
        <w:tc>
          <w:tcPr>
            <w:tcW w:w="3061" w:type="dxa"/>
            <w:tcBorders>
              <w:bottom w:val="single" w:sz="4" w:space="0" w:color="auto"/>
            </w:tcBorders>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размещение объектов капитального строительства, размещение которых предусмотрено видами разрешенного использования с </w:t>
            </w:r>
            <w:hyperlink w:anchor="P4337">
              <w:r w:rsidRPr="006B7D2F">
                <w:rPr>
                  <w:rFonts w:ascii="Times New Roman" w:hAnsi="Times New Roman" w:cs="Times New Roman"/>
                  <w:color w:val="0000FF"/>
                </w:rPr>
                <w:t>кодами 3.1</w:t>
              </w:r>
            </w:hyperlink>
            <w:r w:rsidRPr="006B7D2F">
              <w:rPr>
                <w:rFonts w:ascii="Times New Roman" w:hAnsi="Times New Roman" w:cs="Times New Roman"/>
              </w:rPr>
              <w:t xml:space="preserve">, </w:t>
            </w:r>
            <w:hyperlink w:anchor="P4353">
              <w:r w:rsidRPr="006B7D2F">
                <w:rPr>
                  <w:rFonts w:ascii="Times New Roman" w:hAnsi="Times New Roman" w:cs="Times New Roman"/>
                  <w:color w:val="0000FF"/>
                </w:rPr>
                <w:t>3.2</w:t>
              </w:r>
            </w:hyperlink>
            <w:r w:rsidRPr="006B7D2F">
              <w:rPr>
                <w:rFonts w:ascii="Times New Roman" w:hAnsi="Times New Roman" w:cs="Times New Roman"/>
              </w:rPr>
              <w:t xml:space="preserve">, </w:t>
            </w:r>
            <w:hyperlink w:anchor="P4379">
              <w:r w:rsidRPr="006B7D2F">
                <w:rPr>
                  <w:rFonts w:ascii="Times New Roman" w:hAnsi="Times New Roman" w:cs="Times New Roman"/>
                  <w:color w:val="0000FF"/>
                </w:rPr>
                <w:t>3.3</w:t>
              </w:r>
            </w:hyperlink>
            <w:r w:rsidRPr="006B7D2F">
              <w:rPr>
                <w:rFonts w:ascii="Times New Roman" w:hAnsi="Times New Roman" w:cs="Times New Roman"/>
              </w:rPr>
              <w:t xml:space="preserve">, </w:t>
            </w:r>
            <w:hyperlink w:anchor="P4385">
              <w:r w:rsidRPr="006B7D2F">
                <w:rPr>
                  <w:rFonts w:ascii="Times New Roman" w:hAnsi="Times New Roman" w:cs="Times New Roman"/>
                  <w:color w:val="0000FF"/>
                </w:rPr>
                <w:t>3.4</w:t>
              </w:r>
            </w:hyperlink>
            <w:r w:rsidRPr="006B7D2F">
              <w:rPr>
                <w:rFonts w:ascii="Times New Roman" w:hAnsi="Times New Roman" w:cs="Times New Roman"/>
              </w:rPr>
              <w:t xml:space="preserve">, </w:t>
            </w:r>
            <w:hyperlink w:anchor="P4390">
              <w:r w:rsidRPr="006B7D2F">
                <w:rPr>
                  <w:rFonts w:ascii="Times New Roman" w:hAnsi="Times New Roman" w:cs="Times New Roman"/>
                  <w:color w:val="0000FF"/>
                </w:rPr>
                <w:t>3.4.1</w:t>
              </w:r>
            </w:hyperlink>
            <w:r w:rsidRPr="006B7D2F">
              <w:rPr>
                <w:rFonts w:ascii="Times New Roman" w:hAnsi="Times New Roman" w:cs="Times New Roman"/>
              </w:rPr>
              <w:t xml:space="preserve">, </w:t>
            </w:r>
            <w:hyperlink w:anchor="P4413">
              <w:r w:rsidRPr="006B7D2F">
                <w:rPr>
                  <w:rFonts w:ascii="Times New Roman" w:hAnsi="Times New Roman" w:cs="Times New Roman"/>
                  <w:color w:val="0000FF"/>
                </w:rPr>
                <w:t>3.5.1</w:t>
              </w:r>
            </w:hyperlink>
            <w:r w:rsidRPr="006B7D2F">
              <w:rPr>
                <w:rFonts w:ascii="Times New Roman" w:hAnsi="Times New Roman" w:cs="Times New Roman"/>
              </w:rPr>
              <w:t xml:space="preserve">, </w:t>
            </w:r>
            <w:hyperlink w:anchor="P4424">
              <w:r w:rsidRPr="006B7D2F">
                <w:rPr>
                  <w:rFonts w:ascii="Times New Roman" w:hAnsi="Times New Roman" w:cs="Times New Roman"/>
                  <w:color w:val="0000FF"/>
                </w:rPr>
                <w:t>3.6</w:t>
              </w:r>
            </w:hyperlink>
            <w:r w:rsidRPr="006B7D2F">
              <w:rPr>
                <w:rFonts w:ascii="Times New Roman" w:hAnsi="Times New Roman" w:cs="Times New Roman"/>
              </w:rPr>
              <w:t xml:space="preserve">, </w:t>
            </w:r>
            <w:hyperlink w:anchor="P4445">
              <w:r w:rsidRPr="006B7D2F">
                <w:rPr>
                  <w:rFonts w:ascii="Times New Roman" w:hAnsi="Times New Roman" w:cs="Times New Roman"/>
                  <w:color w:val="0000FF"/>
                </w:rPr>
                <w:t>3.7</w:t>
              </w:r>
            </w:hyperlink>
            <w:r w:rsidRPr="006B7D2F">
              <w:rPr>
                <w:rFonts w:ascii="Times New Roman" w:hAnsi="Times New Roman" w:cs="Times New Roman"/>
              </w:rPr>
              <w:t xml:space="preserve">, </w:t>
            </w:r>
            <w:hyperlink w:anchor="P4503">
              <w:r w:rsidRPr="006B7D2F">
                <w:rPr>
                  <w:rFonts w:ascii="Times New Roman" w:hAnsi="Times New Roman" w:cs="Times New Roman"/>
                  <w:color w:val="0000FF"/>
                </w:rPr>
                <w:t>3.10.1</w:t>
              </w:r>
            </w:hyperlink>
            <w:r w:rsidRPr="006B7D2F">
              <w:rPr>
                <w:rFonts w:ascii="Times New Roman" w:hAnsi="Times New Roman" w:cs="Times New Roman"/>
              </w:rPr>
              <w:t xml:space="preserve">, </w:t>
            </w:r>
            <w:hyperlink w:anchor="P4521">
              <w:r w:rsidRPr="006B7D2F">
                <w:rPr>
                  <w:rFonts w:ascii="Times New Roman" w:hAnsi="Times New Roman" w:cs="Times New Roman"/>
                  <w:color w:val="0000FF"/>
                </w:rPr>
                <w:t>4.1</w:t>
              </w:r>
            </w:hyperlink>
            <w:r w:rsidRPr="006B7D2F">
              <w:rPr>
                <w:rFonts w:ascii="Times New Roman" w:hAnsi="Times New Roman" w:cs="Times New Roman"/>
              </w:rPr>
              <w:t xml:space="preserve">, </w:t>
            </w:r>
            <w:hyperlink w:anchor="P4533">
              <w:r w:rsidRPr="006B7D2F">
                <w:rPr>
                  <w:rFonts w:ascii="Times New Roman" w:hAnsi="Times New Roman" w:cs="Times New Roman"/>
                  <w:color w:val="0000FF"/>
                </w:rPr>
                <w:t>4.3</w:t>
              </w:r>
            </w:hyperlink>
            <w:r w:rsidRPr="006B7D2F">
              <w:rPr>
                <w:rFonts w:ascii="Times New Roman" w:hAnsi="Times New Roman" w:cs="Times New Roman"/>
              </w:rPr>
              <w:t xml:space="preserve">, </w:t>
            </w:r>
            <w:hyperlink w:anchor="P4538">
              <w:r w:rsidRPr="006B7D2F">
                <w:rPr>
                  <w:rFonts w:ascii="Times New Roman" w:hAnsi="Times New Roman" w:cs="Times New Roman"/>
                  <w:color w:val="0000FF"/>
                </w:rPr>
                <w:t>4.4</w:t>
              </w:r>
            </w:hyperlink>
            <w:r w:rsidRPr="006B7D2F">
              <w:rPr>
                <w:rFonts w:ascii="Times New Roman" w:hAnsi="Times New Roman" w:cs="Times New Roman"/>
              </w:rPr>
              <w:t xml:space="preserve">, </w:t>
            </w:r>
            <w:hyperlink w:anchor="P4548">
              <w:r w:rsidRPr="006B7D2F">
                <w:rPr>
                  <w:rFonts w:ascii="Times New Roman" w:hAnsi="Times New Roman" w:cs="Times New Roman"/>
                  <w:color w:val="0000FF"/>
                </w:rPr>
                <w:t>4.6</w:t>
              </w:r>
            </w:hyperlink>
            <w:r w:rsidRPr="006B7D2F">
              <w:rPr>
                <w:rFonts w:ascii="Times New Roman" w:hAnsi="Times New Roman" w:cs="Times New Roman"/>
              </w:rPr>
              <w:t xml:space="preserve">, </w:t>
            </w:r>
            <w:hyperlink w:anchor="P4635">
              <w:r w:rsidRPr="006B7D2F">
                <w:rPr>
                  <w:rFonts w:ascii="Times New Roman" w:hAnsi="Times New Roman" w:cs="Times New Roman"/>
                  <w:color w:val="0000FF"/>
                </w:rPr>
                <w:t>5.1.2</w:t>
              </w:r>
            </w:hyperlink>
            <w:r w:rsidRPr="006B7D2F">
              <w:rPr>
                <w:rFonts w:ascii="Times New Roman" w:hAnsi="Times New Roman" w:cs="Times New Roman"/>
              </w:rPr>
              <w:t xml:space="preserve">, </w:t>
            </w:r>
            <w:hyperlink w:anchor="P4640">
              <w:r w:rsidRPr="006B7D2F">
                <w:rPr>
                  <w:rFonts w:ascii="Times New Roman" w:hAnsi="Times New Roman" w:cs="Times New Roman"/>
                  <w:color w:val="0000FF"/>
                </w:rPr>
                <w:t>5.1.3</w:t>
              </w:r>
            </w:hyperlink>
            <w:r w:rsidRPr="006B7D2F">
              <w:rPr>
                <w:rFonts w:ascii="Times New Roman" w:hAnsi="Times New Roman" w:cs="Times New Roman"/>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644" w:type="dxa"/>
            <w:tcBorders>
              <w:bottom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2.7</w:t>
            </w:r>
          </w:p>
        </w:tc>
        <w:tc>
          <w:tcPr>
            <w:tcW w:w="1701" w:type="dxa"/>
            <w:tcBorders>
              <w:bottom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0,</w:t>
            </w:r>
            <w:r>
              <w:rPr>
                <w:rFonts w:ascii="Times New Roman" w:hAnsi="Times New Roman" w:cs="Times New Roman"/>
              </w:rPr>
              <w:t>25</w:t>
            </w:r>
          </w:p>
        </w:tc>
      </w:tr>
      <w:tr w:rsidR="004C39B4" w:rsidRPr="006B7D2F" w:rsidTr="004C39B4">
        <w:tblPrEx>
          <w:tblBorders>
            <w:insideH w:val="nil"/>
          </w:tblBorders>
        </w:tblPrEx>
        <w:tc>
          <w:tcPr>
            <w:tcW w:w="771" w:type="dxa"/>
            <w:tcBorders>
              <w:top w:val="single" w:sz="4" w:space="0" w:color="auto"/>
              <w:bottom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31</w:t>
            </w:r>
          </w:p>
        </w:tc>
        <w:tc>
          <w:tcPr>
            <w:tcW w:w="1871" w:type="dxa"/>
            <w:tcBorders>
              <w:top w:val="single" w:sz="4" w:space="0" w:color="auto"/>
              <w:bottom w:val="single" w:sz="4" w:space="0" w:color="auto"/>
            </w:tcBorders>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Хранение автотранспорта</w:t>
            </w:r>
          </w:p>
        </w:tc>
        <w:tc>
          <w:tcPr>
            <w:tcW w:w="3061" w:type="dxa"/>
            <w:tcBorders>
              <w:top w:val="single" w:sz="4" w:space="0" w:color="auto"/>
              <w:bottom w:val="single" w:sz="4" w:space="0" w:color="auto"/>
            </w:tcBorders>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w:t>
            </w:r>
            <w:r w:rsidRPr="006B7D2F">
              <w:rPr>
                <w:rFonts w:ascii="Times New Roman" w:hAnsi="Times New Roman" w:cs="Times New Roman"/>
              </w:rPr>
              <w:lastRenderedPageBreak/>
              <w:t xml:space="preserve">автотранспорта, в том числе с разделением на </w:t>
            </w:r>
            <w:proofErr w:type="spellStart"/>
            <w:r w:rsidRPr="006B7D2F">
              <w:rPr>
                <w:rFonts w:ascii="Times New Roman" w:hAnsi="Times New Roman" w:cs="Times New Roman"/>
              </w:rPr>
              <w:t>машино-места</w:t>
            </w:r>
            <w:proofErr w:type="spellEnd"/>
            <w:r w:rsidRPr="006B7D2F">
              <w:rPr>
                <w:rFonts w:ascii="Times New Roman" w:hAnsi="Times New Roman" w:cs="Times New Roman"/>
              </w:rPr>
              <w:t xml:space="preserve">, за исключением гаражей, размещение которых предусмотрено содержанием видов разрешенного использования с </w:t>
            </w:r>
            <w:hyperlink w:anchor="P4324">
              <w:r w:rsidRPr="006B7D2F">
                <w:rPr>
                  <w:rFonts w:ascii="Times New Roman" w:hAnsi="Times New Roman" w:cs="Times New Roman"/>
                  <w:color w:val="0000FF"/>
                </w:rPr>
                <w:t>кодами 2.7.2</w:t>
              </w:r>
            </w:hyperlink>
            <w:r w:rsidRPr="006B7D2F">
              <w:rPr>
                <w:rFonts w:ascii="Times New Roman" w:hAnsi="Times New Roman" w:cs="Times New Roman"/>
              </w:rPr>
              <w:t xml:space="preserve">, </w:t>
            </w:r>
            <w:hyperlink w:anchor="P4580">
              <w:r w:rsidRPr="006B7D2F">
                <w:rPr>
                  <w:rFonts w:ascii="Times New Roman" w:hAnsi="Times New Roman" w:cs="Times New Roman"/>
                  <w:color w:val="0000FF"/>
                </w:rPr>
                <w:t>4.9</w:t>
              </w:r>
            </w:hyperlink>
          </w:p>
        </w:tc>
        <w:tc>
          <w:tcPr>
            <w:tcW w:w="1644" w:type="dxa"/>
            <w:tcBorders>
              <w:top w:val="single" w:sz="4" w:space="0" w:color="auto"/>
              <w:bottom w:val="single" w:sz="4" w:space="0" w:color="auto"/>
            </w:tcBorders>
          </w:tcPr>
          <w:p w:rsidR="004C39B4" w:rsidRPr="006B7D2F" w:rsidRDefault="004C39B4" w:rsidP="004C39B4">
            <w:pPr>
              <w:pStyle w:val="ConsPlusNormal"/>
              <w:jc w:val="center"/>
              <w:rPr>
                <w:rFonts w:ascii="Times New Roman" w:hAnsi="Times New Roman" w:cs="Times New Roman"/>
              </w:rPr>
            </w:pPr>
            <w:bookmarkStart w:id="41" w:name="P4318"/>
            <w:bookmarkEnd w:id="41"/>
            <w:r w:rsidRPr="006B7D2F">
              <w:rPr>
                <w:rFonts w:ascii="Times New Roman" w:hAnsi="Times New Roman" w:cs="Times New Roman"/>
              </w:rPr>
              <w:lastRenderedPageBreak/>
              <w:t>2.7.1</w:t>
            </w:r>
          </w:p>
        </w:tc>
        <w:tc>
          <w:tcPr>
            <w:tcW w:w="1701" w:type="dxa"/>
            <w:tcBorders>
              <w:top w:val="single" w:sz="4" w:space="0" w:color="auto"/>
              <w:bottom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r>
              <w:rPr>
                <w:rFonts w:ascii="Times New Roman" w:hAnsi="Times New Roman" w:cs="Times New Roman"/>
              </w:rPr>
              <w:t>75</w:t>
            </w:r>
          </w:p>
        </w:tc>
      </w:tr>
      <w:tr w:rsidR="004C39B4" w:rsidRPr="006B7D2F" w:rsidTr="004C39B4">
        <w:tblPrEx>
          <w:tblBorders>
            <w:insideH w:val="nil"/>
          </w:tblBorders>
        </w:tblPrEx>
        <w:tc>
          <w:tcPr>
            <w:tcW w:w="771" w:type="dxa"/>
            <w:tcBorders>
              <w:top w:val="single" w:sz="4" w:space="0" w:color="auto"/>
              <w:bottom w:val="nil"/>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lastRenderedPageBreak/>
              <w:t>31.1</w:t>
            </w:r>
          </w:p>
        </w:tc>
        <w:tc>
          <w:tcPr>
            <w:tcW w:w="1871" w:type="dxa"/>
            <w:tcBorders>
              <w:top w:val="single" w:sz="4" w:space="0" w:color="auto"/>
              <w:bottom w:val="nil"/>
            </w:tcBorders>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гаражей для собственных нужд</w:t>
            </w:r>
          </w:p>
        </w:tc>
        <w:tc>
          <w:tcPr>
            <w:tcW w:w="3061" w:type="dxa"/>
            <w:tcBorders>
              <w:top w:val="single" w:sz="4" w:space="0" w:color="auto"/>
              <w:bottom w:val="nil"/>
            </w:tcBorders>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44" w:type="dxa"/>
            <w:tcBorders>
              <w:top w:val="single" w:sz="4" w:space="0" w:color="auto"/>
              <w:bottom w:val="nil"/>
            </w:tcBorders>
          </w:tcPr>
          <w:p w:rsidR="004C39B4" w:rsidRPr="006B7D2F" w:rsidRDefault="004C39B4" w:rsidP="004C39B4">
            <w:pPr>
              <w:pStyle w:val="ConsPlusNormal"/>
              <w:jc w:val="center"/>
              <w:rPr>
                <w:rFonts w:ascii="Times New Roman" w:hAnsi="Times New Roman" w:cs="Times New Roman"/>
              </w:rPr>
            </w:pPr>
            <w:bookmarkStart w:id="42" w:name="P4324"/>
            <w:bookmarkEnd w:id="42"/>
            <w:r w:rsidRPr="006B7D2F">
              <w:rPr>
                <w:rFonts w:ascii="Times New Roman" w:hAnsi="Times New Roman" w:cs="Times New Roman"/>
              </w:rPr>
              <w:t>2.7.2</w:t>
            </w:r>
          </w:p>
        </w:tc>
        <w:tc>
          <w:tcPr>
            <w:tcW w:w="1701" w:type="dxa"/>
            <w:tcBorders>
              <w:top w:val="single" w:sz="4" w:space="0" w:color="auto"/>
              <w:bottom w:val="nil"/>
            </w:tcBorders>
          </w:tcPr>
          <w:p w:rsidR="004C39B4" w:rsidRPr="006B7D2F" w:rsidRDefault="004C39B4" w:rsidP="004C39B4">
            <w:pPr>
              <w:pStyle w:val="ConsPlusNormal"/>
              <w:jc w:val="center"/>
              <w:rPr>
                <w:rFonts w:ascii="Times New Roman" w:hAnsi="Times New Roman" w:cs="Times New Roman"/>
              </w:rPr>
            </w:pPr>
            <w:r>
              <w:rPr>
                <w:rFonts w:ascii="Times New Roman" w:hAnsi="Times New Roman" w:cs="Times New Roman"/>
              </w:rPr>
              <w:t>1,75</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32</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Общественное использование объектов капитального строительства</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337">
              <w:r w:rsidRPr="006B7D2F">
                <w:rPr>
                  <w:rFonts w:ascii="Times New Roman" w:hAnsi="Times New Roman" w:cs="Times New Roman"/>
                  <w:color w:val="0000FF"/>
                </w:rPr>
                <w:t>кодами 3.1</w:t>
              </w:r>
            </w:hyperlink>
            <w:r w:rsidRPr="006B7D2F">
              <w:rPr>
                <w:rFonts w:ascii="Times New Roman" w:hAnsi="Times New Roman" w:cs="Times New Roman"/>
              </w:rPr>
              <w:t xml:space="preserve"> - </w:t>
            </w:r>
            <w:hyperlink w:anchor="P4510">
              <w:r w:rsidRPr="006B7D2F">
                <w:rPr>
                  <w:rFonts w:ascii="Times New Roman" w:hAnsi="Times New Roman" w:cs="Times New Roman"/>
                  <w:color w:val="0000FF"/>
                </w:rPr>
                <w:t>3.10.2</w:t>
              </w:r>
            </w:hyperlink>
          </w:p>
        </w:tc>
        <w:tc>
          <w:tcPr>
            <w:tcW w:w="1644" w:type="dxa"/>
          </w:tcPr>
          <w:p w:rsidR="004C39B4" w:rsidRPr="006B7D2F" w:rsidRDefault="004C39B4" w:rsidP="004C39B4">
            <w:pPr>
              <w:pStyle w:val="ConsPlusNormal"/>
              <w:jc w:val="center"/>
              <w:rPr>
                <w:rFonts w:ascii="Times New Roman" w:hAnsi="Times New Roman" w:cs="Times New Roman"/>
              </w:rPr>
            </w:pPr>
            <w:bookmarkStart w:id="43" w:name="P4331"/>
            <w:bookmarkEnd w:id="43"/>
            <w:r w:rsidRPr="006B7D2F">
              <w:rPr>
                <w:rFonts w:ascii="Times New Roman" w:hAnsi="Times New Roman" w:cs="Times New Roman"/>
              </w:rPr>
              <w:t>3</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0,35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33</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Коммунальное обслуживание</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в целях обеспечения физических и юридических лиц коммунальными услугами.</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кодами </w:t>
            </w:r>
            <w:hyperlink w:anchor="P4342">
              <w:r w:rsidRPr="006B7D2F">
                <w:rPr>
                  <w:rFonts w:ascii="Times New Roman" w:hAnsi="Times New Roman" w:cs="Times New Roman"/>
                  <w:color w:val="0000FF"/>
                </w:rPr>
                <w:t>3.1.1</w:t>
              </w:r>
            </w:hyperlink>
            <w:r w:rsidRPr="006B7D2F">
              <w:rPr>
                <w:rFonts w:ascii="Times New Roman" w:hAnsi="Times New Roman" w:cs="Times New Roman"/>
              </w:rPr>
              <w:t xml:space="preserve"> - </w:t>
            </w:r>
            <w:hyperlink w:anchor="P4347">
              <w:r w:rsidRPr="006B7D2F">
                <w:rPr>
                  <w:rFonts w:ascii="Times New Roman" w:hAnsi="Times New Roman" w:cs="Times New Roman"/>
                  <w:color w:val="0000FF"/>
                </w:rPr>
                <w:t>3.1.2</w:t>
              </w:r>
            </w:hyperlink>
          </w:p>
        </w:tc>
        <w:tc>
          <w:tcPr>
            <w:tcW w:w="1644" w:type="dxa"/>
          </w:tcPr>
          <w:p w:rsidR="004C39B4" w:rsidRPr="006B7D2F" w:rsidRDefault="004C39B4" w:rsidP="004C39B4">
            <w:pPr>
              <w:pStyle w:val="ConsPlusNormal"/>
              <w:jc w:val="center"/>
              <w:rPr>
                <w:rFonts w:ascii="Times New Roman" w:hAnsi="Times New Roman" w:cs="Times New Roman"/>
              </w:rPr>
            </w:pPr>
            <w:bookmarkStart w:id="44" w:name="P4337"/>
            <w:bookmarkEnd w:id="44"/>
            <w:r w:rsidRPr="006B7D2F">
              <w:rPr>
                <w:rFonts w:ascii="Times New Roman" w:hAnsi="Times New Roman" w:cs="Times New Roman"/>
              </w:rPr>
              <w:t>3.1</w:t>
            </w:r>
          </w:p>
        </w:tc>
        <w:tc>
          <w:tcPr>
            <w:tcW w:w="1701" w:type="dxa"/>
          </w:tcPr>
          <w:p w:rsidR="004C39B4" w:rsidRPr="006B7D2F" w:rsidRDefault="004C39B4" w:rsidP="004C39B4">
            <w:pPr>
              <w:pStyle w:val="ConsPlusNormal"/>
              <w:jc w:val="center"/>
              <w:rPr>
                <w:rFonts w:ascii="Times New Roman" w:hAnsi="Times New Roman" w:cs="Times New Roman"/>
              </w:rPr>
            </w:pPr>
            <w:r>
              <w:rPr>
                <w:rFonts w:ascii="Times New Roman" w:hAnsi="Times New Roman" w:cs="Times New Roman"/>
              </w:rPr>
              <w:t>1,76</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34</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Предоставление коммунальных услуг</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44" w:type="dxa"/>
          </w:tcPr>
          <w:p w:rsidR="004C39B4" w:rsidRPr="006B7D2F" w:rsidRDefault="004C39B4" w:rsidP="004C39B4">
            <w:pPr>
              <w:pStyle w:val="ConsPlusNormal"/>
              <w:jc w:val="center"/>
              <w:rPr>
                <w:rFonts w:ascii="Times New Roman" w:hAnsi="Times New Roman" w:cs="Times New Roman"/>
              </w:rPr>
            </w:pPr>
            <w:bookmarkStart w:id="45" w:name="P4342"/>
            <w:bookmarkEnd w:id="45"/>
            <w:r w:rsidRPr="006B7D2F">
              <w:rPr>
                <w:rFonts w:ascii="Times New Roman" w:hAnsi="Times New Roman" w:cs="Times New Roman"/>
              </w:rPr>
              <w:t>3.1.1</w:t>
            </w:r>
          </w:p>
        </w:tc>
        <w:tc>
          <w:tcPr>
            <w:tcW w:w="1701" w:type="dxa"/>
          </w:tcPr>
          <w:p w:rsidR="004C39B4" w:rsidRPr="006B7D2F" w:rsidRDefault="004C39B4" w:rsidP="004C39B4">
            <w:pPr>
              <w:pStyle w:val="ConsPlusNormal"/>
              <w:jc w:val="center"/>
              <w:rPr>
                <w:rFonts w:ascii="Times New Roman" w:hAnsi="Times New Roman" w:cs="Times New Roman"/>
              </w:rPr>
            </w:pPr>
            <w:r>
              <w:rPr>
                <w:rFonts w:ascii="Times New Roman" w:hAnsi="Times New Roman" w:cs="Times New Roman"/>
              </w:rPr>
              <w:t>1,75</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35</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Административные здания </w:t>
            </w:r>
            <w:r w:rsidRPr="006B7D2F">
              <w:rPr>
                <w:rFonts w:ascii="Times New Roman" w:hAnsi="Times New Roman" w:cs="Times New Roman"/>
              </w:rPr>
              <w:lastRenderedPageBreak/>
              <w:t>организаций, обеспечивающих предоставление коммунальных услуг</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lastRenderedPageBreak/>
              <w:t xml:space="preserve">размещение зданий, предназначенных для приема </w:t>
            </w:r>
            <w:r w:rsidRPr="006B7D2F">
              <w:rPr>
                <w:rFonts w:ascii="Times New Roman" w:hAnsi="Times New Roman" w:cs="Times New Roman"/>
              </w:rPr>
              <w:lastRenderedPageBreak/>
              <w:t>физических и юридических лиц в связи с предоставлением им коммунальных услуг</w:t>
            </w:r>
          </w:p>
        </w:tc>
        <w:tc>
          <w:tcPr>
            <w:tcW w:w="1644" w:type="dxa"/>
          </w:tcPr>
          <w:p w:rsidR="004C39B4" w:rsidRPr="006B7D2F" w:rsidRDefault="004C39B4" w:rsidP="004C39B4">
            <w:pPr>
              <w:pStyle w:val="ConsPlusNormal"/>
              <w:jc w:val="center"/>
              <w:rPr>
                <w:rFonts w:ascii="Times New Roman" w:hAnsi="Times New Roman" w:cs="Times New Roman"/>
              </w:rPr>
            </w:pPr>
            <w:bookmarkStart w:id="46" w:name="P4347"/>
            <w:bookmarkEnd w:id="46"/>
            <w:r w:rsidRPr="006B7D2F">
              <w:rPr>
                <w:rFonts w:ascii="Times New Roman" w:hAnsi="Times New Roman" w:cs="Times New Roman"/>
              </w:rPr>
              <w:lastRenderedPageBreak/>
              <w:t>3.1.2</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r>
              <w:rPr>
                <w:rFonts w:ascii="Times New Roman" w:hAnsi="Times New Roman" w:cs="Times New Roman"/>
              </w:rPr>
              <w:t>75</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lastRenderedPageBreak/>
              <w:t>36</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Социальное обслуживание</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зданий, предназначенных для оказания гражданам социальной помощи.</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кодами </w:t>
            </w:r>
            <w:hyperlink w:anchor="P4359">
              <w:r w:rsidRPr="006B7D2F">
                <w:rPr>
                  <w:rFonts w:ascii="Times New Roman" w:hAnsi="Times New Roman" w:cs="Times New Roman"/>
                  <w:color w:val="0000FF"/>
                </w:rPr>
                <w:t>3.2.1</w:t>
              </w:r>
            </w:hyperlink>
            <w:r w:rsidRPr="006B7D2F">
              <w:rPr>
                <w:rFonts w:ascii="Times New Roman" w:hAnsi="Times New Roman" w:cs="Times New Roman"/>
              </w:rPr>
              <w:t xml:space="preserve"> - </w:t>
            </w:r>
            <w:hyperlink w:anchor="P4374">
              <w:r w:rsidRPr="006B7D2F">
                <w:rPr>
                  <w:rFonts w:ascii="Times New Roman" w:hAnsi="Times New Roman" w:cs="Times New Roman"/>
                  <w:color w:val="0000FF"/>
                </w:rPr>
                <w:t>3.2.4</w:t>
              </w:r>
            </w:hyperlink>
          </w:p>
        </w:tc>
        <w:tc>
          <w:tcPr>
            <w:tcW w:w="1644" w:type="dxa"/>
          </w:tcPr>
          <w:p w:rsidR="004C39B4" w:rsidRPr="006B7D2F" w:rsidRDefault="004C39B4" w:rsidP="004C39B4">
            <w:pPr>
              <w:pStyle w:val="ConsPlusNormal"/>
              <w:jc w:val="center"/>
              <w:rPr>
                <w:rFonts w:ascii="Times New Roman" w:hAnsi="Times New Roman" w:cs="Times New Roman"/>
              </w:rPr>
            </w:pPr>
            <w:bookmarkStart w:id="47" w:name="P4353"/>
            <w:bookmarkEnd w:id="47"/>
            <w:r w:rsidRPr="006B7D2F">
              <w:rPr>
                <w:rFonts w:ascii="Times New Roman" w:hAnsi="Times New Roman" w:cs="Times New Roman"/>
              </w:rPr>
              <w:t>3.2</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0,16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37</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Дома социального обслуживания</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44" w:type="dxa"/>
          </w:tcPr>
          <w:p w:rsidR="004C39B4" w:rsidRPr="006B7D2F" w:rsidRDefault="004C39B4" w:rsidP="004C39B4">
            <w:pPr>
              <w:pStyle w:val="ConsPlusNormal"/>
              <w:jc w:val="center"/>
              <w:rPr>
                <w:rFonts w:ascii="Times New Roman" w:hAnsi="Times New Roman" w:cs="Times New Roman"/>
              </w:rPr>
            </w:pPr>
            <w:bookmarkStart w:id="48" w:name="P4359"/>
            <w:bookmarkEnd w:id="48"/>
            <w:r w:rsidRPr="006B7D2F">
              <w:rPr>
                <w:rFonts w:ascii="Times New Roman" w:hAnsi="Times New Roman" w:cs="Times New Roman"/>
              </w:rPr>
              <w:t>3.2.1</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0,16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38</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Оказание социальной помощи населению</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644" w:type="dxa"/>
          </w:tcPr>
          <w:p w:rsidR="004C39B4" w:rsidRPr="006B7D2F" w:rsidRDefault="004C39B4" w:rsidP="004C39B4">
            <w:pPr>
              <w:pStyle w:val="ConsPlusNormal"/>
              <w:jc w:val="center"/>
              <w:rPr>
                <w:rFonts w:ascii="Times New Roman" w:hAnsi="Times New Roman" w:cs="Times New Roman"/>
              </w:rPr>
            </w:pPr>
            <w:bookmarkStart w:id="49" w:name="P4364"/>
            <w:bookmarkEnd w:id="49"/>
            <w:r w:rsidRPr="006B7D2F">
              <w:rPr>
                <w:rFonts w:ascii="Times New Roman" w:hAnsi="Times New Roman" w:cs="Times New Roman"/>
              </w:rPr>
              <w:t>3.2.2</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0,16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39</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Оказание услуг связи</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44" w:type="dxa"/>
          </w:tcPr>
          <w:p w:rsidR="004C39B4" w:rsidRPr="006B7D2F" w:rsidRDefault="004C39B4" w:rsidP="004C39B4">
            <w:pPr>
              <w:pStyle w:val="ConsPlusNormal"/>
              <w:jc w:val="center"/>
              <w:rPr>
                <w:rFonts w:ascii="Times New Roman" w:hAnsi="Times New Roman" w:cs="Times New Roman"/>
              </w:rPr>
            </w:pPr>
            <w:bookmarkStart w:id="50" w:name="P4369"/>
            <w:bookmarkEnd w:id="50"/>
            <w:r w:rsidRPr="006B7D2F">
              <w:rPr>
                <w:rFonts w:ascii="Times New Roman" w:hAnsi="Times New Roman" w:cs="Times New Roman"/>
              </w:rPr>
              <w:t>3.2.3</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40</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Общежития</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4553">
              <w:r w:rsidRPr="006B7D2F">
                <w:rPr>
                  <w:rFonts w:ascii="Times New Roman" w:hAnsi="Times New Roman" w:cs="Times New Roman"/>
                  <w:color w:val="0000FF"/>
                </w:rPr>
                <w:t>кодом 4.7</w:t>
              </w:r>
            </w:hyperlink>
          </w:p>
        </w:tc>
        <w:tc>
          <w:tcPr>
            <w:tcW w:w="1644" w:type="dxa"/>
          </w:tcPr>
          <w:p w:rsidR="004C39B4" w:rsidRPr="006B7D2F" w:rsidRDefault="004C39B4" w:rsidP="004C39B4">
            <w:pPr>
              <w:pStyle w:val="ConsPlusNormal"/>
              <w:jc w:val="center"/>
              <w:rPr>
                <w:rFonts w:ascii="Times New Roman" w:hAnsi="Times New Roman" w:cs="Times New Roman"/>
              </w:rPr>
            </w:pPr>
            <w:bookmarkStart w:id="51" w:name="P4374"/>
            <w:bookmarkEnd w:id="51"/>
            <w:r w:rsidRPr="006B7D2F">
              <w:rPr>
                <w:rFonts w:ascii="Times New Roman" w:hAnsi="Times New Roman" w:cs="Times New Roman"/>
              </w:rPr>
              <w:lastRenderedPageBreak/>
              <w:t>3.2.4</w:t>
            </w:r>
          </w:p>
        </w:tc>
        <w:tc>
          <w:tcPr>
            <w:tcW w:w="1701" w:type="dxa"/>
          </w:tcPr>
          <w:p w:rsidR="004C39B4" w:rsidRPr="006B7D2F" w:rsidRDefault="004C39B4" w:rsidP="004C39B4">
            <w:pPr>
              <w:pStyle w:val="ConsPlusNormal"/>
              <w:jc w:val="center"/>
              <w:rPr>
                <w:rFonts w:ascii="Times New Roman" w:hAnsi="Times New Roman" w:cs="Times New Roman"/>
              </w:rPr>
            </w:pPr>
            <w:r>
              <w:rPr>
                <w:rFonts w:ascii="Times New Roman" w:hAnsi="Times New Roman" w:cs="Times New Roman"/>
              </w:rPr>
              <w:t>0,24</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lastRenderedPageBreak/>
              <w:t>41</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Бытовое обслуживание</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44" w:type="dxa"/>
          </w:tcPr>
          <w:p w:rsidR="004C39B4" w:rsidRPr="006B7D2F" w:rsidRDefault="004C39B4" w:rsidP="004C39B4">
            <w:pPr>
              <w:pStyle w:val="ConsPlusNormal"/>
              <w:jc w:val="center"/>
              <w:rPr>
                <w:rFonts w:ascii="Times New Roman" w:hAnsi="Times New Roman" w:cs="Times New Roman"/>
              </w:rPr>
            </w:pPr>
            <w:bookmarkStart w:id="52" w:name="P4379"/>
            <w:bookmarkEnd w:id="52"/>
            <w:r w:rsidRPr="006B7D2F">
              <w:rPr>
                <w:rFonts w:ascii="Times New Roman" w:hAnsi="Times New Roman" w:cs="Times New Roman"/>
              </w:rPr>
              <w:t>3.3</w:t>
            </w:r>
          </w:p>
        </w:tc>
        <w:tc>
          <w:tcPr>
            <w:tcW w:w="1701" w:type="dxa"/>
          </w:tcPr>
          <w:p w:rsidR="004C39B4" w:rsidRPr="006B7D2F" w:rsidRDefault="004C39B4" w:rsidP="004C39B4">
            <w:pPr>
              <w:pStyle w:val="ConsPlusNormal"/>
              <w:jc w:val="center"/>
              <w:rPr>
                <w:rFonts w:ascii="Times New Roman" w:hAnsi="Times New Roman" w:cs="Times New Roman"/>
              </w:rPr>
            </w:pPr>
            <w:r>
              <w:rPr>
                <w:rFonts w:ascii="Times New Roman" w:hAnsi="Times New Roman" w:cs="Times New Roman"/>
              </w:rPr>
              <w:t>1,85</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42</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Здравоохранение</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390">
              <w:r w:rsidRPr="006B7D2F">
                <w:rPr>
                  <w:rFonts w:ascii="Times New Roman" w:hAnsi="Times New Roman" w:cs="Times New Roman"/>
                  <w:color w:val="0000FF"/>
                </w:rPr>
                <w:t>кодами 3.4.1</w:t>
              </w:r>
            </w:hyperlink>
            <w:r w:rsidRPr="006B7D2F">
              <w:rPr>
                <w:rFonts w:ascii="Times New Roman" w:hAnsi="Times New Roman" w:cs="Times New Roman"/>
              </w:rPr>
              <w:t xml:space="preserve"> - </w:t>
            </w:r>
            <w:hyperlink w:anchor="P4397">
              <w:r w:rsidRPr="006B7D2F">
                <w:rPr>
                  <w:rFonts w:ascii="Times New Roman" w:hAnsi="Times New Roman" w:cs="Times New Roman"/>
                  <w:color w:val="0000FF"/>
                </w:rPr>
                <w:t>3.4.2</w:t>
              </w:r>
            </w:hyperlink>
          </w:p>
        </w:tc>
        <w:tc>
          <w:tcPr>
            <w:tcW w:w="1644" w:type="dxa"/>
          </w:tcPr>
          <w:p w:rsidR="004C39B4" w:rsidRPr="006B7D2F" w:rsidRDefault="004C39B4" w:rsidP="004C39B4">
            <w:pPr>
              <w:pStyle w:val="ConsPlusNormal"/>
              <w:jc w:val="center"/>
              <w:rPr>
                <w:rFonts w:ascii="Times New Roman" w:hAnsi="Times New Roman" w:cs="Times New Roman"/>
              </w:rPr>
            </w:pPr>
            <w:bookmarkStart w:id="53" w:name="P4385"/>
            <w:bookmarkEnd w:id="53"/>
            <w:r w:rsidRPr="006B7D2F">
              <w:rPr>
                <w:rFonts w:ascii="Times New Roman" w:hAnsi="Times New Roman" w:cs="Times New Roman"/>
              </w:rPr>
              <w:t>3.4</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0,16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43</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Амбулаторно-поликлиническое обслуживание</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44" w:type="dxa"/>
          </w:tcPr>
          <w:p w:rsidR="004C39B4" w:rsidRPr="006B7D2F" w:rsidRDefault="004C39B4" w:rsidP="004C39B4">
            <w:pPr>
              <w:pStyle w:val="ConsPlusNormal"/>
              <w:jc w:val="center"/>
              <w:rPr>
                <w:rFonts w:ascii="Times New Roman" w:hAnsi="Times New Roman" w:cs="Times New Roman"/>
              </w:rPr>
            </w:pPr>
            <w:bookmarkStart w:id="54" w:name="P4390"/>
            <w:bookmarkEnd w:id="54"/>
            <w:r w:rsidRPr="006B7D2F">
              <w:rPr>
                <w:rFonts w:ascii="Times New Roman" w:hAnsi="Times New Roman" w:cs="Times New Roman"/>
              </w:rPr>
              <w:t>3.4.1</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0,16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44</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Стационарное медицинское обслуживание</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станций скорой помощи;</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площадок санитарной авиации</w:t>
            </w:r>
          </w:p>
        </w:tc>
        <w:tc>
          <w:tcPr>
            <w:tcW w:w="1644" w:type="dxa"/>
          </w:tcPr>
          <w:p w:rsidR="004C39B4" w:rsidRPr="006B7D2F" w:rsidRDefault="004C39B4" w:rsidP="004C39B4">
            <w:pPr>
              <w:pStyle w:val="ConsPlusNormal"/>
              <w:jc w:val="center"/>
              <w:rPr>
                <w:rFonts w:ascii="Times New Roman" w:hAnsi="Times New Roman" w:cs="Times New Roman"/>
              </w:rPr>
            </w:pPr>
            <w:bookmarkStart w:id="55" w:name="P4397"/>
            <w:bookmarkEnd w:id="55"/>
            <w:r w:rsidRPr="006B7D2F">
              <w:rPr>
                <w:rFonts w:ascii="Times New Roman" w:hAnsi="Times New Roman" w:cs="Times New Roman"/>
              </w:rPr>
              <w:t>3.4.2</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0,</w:t>
            </w:r>
            <w:r>
              <w:rPr>
                <w:rFonts w:ascii="Times New Roman" w:hAnsi="Times New Roman" w:cs="Times New Roman"/>
              </w:rPr>
              <w:t>16</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45</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Медицинские организации особого назначения</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44" w:type="dxa"/>
          </w:tcPr>
          <w:p w:rsidR="004C39B4" w:rsidRPr="006B7D2F" w:rsidRDefault="004C39B4" w:rsidP="004C39B4">
            <w:pPr>
              <w:pStyle w:val="ConsPlusNormal"/>
              <w:jc w:val="center"/>
              <w:rPr>
                <w:rFonts w:ascii="Times New Roman" w:hAnsi="Times New Roman" w:cs="Times New Roman"/>
              </w:rPr>
            </w:pPr>
            <w:bookmarkStart w:id="56" w:name="P4402"/>
            <w:bookmarkEnd w:id="56"/>
            <w:r w:rsidRPr="006B7D2F">
              <w:rPr>
                <w:rFonts w:ascii="Times New Roman" w:hAnsi="Times New Roman" w:cs="Times New Roman"/>
              </w:rPr>
              <w:t>3.4.3</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0,16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46</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Образование и просвещение</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воспитания, образования и просвещения.</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P4413">
              <w:r w:rsidRPr="006B7D2F">
                <w:rPr>
                  <w:rFonts w:ascii="Times New Roman" w:hAnsi="Times New Roman" w:cs="Times New Roman"/>
                  <w:color w:val="0000FF"/>
                </w:rPr>
                <w:t>кодами 3.5.1</w:t>
              </w:r>
            </w:hyperlink>
            <w:r w:rsidRPr="006B7D2F">
              <w:rPr>
                <w:rFonts w:ascii="Times New Roman" w:hAnsi="Times New Roman" w:cs="Times New Roman"/>
              </w:rPr>
              <w:t xml:space="preserve"> - </w:t>
            </w:r>
            <w:hyperlink w:anchor="P4418">
              <w:r w:rsidRPr="006B7D2F">
                <w:rPr>
                  <w:rFonts w:ascii="Times New Roman" w:hAnsi="Times New Roman" w:cs="Times New Roman"/>
                  <w:color w:val="0000FF"/>
                </w:rPr>
                <w:t>3.5.2</w:t>
              </w:r>
            </w:hyperlink>
          </w:p>
        </w:tc>
        <w:tc>
          <w:tcPr>
            <w:tcW w:w="1644" w:type="dxa"/>
          </w:tcPr>
          <w:p w:rsidR="004C39B4" w:rsidRPr="006B7D2F" w:rsidRDefault="004C39B4" w:rsidP="004C39B4">
            <w:pPr>
              <w:pStyle w:val="ConsPlusNormal"/>
              <w:jc w:val="center"/>
              <w:rPr>
                <w:rFonts w:ascii="Times New Roman" w:hAnsi="Times New Roman" w:cs="Times New Roman"/>
              </w:rPr>
            </w:pPr>
            <w:bookmarkStart w:id="57" w:name="P4408"/>
            <w:bookmarkEnd w:id="57"/>
            <w:r w:rsidRPr="006B7D2F">
              <w:rPr>
                <w:rFonts w:ascii="Times New Roman" w:hAnsi="Times New Roman" w:cs="Times New Roman"/>
              </w:rPr>
              <w:lastRenderedPageBreak/>
              <w:t>3.5</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lastRenderedPageBreak/>
              <w:t>47</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Дошкольное, начальное и среднее общее образование</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здания, спортивные сооружения, предназначенные для занятия обучающихся физической культурой и спортом)</w:t>
            </w:r>
          </w:p>
        </w:tc>
        <w:tc>
          <w:tcPr>
            <w:tcW w:w="1644" w:type="dxa"/>
          </w:tcPr>
          <w:p w:rsidR="004C39B4" w:rsidRPr="006B7D2F" w:rsidRDefault="004C39B4" w:rsidP="004C39B4">
            <w:pPr>
              <w:pStyle w:val="ConsPlusNormal"/>
              <w:jc w:val="center"/>
              <w:rPr>
                <w:rFonts w:ascii="Times New Roman" w:hAnsi="Times New Roman" w:cs="Times New Roman"/>
              </w:rPr>
            </w:pPr>
            <w:bookmarkStart w:id="58" w:name="P4413"/>
            <w:bookmarkEnd w:id="58"/>
            <w:r w:rsidRPr="006B7D2F">
              <w:rPr>
                <w:rFonts w:ascii="Times New Roman" w:hAnsi="Times New Roman" w:cs="Times New Roman"/>
              </w:rPr>
              <w:t>3.5.1</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0,25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48</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Среднее и высшее профессиональное образование</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здания, спортивные сооружения, предназначенные для занятия обучающихся физической культурой и спортом)</w:t>
            </w:r>
          </w:p>
        </w:tc>
        <w:tc>
          <w:tcPr>
            <w:tcW w:w="1644" w:type="dxa"/>
          </w:tcPr>
          <w:p w:rsidR="004C39B4" w:rsidRPr="006B7D2F" w:rsidRDefault="004C39B4" w:rsidP="004C39B4">
            <w:pPr>
              <w:pStyle w:val="ConsPlusNormal"/>
              <w:jc w:val="center"/>
              <w:rPr>
                <w:rFonts w:ascii="Times New Roman" w:hAnsi="Times New Roman" w:cs="Times New Roman"/>
              </w:rPr>
            </w:pPr>
            <w:bookmarkStart w:id="59" w:name="P4418"/>
            <w:bookmarkEnd w:id="59"/>
            <w:r w:rsidRPr="006B7D2F">
              <w:rPr>
                <w:rFonts w:ascii="Times New Roman" w:hAnsi="Times New Roman" w:cs="Times New Roman"/>
              </w:rPr>
              <w:t>3.5.2</w:t>
            </w:r>
          </w:p>
        </w:tc>
        <w:tc>
          <w:tcPr>
            <w:tcW w:w="1701" w:type="dxa"/>
          </w:tcPr>
          <w:p w:rsidR="004C39B4" w:rsidRPr="006B7D2F" w:rsidRDefault="004C39B4" w:rsidP="004C39B4">
            <w:pPr>
              <w:pStyle w:val="ConsPlusNormal"/>
              <w:jc w:val="center"/>
              <w:rPr>
                <w:rFonts w:ascii="Times New Roman" w:hAnsi="Times New Roman" w:cs="Times New Roman"/>
              </w:rPr>
            </w:pPr>
            <w:r>
              <w:rPr>
                <w:rFonts w:ascii="Times New Roman" w:hAnsi="Times New Roman" w:cs="Times New Roman"/>
              </w:rPr>
              <w:t>0,25</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49</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Культурное развитие</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предназначенных для размещения объектов культуры.</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429">
              <w:r w:rsidRPr="006B7D2F">
                <w:rPr>
                  <w:rFonts w:ascii="Times New Roman" w:hAnsi="Times New Roman" w:cs="Times New Roman"/>
                  <w:color w:val="0000FF"/>
                </w:rPr>
                <w:t>кодами 3.6.1</w:t>
              </w:r>
            </w:hyperlink>
            <w:r w:rsidRPr="006B7D2F">
              <w:rPr>
                <w:rFonts w:ascii="Times New Roman" w:hAnsi="Times New Roman" w:cs="Times New Roman"/>
              </w:rPr>
              <w:t xml:space="preserve"> - </w:t>
            </w:r>
            <w:hyperlink w:anchor="P4439">
              <w:r w:rsidRPr="006B7D2F">
                <w:rPr>
                  <w:rFonts w:ascii="Times New Roman" w:hAnsi="Times New Roman" w:cs="Times New Roman"/>
                  <w:color w:val="0000FF"/>
                </w:rPr>
                <w:t>3.6.3</w:t>
              </w:r>
            </w:hyperlink>
          </w:p>
        </w:tc>
        <w:tc>
          <w:tcPr>
            <w:tcW w:w="1644" w:type="dxa"/>
          </w:tcPr>
          <w:p w:rsidR="004C39B4" w:rsidRPr="006B7D2F" w:rsidRDefault="004C39B4" w:rsidP="004C39B4">
            <w:pPr>
              <w:pStyle w:val="ConsPlusNormal"/>
              <w:jc w:val="center"/>
              <w:rPr>
                <w:rFonts w:ascii="Times New Roman" w:hAnsi="Times New Roman" w:cs="Times New Roman"/>
              </w:rPr>
            </w:pPr>
            <w:bookmarkStart w:id="60" w:name="P4424"/>
            <w:bookmarkEnd w:id="60"/>
            <w:r w:rsidRPr="006B7D2F">
              <w:rPr>
                <w:rFonts w:ascii="Times New Roman" w:hAnsi="Times New Roman" w:cs="Times New Roman"/>
              </w:rPr>
              <w:t>3.6</w:t>
            </w:r>
          </w:p>
        </w:tc>
        <w:tc>
          <w:tcPr>
            <w:tcW w:w="1701" w:type="dxa"/>
          </w:tcPr>
          <w:p w:rsidR="004C39B4" w:rsidRPr="006B7D2F" w:rsidRDefault="004C39B4" w:rsidP="004C39B4">
            <w:pPr>
              <w:pStyle w:val="ConsPlusNormal"/>
              <w:jc w:val="center"/>
              <w:rPr>
                <w:rFonts w:ascii="Times New Roman" w:hAnsi="Times New Roman" w:cs="Times New Roman"/>
              </w:rPr>
            </w:pPr>
            <w:r>
              <w:rPr>
                <w:rFonts w:ascii="Times New Roman" w:hAnsi="Times New Roman" w:cs="Times New Roman"/>
              </w:rPr>
              <w:t>0,25</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50</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Объекты </w:t>
            </w:r>
            <w:proofErr w:type="spellStart"/>
            <w:r w:rsidRPr="006B7D2F">
              <w:rPr>
                <w:rFonts w:ascii="Times New Roman" w:hAnsi="Times New Roman" w:cs="Times New Roman"/>
              </w:rPr>
              <w:t>культурно-досуговой</w:t>
            </w:r>
            <w:proofErr w:type="spellEnd"/>
            <w:r w:rsidRPr="006B7D2F">
              <w:rPr>
                <w:rFonts w:ascii="Times New Roman" w:hAnsi="Times New Roman" w:cs="Times New Roman"/>
              </w:rPr>
              <w:t xml:space="preserve"> деятельности</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размещение зданий, предназначенных для размещения музеев, выставочных залов, художественных галерей, домов культуры, библиотек, </w:t>
            </w:r>
            <w:r w:rsidRPr="006B7D2F">
              <w:rPr>
                <w:rFonts w:ascii="Times New Roman" w:hAnsi="Times New Roman" w:cs="Times New Roman"/>
              </w:rPr>
              <w:lastRenderedPageBreak/>
              <w:t>кинотеатров и кинозалов, театров, филармоний, концертных залов, планетариев</w:t>
            </w:r>
          </w:p>
        </w:tc>
        <w:tc>
          <w:tcPr>
            <w:tcW w:w="1644" w:type="dxa"/>
          </w:tcPr>
          <w:p w:rsidR="004C39B4" w:rsidRPr="006B7D2F" w:rsidRDefault="004C39B4" w:rsidP="004C39B4">
            <w:pPr>
              <w:pStyle w:val="ConsPlusNormal"/>
              <w:jc w:val="center"/>
              <w:rPr>
                <w:rFonts w:ascii="Times New Roman" w:hAnsi="Times New Roman" w:cs="Times New Roman"/>
              </w:rPr>
            </w:pPr>
            <w:bookmarkStart w:id="61" w:name="P4429"/>
            <w:bookmarkEnd w:id="61"/>
            <w:r w:rsidRPr="006B7D2F">
              <w:rPr>
                <w:rFonts w:ascii="Times New Roman" w:hAnsi="Times New Roman" w:cs="Times New Roman"/>
              </w:rPr>
              <w:lastRenderedPageBreak/>
              <w:t>3.6.1</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0,16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lastRenderedPageBreak/>
              <w:t>51</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Парки культуры и отдыха</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парков культуры и отдыха</w:t>
            </w:r>
          </w:p>
        </w:tc>
        <w:tc>
          <w:tcPr>
            <w:tcW w:w="1644" w:type="dxa"/>
          </w:tcPr>
          <w:p w:rsidR="004C39B4" w:rsidRPr="006B7D2F" w:rsidRDefault="004C39B4" w:rsidP="004C39B4">
            <w:pPr>
              <w:pStyle w:val="ConsPlusNormal"/>
              <w:jc w:val="center"/>
              <w:rPr>
                <w:rFonts w:ascii="Times New Roman" w:hAnsi="Times New Roman" w:cs="Times New Roman"/>
              </w:rPr>
            </w:pPr>
            <w:bookmarkStart w:id="62" w:name="P4434"/>
            <w:bookmarkEnd w:id="62"/>
            <w:r w:rsidRPr="006B7D2F">
              <w:rPr>
                <w:rFonts w:ascii="Times New Roman" w:hAnsi="Times New Roman" w:cs="Times New Roman"/>
              </w:rPr>
              <w:t>3.6.2</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0,01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52</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Цирки и зверинцы</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44" w:type="dxa"/>
          </w:tcPr>
          <w:p w:rsidR="004C39B4" w:rsidRPr="006B7D2F" w:rsidRDefault="004C39B4" w:rsidP="004C39B4">
            <w:pPr>
              <w:pStyle w:val="ConsPlusNormal"/>
              <w:jc w:val="center"/>
              <w:rPr>
                <w:rFonts w:ascii="Times New Roman" w:hAnsi="Times New Roman" w:cs="Times New Roman"/>
              </w:rPr>
            </w:pPr>
            <w:bookmarkStart w:id="63" w:name="P4439"/>
            <w:bookmarkEnd w:id="63"/>
            <w:r w:rsidRPr="006B7D2F">
              <w:rPr>
                <w:rFonts w:ascii="Times New Roman" w:hAnsi="Times New Roman" w:cs="Times New Roman"/>
              </w:rPr>
              <w:t>3.6.3</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0,01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53</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Религиозное использование</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религиозного использования.</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450">
              <w:r w:rsidRPr="006B7D2F">
                <w:rPr>
                  <w:rFonts w:ascii="Times New Roman" w:hAnsi="Times New Roman" w:cs="Times New Roman"/>
                  <w:color w:val="0000FF"/>
                </w:rPr>
                <w:t>кодами 3.7.1</w:t>
              </w:r>
            </w:hyperlink>
            <w:r w:rsidRPr="006B7D2F">
              <w:rPr>
                <w:rFonts w:ascii="Times New Roman" w:hAnsi="Times New Roman" w:cs="Times New Roman"/>
              </w:rPr>
              <w:t xml:space="preserve"> - </w:t>
            </w:r>
            <w:hyperlink w:anchor="P4455">
              <w:r w:rsidRPr="006B7D2F">
                <w:rPr>
                  <w:rFonts w:ascii="Times New Roman" w:hAnsi="Times New Roman" w:cs="Times New Roman"/>
                  <w:color w:val="0000FF"/>
                </w:rPr>
                <w:t>3.7.2</w:t>
              </w:r>
            </w:hyperlink>
          </w:p>
        </w:tc>
        <w:tc>
          <w:tcPr>
            <w:tcW w:w="1644" w:type="dxa"/>
          </w:tcPr>
          <w:p w:rsidR="004C39B4" w:rsidRPr="006B7D2F" w:rsidRDefault="004C39B4" w:rsidP="004C39B4">
            <w:pPr>
              <w:pStyle w:val="ConsPlusNormal"/>
              <w:jc w:val="center"/>
              <w:rPr>
                <w:rFonts w:ascii="Times New Roman" w:hAnsi="Times New Roman" w:cs="Times New Roman"/>
              </w:rPr>
            </w:pPr>
            <w:bookmarkStart w:id="64" w:name="P4445"/>
            <w:bookmarkEnd w:id="64"/>
            <w:r w:rsidRPr="006B7D2F">
              <w:rPr>
                <w:rFonts w:ascii="Times New Roman" w:hAnsi="Times New Roman" w:cs="Times New Roman"/>
              </w:rPr>
              <w:t>3.7</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54</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Осуществление религиозных обрядов</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44" w:type="dxa"/>
          </w:tcPr>
          <w:p w:rsidR="004C39B4" w:rsidRPr="006B7D2F" w:rsidRDefault="004C39B4" w:rsidP="004C39B4">
            <w:pPr>
              <w:pStyle w:val="ConsPlusNormal"/>
              <w:jc w:val="center"/>
              <w:rPr>
                <w:rFonts w:ascii="Times New Roman" w:hAnsi="Times New Roman" w:cs="Times New Roman"/>
              </w:rPr>
            </w:pPr>
            <w:bookmarkStart w:id="65" w:name="P4450"/>
            <w:bookmarkEnd w:id="65"/>
            <w:r w:rsidRPr="006B7D2F">
              <w:rPr>
                <w:rFonts w:ascii="Times New Roman" w:hAnsi="Times New Roman" w:cs="Times New Roman"/>
              </w:rPr>
              <w:t>3.7.1</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55</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Религиозное управление и образование</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44" w:type="dxa"/>
          </w:tcPr>
          <w:p w:rsidR="004C39B4" w:rsidRPr="006B7D2F" w:rsidRDefault="004C39B4" w:rsidP="004C39B4">
            <w:pPr>
              <w:pStyle w:val="ConsPlusNormal"/>
              <w:jc w:val="center"/>
              <w:rPr>
                <w:rFonts w:ascii="Times New Roman" w:hAnsi="Times New Roman" w:cs="Times New Roman"/>
              </w:rPr>
            </w:pPr>
            <w:bookmarkStart w:id="66" w:name="P4455"/>
            <w:bookmarkEnd w:id="66"/>
            <w:r w:rsidRPr="006B7D2F">
              <w:rPr>
                <w:rFonts w:ascii="Times New Roman" w:hAnsi="Times New Roman" w:cs="Times New Roman"/>
              </w:rPr>
              <w:t>3.7.2</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56</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Общественное управление</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зданий, предназначенных для размещения органов и организаций общественного управления.</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466">
              <w:r w:rsidRPr="006B7D2F">
                <w:rPr>
                  <w:rFonts w:ascii="Times New Roman" w:hAnsi="Times New Roman" w:cs="Times New Roman"/>
                  <w:color w:val="0000FF"/>
                </w:rPr>
                <w:t>кодами 3.8.1</w:t>
              </w:r>
            </w:hyperlink>
            <w:r w:rsidRPr="006B7D2F">
              <w:rPr>
                <w:rFonts w:ascii="Times New Roman" w:hAnsi="Times New Roman" w:cs="Times New Roman"/>
              </w:rPr>
              <w:t xml:space="preserve"> - </w:t>
            </w:r>
            <w:hyperlink w:anchor="P4471">
              <w:r w:rsidRPr="006B7D2F">
                <w:rPr>
                  <w:rFonts w:ascii="Times New Roman" w:hAnsi="Times New Roman" w:cs="Times New Roman"/>
                  <w:color w:val="0000FF"/>
                </w:rPr>
                <w:t>3.8.2</w:t>
              </w:r>
            </w:hyperlink>
          </w:p>
        </w:tc>
        <w:tc>
          <w:tcPr>
            <w:tcW w:w="1644"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3.8</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57</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Государственное управление</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размещение зданий, предназначенных для размещения </w:t>
            </w:r>
            <w:r w:rsidRPr="006B7D2F">
              <w:rPr>
                <w:rFonts w:ascii="Times New Roman" w:hAnsi="Times New Roman" w:cs="Times New Roman"/>
              </w:rPr>
              <w:lastRenderedPageBreak/>
              <w:t>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44" w:type="dxa"/>
          </w:tcPr>
          <w:p w:rsidR="004C39B4" w:rsidRPr="006B7D2F" w:rsidRDefault="004C39B4" w:rsidP="004C39B4">
            <w:pPr>
              <w:pStyle w:val="ConsPlusNormal"/>
              <w:jc w:val="center"/>
              <w:rPr>
                <w:rFonts w:ascii="Times New Roman" w:hAnsi="Times New Roman" w:cs="Times New Roman"/>
              </w:rPr>
            </w:pPr>
            <w:bookmarkStart w:id="67" w:name="P4466"/>
            <w:bookmarkEnd w:id="67"/>
            <w:r w:rsidRPr="006B7D2F">
              <w:rPr>
                <w:rFonts w:ascii="Times New Roman" w:hAnsi="Times New Roman" w:cs="Times New Roman"/>
              </w:rPr>
              <w:lastRenderedPageBreak/>
              <w:t>3.8.1</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lastRenderedPageBreak/>
              <w:t>58</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Представительская деятельность</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44" w:type="dxa"/>
          </w:tcPr>
          <w:p w:rsidR="004C39B4" w:rsidRPr="006B7D2F" w:rsidRDefault="004C39B4" w:rsidP="004C39B4">
            <w:pPr>
              <w:pStyle w:val="ConsPlusNormal"/>
              <w:jc w:val="center"/>
              <w:rPr>
                <w:rFonts w:ascii="Times New Roman" w:hAnsi="Times New Roman" w:cs="Times New Roman"/>
              </w:rPr>
            </w:pPr>
            <w:bookmarkStart w:id="68" w:name="P4471"/>
            <w:bookmarkEnd w:id="68"/>
            <w:r w:rsidRPr="006B7D2F">
              <w:rPr>
                <w:rFonts w:ascii="Times New Roman" w:hAnsi="Times New Roman" w:cs="Times New Roman"/>
              </w:rPr>
              <w:t>3.8.2</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59</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Обеспечение научной деятельности</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для обеспечения научной деятельности.</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482">
              <w:r w:rsidRPr="006B7D2F">
                <w:rPr>
                  <w:rFonts w:ascii="Times New Roman" w:hAnsi="Times New Roman" w:cs="Times New Roman"/>
                  <w:color w:val="0000FF"/>
                </w:rPr>
                <w:t>кодами 3.9.1</w:t>
              </w:r>
            </w:hyperlink>
            <w:r w:rsidRPr="006B7D2F">
              <w:rPr>
                <w:rFonts w:ascii="Times New Roman" w:hAnsi="Times New Roman" w:cs="Times New Roman"/>
              </w:rPr>
              <w:t xml:space="preserve"> - </w:t>
            </w:r>
            <w:hyperlink w:anchor="P4492">
              <w:r w:rsidRPr="006B7D2F">
                <w:rPr>
                  <w:rFonts w:ascii="Times New Roman" w:hAnsi="Times New Roman" w:cs="Times New Roman"/>
                  <w:color w:val="0000FF"/>
                </w:rPr>
                <w:t>3.9.3</w:t>
              </w:r>
            </w:hyperlink>
          </w:p>
        </w:tc>
        <w:tc>
          <w:tcPr>
            <w:tcW w:w="1644" w:type="dxa"/>
          </w:tcPr>
          <w:p w:rsidR="004C39B4" w:rsidRPr="006B7D2F" w:rsidRDefault="004C39B4" w:rsidP="004C39B4">
            <w:pPr>
              <w:pStyle w:val="ConsPlusNormal"/>
              <w:jc w:val="center"/>
              <w:rPr>
                <w:rFonts w:ascii="Times New Roman" w:hAnsi="Times New Roman" w:cs="Times New Roman"/>
              </w:rPr>
            </w:pPr>
            <w:bookmarkStart w:id="69" w:name="P4477"/>
            <w:bookmarkEnd w:id="69"/>
            <w:r w:rsidRPr="006B7D2F">
              <w:rPr>
                <w:rFonts w:ascii="Times New Roman" w:hAnsi="Times New Roman" w:cs="Times New Roman"/>
              </w:rPr>
              <w:t>3.9</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60</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Обеспечение деятельности в области гидрометеорологии и смежных с ней областях</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w:t>
            </w:r>
            <w:proofErr w:type="spellStart"/>
            <w:r w:rsidRPr="006B7D2F">
              <w:rPr>
                <w:rFonts w:ascii="Times New Roman" w:hAnsi="Times New Roman" w:cs="Times New Roman"/>
              </w:rPr>
              <w:t>околоземного-космического</w:t>
            </w:r>
            <w:proofErr w:type="spellEnd"/>
            <w:r w:rsidRPr="006B7D2F">
              <w:rPr>
                <w:rFonts w:ascii="Times New Roman" w:hAnsi="Times New Roman" w:cs="Times New Roman"/>
              </w:rPr>
              <w:t xml:space="preserve">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44" w:type="dxa"/>
          </w:tcPr>
          <w:p w:rsidR="004C39B4" w:rsidRPr="006B7D2F" w:rsidRDefault="004C39B4" w:rsidP="004C39B4">
            <w:pPr>
              <w:pStyle w:val="ConsPlusNormal"/>
              <w:jc w:val="center"/>
              <w:rPr>
                <w:rFonts w:ascii="Times New Roman" w:hAnsi="Times New Roman" w:cs="Times New Roman"/>
              </w:rPr>
            </w:pPr>
            <w:bookmarkStart w:id="70" w:name="P4482"/>
            <w:bookmarkEnd w:id="70"/>
            <w:r w:rsidRPr="006B7D2F">
              <w:rPr>
                <w:rFonts w:ascii="Times New Roman" w:hAnsi="Times New Roman" w:cs="Times New Roman"/>
              </w:rPr>
              <w:t>3.9.1</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0,</w:t>
            </w:r>
            <w:r>
              <w:rPr>
                <w:rFonts w:ascii="Times New Roman" w:hAnsi="Times New Roman" w:cs="Times New Roman"/>
              </w:rPr>
              <w:t>03</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61</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Проведение научных исследований</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w:t>
            </w:r>
            <w:r w:rsidRPr="006B7D2F">
              <w:rPr>
                <w:rFonts w:ascii="Times New Roman" w:hAnsi="Times New Roman" w:cs="Times New Roman"/>
              </w:rPr>
              <w:lastRenderedPageBreak/>
              <w:t>государственные академии наук, опытно-конструкторские центры, в том числе отраслевые)</w:t>
            </w:r>
          </w:p>
        </w:tc>
        <w:tc>
          <w:tcPr>
            <w:tcW w:w="1644" w:type="dxa"/>
          </w:tcPr>
          <w:p w:rsidR="004C39B4" w:rsidRPr="006B7D2F" w:rsidRDefault="004C39B4" w:rsidP="004C39B4">
            <w:pPr>
              <w:pStyle w:val="ConsPlusNormal"/>
              <w:jc w:val="center"/>
              <w:rPr>
                <w:rFonts w:ascii="Times New Roman" w:hAnsi="Times New Roman" w:cs="Times New Roman"/>
              </w:rPr>
            </w:pPr>
            <w:bookmarkStart w:id="71" w:name="P4487"/>
            <w:bookmarkEnd w:id="71"/>
            <w:r w:rsidRPr="006B7D2F">
              <w:rPr>
                <w:rFonts w:ascii="Times New Roman" w:hAnsi="Times New Roman" w:cs="Times New Roman"/>
              </w:rPr>
              <w:lastRenderedPageBreak/>
              <w:t>3.9.2</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0,</w:t>
            </w:r>
            <w:r>
              <w:rPr>
                <w:rFonts w:ascii="Times New Roman" w:hAnsi="Times New Roman" w:cs="Times New Roman"/>
              </w:rPr>
              <w:t>03</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lastRenderedPageBreak/>
              <w:t>62</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Проведение научных испытаний</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44" w:type="dxa"/>
          </w:tcPr>
          <w:p w:rsidR="004C39B4" w:rsidRPr="006B7D2F" w:rsidRDefault="004C39B4" w:rsidP="004C39B4">
            <w:pPr>
              <w:pStyle w:val="ConsPlusNormal"/>
              <w:jc w:val="center"/>
              <w:rPr>
                <w:rFonts w:ascii="Times New Roman" w:hAnsi="Times New Roman" w:cs="Times New Roman"/>
              </w:rPr>
            </w:pPr>
            <w:bookmarkStart w:id="72" w:name="P4492"/>
            <w:bookmarkEnd w:id="72"/>
            <w:r w:rsidRPr="006B7D2F">
              <w:rPr>
                <w:rFonts w:ascii="Times New Roman" w:hAnsi="Times New Roman" w:cs="Times New Roman"/>
              </w:rPr>
              <w:t>3.9.3</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63</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Ветеринарное обслуживание</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503">
              <w:r w:rsidRPr="006B7D2F">
                <w:rPr>
                  <w:rFonts w:ascii="Times New Roman" w:hAnsi="Times New Roman" w:cs="Times New Roman"/>
                  <w:color w:val="0000FF"/>
                </w:rPr>
                <w:t>кодами 3.10.1</w:t>
              </w:r>
            </w:hyperlink>
            <w:r w:rsidRPr="006B7D2F">
              <w:rPr>
                <w:rFonts w:ascii="Times New Roman" w:hAnsi="Times New Roman" w:cs="Times New Roman"/>
              </w:rPr>
              <w:t xml:space="preserve"> - </w:t>
            </w:r>
            <w:hyperlink w:anchor="P4510">
              <w:r w:rsidRPr="006B7D2F">
                <w:rPr>
                  <w:rFonts w:ascii="Times New Roman" w:hAnsi="Times New Roman" w:cs="Times New Roman"/>
                  <w:color w:val="0000FF"/>
                </w:rPr>
                <w:t>3.10.2</w:t>
              </w:r>
            </w:hyperlink>
          </w:p>
        </w:tc>
        <w:tc>
          <w:tcPr>
            <w:tcW w:w="1644" w:type="dxa"/>
          </w:tcPr>
          <w:p w:rsidR="004C39B4" w:rsidRPr="006B7D2F" w:rsidRDefault="004C39B4" w:rsidP="004C39B4">
            <w:pPr>
              <w:pStyle w:val="ConsPlusNormal"/>
              <w:jc w:val="center"/>
              <w:rPr>
                <w:rFonts w:ascii="Times New Roman" w:hAnsi="Times New Roman" w:cs="Times New Roman"/>
              </w:rPr>
            </w:pPr>
            <w:bookmarkStart w:id="73" w:name="P4498"/>
            <w:bookmarkEnd w:id="73"/>
            <w:r w:rsidRPr="006B7D2F">
              <w:rPr>
                <w:rFonts w:ascii="Times New Roman" w:hAnsi="Times New Roman" w:cs="Times New Roman"/>
              </w:rPr>
              <w:t>3.10</w:t>
            </w:r>
          </w:p>
        </w:tc>
        <w:tc>
          <w:tcPr>
            <w:tcW w:w="1701" w:type="dxa"/>
          </w:tcPr>
          <w:p w:rsidR="004C39B4" w:rsidRPr="006B7D2F" w:rsidRDefault="004C39B4" w:rsidP="004C39B4">
            <w:pPr>
              <w:pStyle w:val="ConsPlusNormal"/>
              <w:jc w:val="center"/>
              <w:rPr>
                <w:rFonts w:ascii="Times New Roman" w:hAnsi="Times New Roman" w:cs="Times New Roman"/>
              </w:rPr>
            </w:pPr>
            <w:r>
              <w:rPr>
                <w:rFonts w:ascii="Times New Roman" w:hAnsi="Times New Roman" w:cs="Times New Roman"/>
              </w:rPr>
              <w:t>1,75</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64</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Амбулаторное ветеринарное обслуживание</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44" w:type="dxa"/>
          </w:tcPr>
          <w:p w:rsidR="004C39B4" w:rsidRPr="006B7D2F" w:rsidRDefault="004C39B4" w:rsidP="004C39B4">
            <w:pPr>
              <w:pStyle w:val="ConsPlusNormal"/>
              <w:jc w:val="center"/>
              <w:rPr>
                <w:rFonts w:ascii="Times New Roman" w:hAnsi="Times New Roman" w:cs="Times New Roman"/>
              </w:rPr>
            </w:pPr>
            <w:bookmarkStart w:id="74" w:name="P4503"/>
            <w:bookmarkEnd w:id="74"/>
            <w:r w:rsidRPr="006B7D2F">
              <w:rPr>
                <w:rFonts w:ascii="Times New Roman" w:hAnsi="Times New Roman" w:cs="Times New Roman"/>
              </w:rPr>
              <w:t>3.10.1</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65</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Приюты для животных</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оказания ветеринарных услуг в стационаре;</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организации гостиниц для животных</w:t>
            </w:r>
          </w:p>
        </w:tc>
        <w:tc>
          <w:tcPr>
            <w:tcW w:w="1644" w:type="dxa"/>
          </w:tcPr>
          <w:p w:rsidR="004C39B4" w:rsidRPr="006B7D2F" w:rsidRDefault="004C39B4" w:rsidP="004C39B4">
            <w:pPr>
              <w:pStyle w:val="ConsPlusNormal"/>
              <w:jc w:val="center"/>
              <w:rPr>
                <w:rFonts w:ascii="Times New Roman" w:hAnsi="Times New Roman" w:cs="Times New Roman"/>
              </w:rPr>
            </w:pPr>
            <w:bookmarkStart w:id="75" w:name="P4510"/>
            <w:bookmarkEnd w:id="75"/>
            <w:r w:rsidRPr="006B7D2F">
              <w:rPr>
                <w:rFonts w:ascii="Times New Roman" w:hAnsi="Times New Roman" w:cs="Times New Roman"/>
              </w:rPr>
              <w:t>3.10.2</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r>
              <w:rPr>
                <w:rFonts w:ascii="Times New Roman" w:hAnsi="Times New Roman" w:cs="Times New Roman"/>
              </w:rPr>
              <w:t>75</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66</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Предпринимательство</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размещение объектов капитального строительства в целях извлечения прибыли на </w:t>
            </w:r>
            <w:r w:rsidRPr="006B7D2F">
              <w:rPr>
                <w:rFonts w:ascii="Times New Roman" w:hAnsi="Times New Roman" w:cs="Times New Roman"/>
              </w:rPr>
              <w:lastRenderedPageBreak/>
              <w:t>основании торговой, банковской и иной предпринимательской деятельности.</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4521">
              <w:r w:rsidRPr="006B7D2F">
                <w:rPr>
                  <w:rFonts w:ascii="Times New Roman" w:hAnsi="Times New Roman" w:cs="Times New Roman"/>
                  <w:color w:val="0000FF"/>
                </w:rPr>
                <w:t>кодами 4.1</w:t>
              </w:r>
            </w:hyperlink>
            <w:r w:rsidRPr="006B7D2F">
              <w:rPr>
                <w:rFonts w:ascii="Times New Roman" w:hAnsi="Times New Roman" w:cs="Times New Roman"/>
              </w:rPr>
              <w:t xml:space="preserve"> - </w:t>
            </w:r>
            <w:hyperlink w:anchor="P4612">
              <w:r w:rsidRPr="006B7D2F">
                <w:rPr>
                  <w:rFonts w:ascii="Times New Roman" w:hAnsi="Times New Roman" w:cs="Times New Roman"/>
                  <w:color w:val="0000FF"/>
                </w:rPr>
                <w:t>4.10</w:t>
              </w:r>
            </w:hyperlink>
          </w:p>
        </w:tc>
        <w:tc>
          <w:tcPr>
            <w:tcW w:w="1644" w:type="dxa"/>
          </w:tcPr>
          <w:p w:rsidR="004C39B4" w:rsidRPr="006B7D2F" w:rsidRDefault="004C39B4" w:rsidP="004C39B4">
            <w:pPr>
              <w:pStyle w:val="ConsPlusNormal"/>
              <w:jc w:val="center"/>
              <w:rPr>
                <w:rFonts w:ascii="Times New Roman" w:hAnsi="Times New Roman" w:cs="Times New Roman"/>
              </w:rPr>
            </w:pPr>
            <w:bookmarkStart w:id="76" w:name="P4516"/>
            <w:bookmarkEnd w:id="76"/>
            <w:r w:rsidRPr="006B7D2F">
              <w:rPr>
                <w:rFonts w:ascii="Times New Roman" w:hAnsi="Times New Roman" w:cs="Times New Roman"/>
              </w:rPr>
              <w:lastRenderedPageBreak/>
              <w:t>4</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r>
              <w:rPr>
                <w:rFonts w:ascii="Times New Roman" w:hAnsi="Times New Roman" w:cs="Times New Roman"/>
              </w:rPr>
              <w:t>75</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lastRenderedPageBreak/>
              <w:t>67</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Деловое управление</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44" w:type="dxa"/>
          </w:tcPr>
          <w:p w:rsidR="004C39B4" w:rsidRPr="006B7D2F" w:rsidRDefault="004C39B4" w:rsidP="004C39B4">
            <w:pPr>
              <w:pStyle w:val="ConsPlusNormal"/>
              <w:jc w:val="center"/>
              <w:rPr>
                <w:rFonts w:ascii="Times New Roman" w:hAnsi="Times New Roman" w:cs="Times New Roman"/>
              </w:rPr>
            </w:pPr>
            <w:bookmarkStart w:id="77" w:name="P4521"/>
            <w:bookmarkEnd w:id="77"/>
            <w:r w:rsidRPr="006B7D2F">
              <w:rPr>
                <w:rFonts w:ascii="Times New Roman" w:hAnsi="Times New Roman" w:cs="Times New Roman"/>
              </w:rPr>
              <w:t>4.1</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blPrEx>
          <w:tblBorders>
            <w:insideH w:val="nil"/>
          </w:tblBorders>
        </w:tblPrEx>
        <w:tc>
          <w:tcPr>
            <w:tcW w:w="771" w:type="dxa"/>
            <w:tcBorders>
              <w:bottom w:val="nil"/>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68</w:t>
            </w:r>
          </w:p>
        </w:tc>
        <w:tc>
          <w:tcPr>
            <w:tcW w:w="1871" w:type="dxa"/>
            <w:tcBorders>
              <w:bottom w:val="nil"/>
            </w:tcBorders>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Объекты торговли (торговые центры, торгово-развлекательные центры (комплексы)</w:t>
            </w:r>
          </w:p>
        </w:tc>
        <w:tc>
          <w:tcPr>
            <w:tcW w:w="3061" w:type="dxa"/>
            <w:tcBorders>
              <w:bottom w:val="nil"/>
            </w:tcBorders>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размещение объектов капитального строительства общей площадью свыше 5000 кв. м в целях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4543">
              <w:r w:rsidRPr="006B7D2F">
                <w:rPr>
                  <w:rFonts w:ascii="Times New Roman" w:hAnsi="Times New Roman" w:cs="Times New Roman"/>
                  <w:color w:val="0000FF"/>
                </w:rPr>
                <w:t>кодами 4.5</w:t>
              </w:r>
            </w:hyperlink>
            <w:r w:rsidRPr="006B7D2F">
              <w:rPr>
                <w:rFonts w:ascii="Times New Roman" w:hAnsi="Times New Roman" w:cs="Times New Roman"/>
              </w:rPr>
              <w:t xml:space="preserve">, </w:t>
            </w:r>
            <w:hyperlink w:anchor="P4548">
              <w:r w:rsidRPr="006B7D2F">
                <w:rPr>
                  <w:rFonts w:ascii="Times New Roman" w:hAnsi="Times New Roman" w:cs="Times New Roman"/>
                  <w:color w:val="0000FF"/>
                </w:rPr>
                <w:t>4.6</w:t>
              </w:r>
            </w:hyperlink>
            <w:r w:rsidRPr="006B7D2F">
              <w:rPr>
                <w:rFonts w:ascii="Times New Roman" w:hAnsi="Times New Roman" w:cs="Times New Roman"/>
              </w:rPr>
              <w:t xml:space="preserve">, </w:t>
            </w:r>
            <w:hyperlink w:anchor="P4560">
              <w:r w:rsidRPr="006B7D2F">
                <w:rPr>
                  <w:rFonts w:ascii="Times New Roman" w:hAnsi="Times New Roman" w:cs="Times New Roman"/>
                  <w:color w:val="0000FF"/>
                </w:rPr>
                <w:t>4.8</w:t>
              </w:r>
            </w:hyperlink>
            <w:r w:rsidRPr="006B7D2F">
              <w:rPr>
                <w:rFonts w:ascii="Times New Roman" w:hAnsi="Times New Roman" w:cs="Times New Roman"/>
              </w:rPr>
              <w:t xml:space="preserve"> - </w:t>
            </w:r>
            <w:hyperlink w:anchor="P4570">
              <w:r w:rsidRPr="006B7D2F">
                <w:rPr>
                  <w:rFonts w:ascii="Times New Roman" w:hAnsi="Times New Roman" w:cs="Times New Roman"/>
                  <w:color w:val="0000FF"/>
                </w:rPr>
                <w:t>4.8.2</w:t>
              </w:r>
            </w:hyperlink>
            <w:r w:rsidRPr="006B7D2F">
              <w:rPr>
                <w:rFonts w:ascii="Times New Roman" w:hAnsi="Times New Roman" w:cs="Times New Roman"/>
              </w:rPr>
              <w:t>; размещение гаражей и (или) стоянок для автомобилей сотрудников и посетителей торгового центра</w:t>
            </w:r>
          </w:p>
        </w:tc>
        <w:tc>
          <w:tcPr>
            <w:tcW w:w="1644" w:type="dxa"/>
            <w:tcBorders>
              <w:bottom w:val="nil"/>
            </w:tcBorders>
          </w:tcPr>
          <w:p w:rsidR="004C39B4" w:rsidRPr="006B7D2F" w:rsidRDefault="004C39B4" w:rsidP="004C39B4">
            <w:pPr>
              <w:pStyle w:val="ConsPlusNormal"/>
              <w:jc w:val="center"/>
              <w:rPr>
                <w:rFonts w:ascii="Times New Roman" w:hAnsi="Times New Roman" w:cs="Times New Roman"/>
              </w:rPr>
            </w:pPr>
            <w:bookmarkStart w:id="78" w:name="P4526"/>
            <w:bookmarkEnd w:id="78"/>
            <w:r w:rsidRPr="006B7D2F">
              <w:rPr>
                <w:rFonts w:ascii="Times New Roman" w:hAnsi="Times New Roman" w:cs="Times New Roman"/>
              </w:rPr>
              <w:t>4.2</w:t>
            </w:r>
          </w:p>
        </w:tc>
        <w:tc>
          <w:tcPr>
            <w:tcW w:w="1701" w:type="dxa"/>
            <w:tcBorders>
              <w:bottom w:val="nil"/>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69</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Рынки</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гаражей и (или) стоянок для автомобилей сотрудников и посетителей рынка</w:t>
            </w:r>
          </w:p>
        </w:tc>
        <w:tc>
          <w:tcPr>
            <w:tcW w:w="1644" w:type="dxa"/>
          </w:tcPr>
          <w:p w:rsidR="004C39B4" w:rsidRPr="006B7D2F" w:rsidRDefault="004C39B4" w:rsidP="004C39B4">
            <w:pPr>
              <w:pStyle w:val="ConsPlusNormal"/>
              <w:jc w:val="center"/>
              <w:rPr>
                <w:rFonts w:ascii="Times New Roman" w:hAnsi="Times New Roman" w:cs="Times New Roman"/>
              </w:rPr>
            </w:pPr>
            <w:bookmarkStart w:id="79" w:name="P4533"/>
            <w:bookmarkEnd w:id="79"/>
            <w:r w:rsidRPr="006B7D2F">
              <w:rPr>
                <w:rFonts w:ascii="Times New Roman" w:hAnsi="Times New Roman" w:cs="Times New Roman"/>
              </w:rPr>
              <w:t>4.3</w:t>
            </w:r>
          </w:p>
        </w:tc>
        <w:tc>
          <w:tcPr>
            <w:tcW w:w="1701" w:type="dxa"/>
          </w:tcPr>
          <w:p w:rsidR="004C39B4" w:rsidRPr="006B7D2F" w:rsidRDefault="004C39B4" w:rsidP="004C39B4">
            <w:pPr>
              <w:pStyle w:val="ConsPlusNormal"/>
              <w:jc w:val="center"/>
              <w:rPr>
                <w:rFonts w:ascii="Times New Roman" w:hAnsi="Times New Roman" w:cs="Times New Roman"/>
              </w:rPr>
            </w:pPr>
            <w:r>
              <w:rPr>
                <w:rFonts w:ascii="Times New Roman" w:hAnsi="Times New Roman" w:cs="Times New Roman"/>
              </w:rPr>
              <w:t>1,75</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70</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Магазины</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44" w:type="dxa"/>
          </w:tcPr>
          <w:p w:rsidR="004C39B4" w:rsidRPr="006B7D2F" w:rsidRDefault="004C39B4" w:rsidP="004C39B4">
            <w:pPr>
              <w:pStyle w:val="ConsPlusNormal"/>
              <w:jc w:val="center"/>
              <w:rPr>
                <w:rFonts w:ascii="Times New Roman" w:hAnsi="Times New Roman" w:cs="Times New Roman"/>
              </w:rPr>
            </w:pPr>
            <w:bookmarkStart w:id="80" w:name="P4538"/>
            <w:bookmarkEnd w:id="80"/>
            <w:r w:rsidRPr="006B7D2F">
              <w:rPr>
                <w:rFonts w:ascii="Times New Roman" w:hAnsi="Times New Roman" w:cs="Times New Roman"/>
              </w:rPr>
              <w:t>4.4</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71</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Банковская и страховая деятельность</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размещение объектов капитального строительства, предназначенных для размещения </w:t>
            </w:r>
            <w:r w:rsidRPr="006B7D2F">
              <w:rPr>
                <w:rFonts w:ascii="Times New Roman" w:hAnsi="Times New Roman" w:cs="Times New Roman"/>
              </w:rPr>
              <w:lastRenderedPageBreak/>
              <w:t>организаций, оказывающих банковские и страховые услуги</w:t>
            </w:r>
          </w:p>
        </w:tc>
        <w:tc>
          <w:tcPr>
            <w:tcW w:w="1644" w:type="dxa"/>
          </w:tcPr>
          <w:p w:rsidR="004C39B4" w:rsidRPr="006B7D2F" w:rsidRDefault="004C39B4" w:rsidP="004C39B4">
            <w:pPr>
              <w:pStyle w:val="ConsPlusNormal"/>
              <w:jc w:val="center"/>
              <w:rPr>
                <w:rFonts w:ascii="Times New Roman" w:hAnsi="Times New Roman" w:cs="Times New Roman"/>
              </w:rPr>
            </w:pPr>
            <w:bookmarkStart w:id="81" w:name="P4543"/>
            <w:bookmarkEnd w:id="81"/>
            <w:r w:rsidRPr="006B7D2F">
              <w:rPr>
                <w:rFonts w:ascii="Times New Roman" w:hAnsi="Times New Roman" w:cs="Times New Roman"/>
              </w:rPr>
              <w:lastRenderedPageBreak/>
              <w:t>4.5</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lastRenderedPageBreak/>
              <w:t>72</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Общественное питание</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44" w:type="dxa"/>
          </w:tcPr>
          <w:p w:rsidR="004C39B4" w:rsidRPr="006B7D2F" w:rsidRDefault="004C39B4" w:rsidP="004C39B4">
            <w:pPr>
              <w:pStyle w:val="ConsPlusNormal"/>
              <w:jc w:val="center"/>
              <w:rPr>
                <w:rFonts w:ascii="Times New Roman" w:hAnsi="Times New Roman" w:cs="Times New Roman"/>
              </w:rPr>
            </w:pPr>
            <w:bookmarkStart w:id="82" w:name="P4548"/>
            <w:bookmarkEnd w:id="82"/>
            <w:r w:rsidRPr="006B7D2F">
              <w:rPr>
                <w:rFonts w:ascii="Times New Roman" w:hAnsi="Times New Roman" w:cs="Times New Roman"/>
              </w:rPr>
              <w:t>4.6</w:t>
            </w:r>
          </w:p>
        </w:tc>
        <w:tc>
          <w:tcPr>
            <w:tcW w:w="1701" w:type="dxa"/>
          </w:tcPr>
          <w:p w:rsidR="004C39B4" w:rsidRPr="006B7D2F" w:rsidRDefault="004C39B4" w:rsidP="004C39B4">
            <w:pPr>
              <w:pStyle w:val="ConsPlusNormal"/>
              <w:jc w:val="center"/>
              <w:rPr>
                <w:rFonts w:ascii="Times New Roman" w:hAnsi="Times New Roman" w:cs="Times New Roman"/>
              </w:rPr>
            </w:pPr>
            <w:r>
              <w:rPr>
                <w:rFonts w:ascii="Times New Roman" w:hAnsi="Times New Roman" w:cs="Times New Roman"/>
              </w:rPr>
              <w:t xml:space="preserve">1,75 </w:t>
            </w:r>
          </w:p>
        </w:tc>
      </w:tr>
      <w:tr w:rsidR="004C39B4" w:rsidRPr="006B7D2F" w:rsidTr="004C39B4">
        <w:tblPrEx>
          <w:tblBorders>
            <w:insideH w:val="nil"/>
          </w:tblBorders>
        </w:tblPrEx>
        <w:tc>
          <w:tcPr>
            <w:tcW w:w="771" w:type="dxa"/>
            <w:tcBorders>
              <w:bottom w:val="nil"/>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73</w:t>
            </w:r>
          </w:p>
        </w:tc>
        <w:tc>
          <w:tcPr>
            <w:tcW w:w="1871" w:type="dxa"/>
            <w:tcBorders>
              <w:bottom w:val="nil"/>
            </w:tcBorders>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Гостиничное обслуживание</w:t>
            </w:r>
          </w:p>
        </w:tc>
        <w:tc>
          <w:tcPr>
            <w:tcW w:w="3061" w:type="dxa"/>
            <w:tcBorders>
              <w:bottom w:val="nil"/>
            </w:tcBorders>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гостиниц</w:t>
            </w:r>
          </w:p>
        </w:tc>
        <w:tc>
          <w:tcPr>
            <w:tcW w:w="1644" w:type="dxa"/>
            <w:tcBorders>
              <w:bottom w:val="nil"/>
            </w:tcBorders>
          </w:tcPr>
          <w:p w:rsidR="004C39B4" w:rsidRPr="006B7D2F" w:rsidRDefault="004C39B4" w:rsidP="004C39B4">
            <w:pPr>
              <w:pStyle w:val="ConsPlusNormal"/>
              <w:jc w:val="center"/>
              <w:rPr>
                <w:rFonts w:ascii="Times New Roman" w:hAnsi="Times New Roman" w:cs="Times New Roman"/>
              </w:rPr>
            </w:pPr>
            <w:bookmarkStart w:id="83" w:name="P4553"/>
            <w:bookmarkEnd w:id="83"/>
            <w:r w:rsidRPr="006B7D2F">
              <w:rPr>
                <w:rFonts w:ascii="Times New Roman" w:hAnsi="Times New Roman" w:cs="Times New Roman"/>
              </w:rPr>
              <w:t>4.7</w:t>
            </w:r>
          </w:p>
        </w:tc>
        <w:tc>
          <w:tcPr>
            <w:tcW w:w="1701" w:type="dxa"/>
            <w:tcBorders>
              <w:bottom w:val="nil"/>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74</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Развлечения</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предназначенных для развлечения.</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565">
              <w:r w:rsidRPr="006B7D2F">
                <w:rPr>
                  <w:rFonts w:ascii="Times New Roman" w:hAnsi="Times New Roman" w:cs="Times New Roman"/>
                  <w:color w:val="0000FF"/>
                </w:rPr>
                <w:t>кодами 4.8.1</w:t>
              </w:r>
            </w:hyperlink>
            <w:r w:rsidRPr="006B7D2F">
              <w:rPr>
                <w:rFonts w:ascii="Times New Roman" w:hAnsi="Times New Roman" w:cs="Times New Roman"/>
              </w:rPr>
              <w:t xml:space="preserve"> - </w:t>
            </w:r>
            <w:hyperlink w:anchor="P4575">
              <w:r w:rsidRPr="006B7D2F">
                <w:rPr>
                  <w:rFonts w:ascii="Times New Roman" w:hAnsi="Times New Roman" w:cs="Times New Roman"/>
                  <w:color w:val="0000FF"/>
                </w:rPr>
                <w:t>4.8.3</w:t>
              </w:r>
            </w:hyperlink>
          </w:p>
        </w:tc>
        <w:tc>
          <w:tcPr>
            <w:tcW w:w="1644" w:type="dxa"/>
          </w:tcPr>
          <w:p w:rsidR="004C39B4" w:rsidRPr="006B7D2F" w:rsidRDefault="004C39B4" w:rsidP="004C39B4">
            <w:pPr>
              <w:pStyle w:val="ConsPlusNormal"/>
              <w:jc w:val="center"/>
              <w:rPr>
                <w:rFonts w:ascii="Times New Roman" w:hAnsi="Times New Roman" w:cs="Times New Roman"/>
              </w:rPr>
            </w:pPr>
            <w:bookmarkStart w:id="84" w:name="P4560"/>
            <w:bookmarkEnd w:id="84"/>
            <w:r w:rsidRPr="006B7D2F">
              <w:rPr>
                <w:rFonts w:ascii="Times New Roman" w:hAnsi="Times New Roman" w:cs="Times New Roman"/>
              </w:rPr>
              <w:t>4.8</w:t>
            </w:r>
          </w:p>
        </w:tc>
        <w:tc>
          <w:tcPr>
            <w:tcW w:w="1701" w:type="dxa"/>
          </w:tcPr>
          <w:p w:rsidR="004C39B4" w:rsidRPr="006B7D2F" w:rsidRDefault="004C39B4" w:rsidP="004C39B4">
            <w:pPr>
              <w:pStyle w:val="ConsPlusNormal"/>
              <w:jc w:val="center"/>
              <w:rPr>
                <w:rFonts w:ascii="Times New Roman" w:hAnsi="Times New Roman" w:cs="Times New Roman"/>
              </w:rPr>
            </w:pPr>
            <w:r>
              <w:rPr>
                <w:rFonts w:ascii="Times New Roman" w:hAnsi="Times New Roman" w:cs="Times New Roman"/>
              </w:rPr>
              <w:t>1,75</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75</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Развлекательные мероприятия</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44" w:type="dxa"/>
          </w:tcPr>
          <w:p w:rsidR="004C39B4" w:rsidRPr="006B7D2F" w:rsidRDefault="004C39B4" w:rsidP="004C39B4">
            <w:pPr>
              <w:pStyle w:val="ConsPlusNormal"/>
              <w:jc w:val="center"/>
              <w:rPr>
                <w:rFonts w:ascii="Times New Roman" w:hAnsi="Times New Roman" w:cs="Times New Roman"/>
              </w:rPr>
            </w:pPr>
            <w:bookmarkStart w:id="85" w:name="P4565"/>
            <w:bookmarkEnd w:id="85"/>
            <w:r w:rsidRPr="006B7D2F">
              <w:rPr>
                <w:rFonts w:ascii="Times New Roman" w:hAnsi="Times New Roman" w:cs="Times New Roman"/>
              </w:rPr>
              <w:t>4.8.1</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60,58</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76</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Проведение азартных игр</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644" w:type="dxa"/>
          </w:tcPr>
          <w:p w:rsidR="004C39B4" w:rsidRPr="006B7D2F" w:rsidRDefault="004C39B4" w:rsidP="004C39B4">
            <w:pPr>
              <w:pStyle w:val="ConsPlusNormal"/>
              <w:jc w:val="center"/>
              <w:rPr>
                <w:rFonts w:ascii="Times New Roman" w:hAnsi="Times New Roman" w:cs="Times New Roman"/>
              </w:rPr>
            </w:pPr>
            <w:bookmarkStart w:id="86" w:name="P4570"/>
            <w:bookmarkEnd w:id="86"/>
            <w:r w:rsidRPr="006B7D2F">
              <w:rPr>
                <w:rFonts w:ascii="Times New Roman" w:hAnsi="Times New Roman" w:cs="Times New Roman"/>
              </w:rPr>
              <w:t>4.8.2</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60,58</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77</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Проведение азартных игр в игорных зонах</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44" w:type="dxa"/>
          </w:tcPr>
          <w:p w:rsidR="004C39B4" w:rsidRPr="006B7D2F" w:rsidRDefault="004C39B4" w:rsidP="004C39B4">
            <w:pPr>
              <w:pStyle w:val="ConsPlusNormal"/>
              <w:jc w:val="center"/>
              <w:rPr>
                <w:rFonts w:ascii="Times New Roman" w:hAnsi="Times New Roman" w:cs="Times New Roman"/>
              </w:rPr>
            </w:pPr>
            <w:bookmarkStart w:id="87" w:name="P4575"/>
            <w:bookmarkEnd w:id="87"/>
            <w:r w:rsidRPr="006B7D2F">
              <w:rPr>
                <w:rFonts w:ascii="Times New Roman" w:hAnsi="Times New Roman" w:cs="Times New Roman"/>
              </w:rPr>
              <w:t>4.8.3</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60,58</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78</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Служебные гаражи</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4331">
              <w:r w:rsidRPr="006B7D2F">
                <w:rPr>
                  <w:rFonts w:ascii="Times New Roman" w:hAnsi="Times New Roman" w:cs="Times New Roman"/>
                  <w:color w:val="0000FF"/>
                </w:rPr>
                <w:t>кодами 3.0</w:t>
              </w:r>
            </w:hyperlink>
            <w:r w:rsidRPr="006B7D2F">
              <w:rPr>
                <w:rFonts w:ascii="Times New Roman" w:hAnsi="Times New Roman" w:cs="Times New Roman"/>
              </w:rPr>
              <w:t xml:space="preserve">, </w:t>
            </w:r>
            <w:hyperlink w:anchor="P4516">
              <w:r w:rsidRPr="006B7D2F">
                <w:rPr>
                  <w:rFonts w:ascii="Times New Roman" w:hAnsi="Times New Roman" w:cs="Times New Roman"/>
                  <w:color w:val="0000FF"/>
                </w:rPr>
                <w:t>4.0</w:t>
              </w:r>
            </w:hyperlink>
            <w:r w:rsidRPr="006B7D2F">
              <w:rPr>
                <w:rFonts w:ascii="Times New Roman" w:hAnsi="Times New Roman" w:cs="Times New Roman"/>
              </w:rPr>
              <w:t xml:space="preserve">, а </w:t>
            </w:r>
            <w:r w:rsidRPr="006B7D2F">
              <w:rPr>
                <w:rFonts w:ascii="Times New Roman" w:hAnsi="Times New Roman" w:cs="Times New Roman"/>
              </w:rPr>
              <w:lastRenderedPageBreak/>
              <w:t>также для стоянки и хранения транспортных средств общего пользования, в том числе в депо</w:t>
            </w:r>
          </w:p>
        </w:tc>
        <w:tc>
          <w:tcPr>
            <w:tcW w:w="1644" w:type="dxa"/>
          </w:tcPr>
          <w:p w:rsidR="004C39B4" w:rsidRPr="006B7D2F" w:rsidRDefault="004C39B4" w:rsidP="004C39B4">
            <w:pPr>
              <w:pStyle w:val="ConsPlusNormal"/>
              <w:jc w:val="center"/>
              <w:rPr>
                <w:rFonts w:ascii="Times New Roman" w:hAnsi="Times New Roman" w:cs="Times New Roman"/>
              </w:rPr>
            </w:pPr>
            <w:bookmarkStart w:id="88" w:name="P4580"/>
            <w:bookmarkEnd w:id="88"/>
            <w:r w:rsidRPr="006B7D2F">
              <w:rPr>
                <w:rFonts w:ascii="Times New Roman" w:hAnsi="Times New Roman" w:cs="Times New Roman"/>
              </w:rPr>
              <w:lastRenderedPageBreak/>
              <w:t>4.9</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lastRenderedPageBreak/>
              <w:t>79</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Объекты дорожного сервиса</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дорожного сервиса.</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592">
              <w:r w:rsidRPr="006B7D2F">
                <w:rPr>
                  <w:rFonts w:ascii="Times New Roman" w:hAnsi="Times New Roman" w:cs="Times New Roman"/>
                  <w:color w:val="0000FF"/>
                </w:rPr>
                <w:t>кодами 4.9.1.1</w:t>
              </w:r>
            </w:hyperlink>
            <w:r w:rsidRPr="006B7D2F">
              <w:rPr>
                <w:rFonts w:ascii="Times New Roman" w:hAnsi="Times New Roman" w:cs="Times New Roman"/>
              </w:rPr>
              <w:t xml:space="preserve"> - </w:t>
            </w:r>
            <w:hyperlink w:anchor="P4607">
              <w:r w:rsidRPr="006B7D2F">
                <w:rPr>
                  <w:rFonts w:ascii="Times New Roman" w:hAnsi="Times New Roman" w:cs="Times New Roman"/>
                  <w:color w:val="0000FF"/>
                </w:rPr>
                <w:t>4.9.1.4</w:t>
              </w:r>
            </w:hyperlink>
          </w:p>
        </w:tc>
        <w:tc>
          <w:tcPr>
            <w:tcW w:w="1644" w:type="dxa"/>
          </w:tcPr>
          <w:p w:rsidR="004C39B4" w:rsidRPr="006B7D2F" w:rsidRDefault="004C39B4" w:rsidP="004C39B4">
            <w:pPr>
              <w:pStyle w:val="ConsPlusNormal"/>
              <w:jc w:val="center"/>
              <w:rPr>
                <w:rFonts w:ascii="Times New Roman" w:hAnsi="Times New Roman" w:cs="Times New Roman"/>
              </w:rPr>
            </w:pPr>
            <w:bookmarkStart w:id="89" w:name="P4586"/>
            <w:bookmarkEnd w:id="89"/>
            <w:r w:rsidRPr="006B7D2F">
              <w:rPr>
                <w:rFonts w:ascii="Times New Roman" w:hAnsi="Times New Roman" w:cs="Times New Roman"/>
              </w:rPr>
              <w:t>4.9.1</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80</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Заправка транспортных средств</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автозаправочных станций;</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магазинов сопутствующей торговли, зданий для организации общественного питания в качестве объектов дорожного сервиса</w:t>
            </w:r>
          </w:p>
        </w:tc>
        <w:tc>
          <w:tcPr>
            <w:tcW w:w="1644" w:type="dxa"/>
          </w:tcPr>
          <w:p w:rsidR="004C39B4" w:rsidRPr="006B7D2F" w:rsidRDefault="004C39B4" w:rsidP="004C39B4">
            <w:pPr>
              <w:pStyle w:val="ConsPlusNormal"/>
              <w:jc w:val="center"/>
              <w:rPr>
                <w:rFonts w:ascii="Times New Roman" w:hAnsi="Times New Roman" w:cs="Times New Roman"/>
              </w:rPr>
            </w:pPr>
            <w:bookmarkStart w:id="90" w:name="P4592"/>
            <w:bookmarkEnd w:id="90"/>
            <w:r w:rsidRPr="006B7D2F">
              <w:rPr>
                <w:rFonts w:ascii="Times New Roman" w:hAnsi="Times New Roman" w:cs="Times New Roman"/>
              </w:rPr>
              <w:t>4.9.1.1</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81</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Обеспечение дорожного отдыха</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44" w:type="dxa"/>
          </w:tcPr>
          <w:p w:rsidR="004C39B4" w:rsidRPr="006B7D2F" w:rsidRDefault="004C39B4" w:rsidP="004C39B4">
            <w:pPr>
              <w:pStyle w:val="ConsPlusNormal"/>
              <w:jc w:val="center"/>
              <w:rPr>
                <w:rFonts w:ascii="Times New Roman" w:hAnsi="Times New Roman" w:cs="Times New Roman"/>
              </w:rPr>
            </w:pPr>
            <w:bookmarkStart w:id="91" w:name="P4597"/>
            <w:bookmarkEnd w:id="91"/>
            <w:r w:rsidRPr="006B7D2F">
              <w:rPr>
                <w:rFonts w:ascii="Times New Roman" w:hAnsi="Times New Roman" w:cs="Times New Roman"/>
              </w:rPr>
              <w:t>4.9.1.2</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82</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Автомобильные мойки</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автомобильных моек, а также размещение магазинов сопутствующей торговли</w:t>
            </w:r>
          </w:p>
        </w:tc>
        <w:tc>
          <w:tcPr>
            <w:tcW w:w="1644"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4.9.1.3</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83</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Ремонт автомобилей</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44" w:type="dxa"/>
          </w:tcPr>
          <w:p w:rsidR="004C39B4" w:rsidRPr="006B7D2F" w:rsidRDefault="004C39B4" w:rsidP="004C39B4">
            <w:pPr>
              <w:pStyle w:val="ConsPlusNormal"/>
              <w:jc w:val="center"/>
              <w:rPr>
                <w:rFonts w:ascii="Times New Roman" w:hAnsi="Times New Roman" w:cs="Times New Roman"/>
              </w:rPr>
            </w:pPr>
            <w:bookmarkStart w:id="92" w:name="P4607"/>
            <w:bookmarkEnd w:id="92"/>
            <w:r w:rsidRPr="006B7D2F">
              <w:rPr>
                <w:rFonts w:ascii="Times New Roman" w:hAnsi="Times New Roman" w:cs="Times New Roman"/>
              </w:rPr>
              <w:t>4.9.1.4</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84</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Выставочно-ярмарочная деятельность</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6B7D2F">
              <w:rPr>
                <w:rFonts w:ascii="Times New Roman" w:hAnsi="Times New Roman" w:cs="Times New Roman"/>
              </w:rPr>
              <w:t>конгрессной</w:t>
            </w:r>
            <w:proofErr w:type="spellEnd"/>
            <w:r w:rsidRPr="006B7D2F">
              <w:rPr>
                <w:rFonts w:ascii="Times New Roman" w:hAnsi="Times New Roman" w:cs="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44" w:type="dxa"/>
          </w:tcPr>
          <w:p w:rsidR="004C39B4" w:rsidRPr="006B7D2F" w:rsidRDefault="004C39B4" w:rsidP="004C39B4">
            <w:pPr>
              <w:pStyle w:val="ConsPlusNormal"/>
              <w:jc w:val="center"/>
              <w:rPr>
                <w:rFonts w:ascii="Times New Roman" w:hAnsi="Times New Roman" w:cs="Times New Roman"/>
              </w:rPr>
            </w:pPr>
            <w:bookmarkStart w:id="93" w:name="P4612"/>
            <w:bookmarkEnd w:id="93"/>
            <w:r w:rsidRPr="006B7D2F">
              <w:rPr>
                <w:rFonts w:ascii="Times New Roman" w:hAnsi="Times New Roman" w:cs="Times New Roman"/>
              </w:rPr>
              <w:t>4.10</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0,16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85</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Отдых (рекреация)</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обустройство мест для занятия спортом, физической культурой, пешими или верховыми прогулками, отдыха и туризма, наблюдения за </w:t>
            </w:r>
            <w:r w:rsidRPr="006B7D2F">
              <w:rPr>
                <w:rFonts w:ascii="Times New Roman" w:hAnsi="Times New Roman" w:cs="Times New Roman"/>
              </w:rPr>
              <w:lastRenderedPageBreak/>
              <w:t>природой, пикников, охоты, рыбалки и иной деятельности;</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создание и уход </w:t>
            </w:r>
            <w:r w:rsidRPr="003B04D4">
              <w:rPr>
                <w:rFonts w:ascii="Times New Roman" w:hAnsi="Times New Roman" w:cs="Times New Roman"/>
              </w:rPr>
              <w:t>за городскими</w:t>
            </w:r>
            <w:r w:rsidRPr="006B7D2F">
              <w:rPr>
                <w:rFonts w:ascii="Times New Roman" w:hAnsi="Times New Roman" w:cs="Times New Roman"/>
              </w:rPr>
              <w:t xml:space="preserve"> лесами, скверами, прудами, озерами, водохранилищами, пляжами, а также обустройство мест отдыха в них.</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625">
              <w:r w:rsidRPr="006B7D2F">
                <w:rPr>
                  <w:rFonts w:ascii="Times New Roman" w:hAnsi="Times New Roman" w:cs="Times New Roman"/>
                  <w:color w:val="0000FF"/>
                </w:rPr>
                <w:t>кодами 5.1</w:t>
              </w:r>
            </w:hyperlink>
            <w:r w:rsidRPr="006B7D2F">
              <w:rPr>
                <w:rFonts w:ascii="Times New Roman" w:hAnsi="Times New Roman" w:cs="Times New Roman"/>
              </w:rPr>
              <w:t xml:space="preserve"> - </w:t>
            </w:r>
            <w:hyperlink w:anchor="P4688">
              <w:r w:rsidRPr="006B7D2F">
                <w:rPr>
                  <w:rFonts w:ascii="Times New Roman" w:hAnsi="Times New Roman" w:cs="Times New Roman"/>
                  <w:color w:val="0000FF"/>
                </w:rPr>
                <w:t>5.5</w:t>
              </w:r>
            </w:hyperlink>
          </w:p>
        </w:tc>
        <w:tc>
          <w:tcPr>
            <w:tcW w:w="1644" w:type="dxa"/>
          </w:tcPr>
          <w:p w:rsidR="004C39B4" w:rsidRPr="006B7D2F" w:rsidRDefault="004C39B4" w:rsidP="004C39B4">
            <w:pPr>
              <w:pStyle w:val="ConsPlusNormal"/>
              <w:jc w:val="center"/>
              <w:rPr>
                <w:rFonts w:ascii="Times New Roman" w:hAnsi="Times New Roman" w:cs="Times New Roman"/>
              </w:rPr>
            </w:pPr>
            <w:bookmarkStart w:id="94" w:name="P4619"/>
            <w:bookmarkEnd w:id="94"/>
            <w:r w:rsidRPr="006B7D2F">
              <w:rPr>
                <w:rFonts w:ascii="Times New Roman" w:hAnsi="Times New Roman" w:cs="Times New Roman"/>
              </w:rPr>
              <w:lastRenderedPageBreak/>
              <w:t>5.0</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lastRenderedPageBreak/>
              <w:t>86</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Спорт</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для занятия спортом.</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630">
              <w:r w:rsidRPr="006B7D2F">
                <w:rPr>
                  <w:rFonts w:ascii="Times New Roman" w:hAnsi="Times New Roman" w:cs="Times New Roman"/>
                  <w:color w:val="0000FF"/>
                </w:rPr>
                <w:t>кодами 5.1.1</w:t>
              </w:r>
            </w:hyperlink>
            <w:r w:rsidRPr="006B7D2F">
              <w:rPr>
                <w:rFonts w:ascii="Times New Roman" w:hAnsi="Times New Roman" w:cs="Times New Roman"/>
              </w:rPr>
              <w:t xml:space="preserve"> - </w:t>
            </w:r>
            <w:hyperlink w:anchor="P4660">
              <w:r w:rsidRPr="006B7D2F">
                <w:rPr>
                  <w:rFonts w:ascii="Times New Roman" w:hAnsi="Times New Roman" w:cs="Times New Roman"/>
                  <w:color w:val="0000FF"/>
                </w:rPr>
                <w:t>5.1.7</w:t>
              </w:r>
            </w:hyperlink>
          </w:p>
        </w:tc>
        <w:tc>
          <w:tcPr>
            <w:tcW w:w="1644" w:type="dxa"/>
          </w:tcPr>
          <w:p w:rsidR="004C39B4" w:rsidRPr="006B7D2F" w:rsidRDefault="004C39B4" w:rsidP="004C39B4">
            <w:pPr>
              <w:pStyle w:val="ConsPlusNormal"/>
              <w:jc w:val="center"/>
              <w:rPr>
                <w:rFonts w:ascii="Times New Roman" w:hAnsi="Times New Roman" w:cs="Times New Roman"/>
              </w:rPr>
            </w:pPr>
            <w:bookmarkStart w:id="95" w:name="P4625"/>
            <w:bookmarkEnd w:id="95"/>
            <w:r w:rsidRPr="006B7D2F">
              <w:rPr>
                <w:rFonts w:ascii="Times New Roman" w:hAnsi="Times New Roman" w:cs="Times New Roman"/>
              </w:rPr>
              <w:t>5.1</w:t>
            </w:r>
          </w:p>
        </w:tc>
        <w:tc>
          <w:tcPr>
            <w:tcW w:w="1701" w:type="dxa"/>
          </w:tcPr>
          <w:p w:rsidR="004C39B4" w:rsidRPr="006B7D2F" w:rsidRDefault="004C39B4" w:rsidP="004C39B4">
            <w:pPr>
              <w:pStyle w:val="ConsPlusNormal"/>
              <w:jc w:val="center"/>
              <w:rPr>
                <w:rFonts w:ascii="Times New Roman" w:hAnsi="Times New Roman" w:cs="Times New Roman"/>
              </w:rPr>
            </w:pPr>
            <w:r>
              <w:rPr>
                <w:rFonts w:ascii="Times New Roman" w:hAnsi="Times New Roman" w:cs="Times New Roman"/>
              </w:rPr>
              <w:t xml:space="preserve">0,03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87</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Обеспечение спортивно-зрелищных мероприятий</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44" w:type="dxa"/>
          </w:tcPr>
          <w:p w:rsidR="004C39B4" w:rsidRPr="006B7D2F" w:rsidRDefault="004C39B4" w:rsidP="004C39B4">
            <w:pPr>
              <w:pStyle w:val="ConsPlusNormal"/>
              <w:jc w:val="center"/>
              <w:rPr>
                <w:rFonts w:ascii="Times New Roman" w:hAnsi="Times New Roman" w:cs="Times New Roman"/>
              </w:rPr>
            </w:pPr>
            <w:bookmarkStart w:id="96" w:name="P4630"/>
            <w:bookmarkEnd w:id="96"/>
            <w:r w:rsidRPr="006B7D2F">
              <w:rPr>
                <w:rFonts w:ascii="Times New Roman" w:hAnsi="Times New Roman" w:cs="Times New Roman"/>
              </w:rPr>
              <w:t>5.1.1</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88</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Обеспечение занятий спортом в помещениях</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44" w:type="dxa"/>
          </w:tcPr>
          <w:p w:rsidR="004C39B4" w:rsidRPr="006B7D2F" w:rsidRDefault="004C39B4" w:rsidP="004C39B4">
            <w:pPr>
              <w:pStyle w:val="ConsPlusNormal"/>
              <w:jc w:val="center"/>
              <w:rPr>
                <w:rFonts w:ascii="Times New Roman" w:hAnsi="Times New Roman" w:cs="Times New Roman"/>
              </w:rPr>
            </w:pPr>
            <w:bookmarkStart w:id="97" w:name="P4635"/>
            <w:bookmarkEnd w:id="97"/>
            <w:r w:rsidRPr="006B7D2F">
              <w:rPr>
                <w:rFonts w:ascii="Times New Roman" w:hAnsi="Times New Roman" w:cs="Times New Roman"/>
              </w:rPr>
              <w:t>5.1.2</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89</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Площадки для занятий спортом</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44" w:type="dxa"/>
          </w:tcPr>
          <w:p w:rsidR="004C39B4" w:rsidRPr="006B7D2F" w:rsidRDefault="004C39B4" w:rsidP="004C39B4">
            <w:pPr>
              <w:pStyle w:val="ConsPlusNormal"/>
              <w:jc w:val="center"/>
              <w:rPr>
                <w:rFonts w:ascii="Times New Roman" w:hAnsi="Times New Roman" w:cs="Times New Roman"/>
              </w:rPr>
            </w:pPr>
            <w:bookmarkStart w:id="98" w:name="P4640"/>
            <w:bookmarkEnd w:id="98"/>
            <w:r w:rsidRPr="006B7D2F">
              <w:rPr>
                <w:rFonts w:ascii="Times New Roman" w:hAnsi="Times New Roman" w:cs="Times New Roman"/>
              </w:rPr>
              <w:t>5.1.3</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90</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Оборудованные площадки для занятий спортом</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44" w:type="dxa"/>
          </w:tcPr>
          <w:p w:rsidR="004C39B4" w:rsidRPr="006B7D2F" w:rsidRDefault="004C39B4" w:rsidP="004C39B4">
            <w:pPr>
              <w:pStyle w:val="ConsPlusNormal"/>
              <w:jc w:val="center"/>
              <w:rPr>
                <w:rFonts w:ascii="Times New Roman" w:hAnsi="Times New Roman" w:cs="Times New Roman"/>
              </w:rPr>
            </w:pPr>
            <w:bookmarkStart w:id="99" w:name="P4645"/>
            <w:bookmarkEnd w:id="99"/>
            <w:r w:rsidRPr="006B7D2F">
              <w:rPr>
                <w:rFonts w:ascii="Times New Roman" w:hAnsi="Times New Roman" w:cs="Times New Roman"/>
              </w:rPr>
              <w:t>5.1.4</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91</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Водный спорт</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44" w:type="dxa"/>
          </w:tcPr>
          <w:p w:rsidR="004C39B4" w:rsidRPr="006B7D2F" w:rsidRDefault="004C39B4" w:rsidP="004C39B4">
            <w:pPr>
              <w:pStyle w:val="ConsPlusNormal"/>
              <w:jc w:val="center"/>
              <w:rPr>
                <w:rFonts w:ascii="Times New Roman" w:hAnsi="Times New Roman" w:cs="Times New Roman"/>
              </w:rPr>
            </w:pPr>
            <w:bookmarkStart w:id="100" w:name="P4650"/>
            <w:bookmarkEnd w:id="100"/>
            <w:r w:rsidRPr="006B7D2F">
              <w:rPr>
                <w:rFonts w:ascii="Times New Roman" w:hAnsi="Times New Roman" w:cs="Times New Roman"/>
              </w:rPr>
              <w:t>5.1.5</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92</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Авиационный спорт</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размещение спортивных сооружений для занятия авиационными видами спорта </w:t>
            </w:r>
            <w:r w:rsidRPr="006B7D2F">
              <w:rPr>
                <w:rFonts w:ascii="Times New Roman" w:hAnsi="Times New Roman" w:cs="Times New Roman"/>
              </w:rPr>
              <w:lastRenderedPageBreak/>
              <w:t>(ангары,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44"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lastRenderedPageBreak/>
              <w:t>5.1.6</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lastRenderedPageBreak/>
              <w:t>93</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Спортивные базы</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1644" w:type="dxa"/>
          </w:tcPr>
          <w:p w:rsidR="004C39B4" w:rsidRPr="006B7D2F" w:rsidRDefault="004C39B4" w:rsidP="004C39B4">
            <w:pPr>
              <w:pStyle w:val="ConsPlusNormal"/>
              <w:jc w:val="center"/>
              <w:rPr>
                <w:rFonts w:ascii="Times New Roman" w:hAnsi="Times New Roman" w:cs="Times New Roman"/>
              </w:rPr>
            </w:pPr>
            <w:bookmarkStart w:id="101" w:name="P4660"/>
            <w:bookmarkEnd w:id="101"/>
            <w:r w:rsidRPr="006B7D2F">
              <w:rPr>
                <w:rFonts w:ascii="Times New Roman" w:hAnsi="Times New Roman" w:cs="Times New Roman"/>
              </w:rPr>
              <w:t>5.1.7</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94</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Природно-познавательный туризм</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осуществление необходимых природоохранных и </w:t>
            </w:r>
            <w:proofErr w:type="spellStart"/>
            <w:r w:rsidRPr="006B7D2F">
              <w:rPr>
                <w:rFonts w:ascii="Times New Roman" w:hAnsi="Times New Roman" w:cs="Times New Roman"/>
              </w:rPr>
              <w:t>природовосстановительных</w:t>
            </w:r>
            <w:proofErr w:type="spellEnd"/>
            <w:r w:rsidRPr="006B7D2F">
              <w:rPr>
                <w:rFonts w:ascii="Times New Roman" w:hAnsi="Times New Roman" w:cs="Times New Roman"/>
              </w:rPr>
              <w:t xml:space="preserve"> мероприятий</w:t>
            </w:r>
          </w:p>
        </w:tc>
        <w:tc>
          <w:tcPr>
            <w:tcW w:w="1644" w:type="dxa"/>
          </w:tcPr>
          <w:p w:rsidR="004C39B4" w:rsidRPr="006B7D2F" w:rsidRDefault="004C39B4" w:rsidP="004C39B4">
            <w:pPr>
              <w:pStyle w:val="ConsPlusNormal"/>
              <w:jc w:val="center"/>
              <w:rPr>
                <w:rFonts w:ascii="Times New Roman" w:hAnsi="Times New Roman" w:cs="Times New Roman"/>
              </w:rPr>
            </w:pPr>
            <w:bookmarkStart w:id="102" w:name="P4666"/>
            <w:bookmarkEnd w:id="102"/>
            <w:r w:rsidRPr="006B7D2F">
              <w:rPr>
                <w:rFonts w:ascii="Times New Roman" w:hAnsi="Times New Roman" w:cs="Times New Roman"/>
              </w:rPr>
              <w:t>5.2</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blPrEx>
          <w:tblBorders>
            <w:insideH w:val="nil"/>
          </w:tblBorders>
        </w:tblPrEx>
        <w:tc>
          <w:tcPr>
            <w:tcW w:w="771" w:type="dxa"/>
            <w:tcBorders>
              <w:bottom w:val="nil"/>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95</w:t>
            </w:r>
          </w:p>
        </w:tc>
        <w:tc>
          <w:tcPr>
            <w:tcW w:w="1871" w:type="dxa"/>
            <w:tcBorders>
              <w:bottom w:val="nil"/>
            </w:tcBorders>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Туристическое обслуживание</w:t>
            </w:r>
          </w:p>
        </w:tc>
        <w:tc>
          <w:tcPr>
            <w:tcW w:w="3061" w:type="dxa"/>
            <w:tcBorders>
              <w:bottom w:val="nil"/>
            </w:tcBorders>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пансионатов, гостиниц, кемпингов, домов отдыха, не оказывающих услуги по лечению; размещение детских лагерей</w:t>
            </w:r>
          </w:p>
        </w:tc>
        <w:tc>
          <w:tcPr>
            <w:tcW w:w="1644" w:type="dxa"/>
            <w:tcBorders>
              <w:bottom w:val="nil"/>
            </w:tcBorders>
          </w:tcPr>
          <w:p w:rsidR="004C39B4" w:rsidRPr="006B7D2F" w:rsidRDefault="004C39B4" w:rsidP="004C39B4">
            <w:pPr>
              <w:pStyle w:val="ConsPlusNormal"/>
              <w:jc w:val="center"/>
              <w:rPr>
                <w:rFonts w:ascii="Times New Roman" w:hAnsi="Times New Roman" w:cs="Times New Roman"/>
              </w:rPr>
            </w:pPr>
            <w:bookmarkStart w:id="103" w:name="P4671"/>
            <w:bookmarkEnd w:id="103"/>
            <w:r w:rsidRPr="006B7D2F">
              <w:rPr>
                <w:rFonts w:ascii="Times New Roman" w:hAnsi="Times New Roman" w:cs="Times New Roman"/>
              </w:rPr>
              <w:t>5.2.1</w:t>
            </w:r>
          </w:p>
        </w:tc>
        <w:tc>
          <w:tcPr>
            <w:tcW w:w="1701" w:type="dxa"/>
            <w:tcBorders>
              <w:bottom w:val="nil"/>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96</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Охота и рыбалка</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44"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5.3</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97</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Причалы для маломерных судов</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44" w:type="dxa"/>
          </w:tcPr>
          <w:p w:rsidR="004C39B4" w:rsidRPr="006B7D2F" w:rsidRDefault="004C39B4" w:rsidP="004C39B4">
            <w:pPr>
              <w:pStyle w:val="ConsPlusNormal"/>
              <w:jc w:val="center"/>
              <w:rPr>
                <w:rFonts w:ascii="Times New Roman" w:hAnsi="Times New Roman" w:cs="Times New Roman"/>
              </w:rPr>
            </w:pPr>
            <w:bookmarkStart w:id="104" w:name="P4682"/>
            <w:bookmarkEnd w:id="104"/>
            <w:r w:rsidRPr="006B7D2F">
              <w:rPr>
                <w:rFonts w:ascii="Times New Roman" w:hAnsi="Times New Roman" w:cs="Times New Roman"/>
              </w:rPr>
              <w:t>5.4</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98</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Поля для гольфа или конных прогулок</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конноспортивных манежей, не предусматривающих устройство трибун</w:t>
            </w:r>
          </w:p>
        </w:tc>
        <w:tc>
          <w:tcPr>
            <w:tcW w:w="1644" w:type="dxa"/>
          </w:tcPr>
          <w:p w:rsidR="004C39B4" w:rsidRPr="006B7D2F" w:rsidRDefault="004C39B4" w:rsidP="004C39B4">
            <w:pPr>
              <w:pStyle w:val="ConsPlusNormal"/>
              <w:jc w:val="center"/>
              <w:rPr>
                <w:rFonts w:ascii="Times New Roman" w:hAnsi="Times New Roman" w:cs="Times New Roman"/>
              </w:rPr>
            </w:pPr>
            <w:bookmarkStart w:id="105" w:name="P4688"/>
            <w:bookmarkEnd w:id="105"/>
            <w:r w:rsidRPr="006B7D2F">
              <w:rPr>
                <w:rFonts w:ascii="Times New Roman" w:hAnsi="Times New Roman" w:cs="Times New Roman"/>
              </w:rPr>
              <w:t>5.5</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99</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Производственная деятельность</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размещение объектов капитального строительства в целях добычи полезных ископаемых, их переработки, </w:t>
            </w:r>
            <w:r w:rsidRPr="006B7D2F">
              <w:rPr>
                <w:rFonts w:ascii="Times New Roman" w:hAnsi="Times New Roman" w:cs="Times New Roman"/>
              </w:rPr>
              <w:lastRenderedPageBreak/>
              <w:t>изготовления вещей промышленным способом</w:t>
            </w:r>
          </w:p>
        </w:tc>
        <w:tc>
          <w:tcPr>
            <w:tcW w:w="1644" w:type="dxa"/>
          </w:tcPr>
          <w:p w:rsidR="004C39B4" w:rsidRPr="006B7D2F" w:rsidRDefault="004C39B4" w:rsidP="004C39B4">
            <w:pPr>
              <w:pStyle w:val="ConsPlusNormal"/>
              <w:jc w:val="center"/>
              <w:rPr>
                <w:rFonts w:ascii="Times New Roman" w:hAnsi="Times New Roman" w:cs="Times New Roman"/>
              </w:rPr>
            </w:pPr>
            <w:bookmarkStart w:id="106" w:name="P4693"/>
            <w:bookmarkEnd w:id="106"/>
            <w:r w:rsidRPr="006B7D2F">
              <w:rPr>
                <w:rFonts w:ascii="Times New Roman" w:hAnsi="Times New Roman" w:cs="Times New Roman"/>
              </w:rPr>
              <w:lastRenderedPageBreak/>
              <w:t>6.0</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lastRenderedPageBreak/>
              <w:t>100</w:t>
            </w:r>
          </w:p>
        </w:tc>
        <w:tc>
          <w:tcPr>
            <w:tcW w:w="1871" w:type="dxa"/>
          </w:tcPr>
          <w:p w:rsidR="004C39B4" w:rsidRPr="006B7D2F" w:rsidRDefault="004C39B4" w:rsidP="004C39B4">
            <w:pPr>
              <w:pStyle w:val="ConsPlusNormal"/>
              <w:rPr>
                <w:rFonts w:ascii="Times New Roman" w:hAnsi="Times New Roman" w:cs="Times New Roman"/>
              </w:rPr>
            </w:pPr>
            <w:proofErr w:type="spellStart"/>
            <w:r w:rsidRPr="006B7D2F">
              <w:rPr>
                <w:rFonts w:ascii="Times New Roman" w:hAnsi="Times New Roman" w:cs="Times New Roman"/>
              </w:rPr>
              <w:t>Недропользование</w:t>
            </w:r>
            <w:proofErr w:type="spellEnd"/>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осуществление геологических изысканий;</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добыча полезных ископаемых открытым (карьеры, отвалы) и закрытым (шахты, скважины) способами;</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в том числе подземных, в целях добычи полезных ископаемых;</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6B7D2F">
              <w:rPr>
                <w:rFonts w:ascii="Times New Roman" w:hAnsi="Times New Roman" w:cs="Times New Roman"/>
              </w:rPr>
              <w:t>недропользования</w:t>
            </w:r>
            <w:proofErr w:type="spellEnd"/>
            <w:r w:rsidRPr="006B7D2F">
              <w:rPr>
                <w:rFonts w:ascii="Times New Roman" w:hAnsi="Times New Roman" w:cs="Times New Roman"/>
              </w:rPr>
              <w:t>, если добыча полезных ископаемых происходит на межселенной территории</w:t>
            </w:r>
          </w:p>
        </w:tc>
        <w:tc>
          <w:tcPr>
            <w:tcW w:w="1644" w:type="dxa"/>
          </w:tcPr>
          <w:p w:rsidR="004C39B4" w:rsidRPr="006B7D2F" w:rsidRDefault="004C39B4" w:rsidP="004C39B4">
            <w:pPr>
              <w:pStyle w:val="ConsPlusNormal"/>
              <w:jc w:val="center"/>
              <w:rPr>
                <w:rFonts w:ascii="Times New Roman" w:hAnsi="Times New Roman" w:cs="Times New Roman"/>
              </w:rPr>
            </w:pPr>
            <w:bookmarkStart w:id="107" w:name="P4702"/>
            <w:bookmarkEnd w:id="107"/>
            <w:r w:rsidRPr="006B7D2F">
              <w:rPr>
                <w:rFonts w:ascii="Times New Roman" w:hAnsi="Times New Roman" w:cs="Times New Roman"/>
              </w:rPr>
              <w:t>6.1</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2,0</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101</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Тяжелая промышленность</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644" w:type="dxa"/>
          </w:tcPr>
          <w:p w:rsidR="004C39B4" w:rsidRPr="006B7D2F" w:rsidRDefault="004C39B4" w:rsidP="004C39B4">
            <w:pPr>
              <w:pStyle w:val="ConsPlusNormal"/>
              <w:jc w:val="center"/>
              <w:rPr>
                <w:rFonts w:ascii="Times New Roman" w:hAnsi="Times New Roman" w:cs="Times New Roman"/>
              </w:rPr>
            </w:pPr>
            <w:bookmarkStart w:id="108" w:name="P4707"/>
            <w:bookmarkEnd w:id="108"/>
            <w:r w:rsidRPr="006B7D2F">
              <w:rPr>
                <w:rFonts w:ascii="Times New Roman" w:hAnsi="Times New Roman" w:cs="Times New Roman"/>
              </w:rPr>
              <w:t>6.2</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102</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Автомобилестроительная промышленность</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w:t>
            </w:r>
            <w:r w:rsidRPr="006B7D2F">
              <w:rPr>
                <w:rFonts w:ascii="Times New Roman" w:hAnsi="Times New Roman" w:cs="Times New Roman"/>
              </w:rPr>
              <w:lastRenderedPageBreak/>
              <w:t>одним или несколькими видами транспорта, производства частей и принадлежностей автомобилей и их двигателей</w:t>
            </w:r>
          </w:p>
        </w:tc>
        <w:tc>
          <w:tcPr>
            <w:tcW w:w="1644" w:type="dxa"/>
          </w:tcPr>
          <w:p w:rsidR="004C39B4" w:rsidRPr="006B7D2F" w:rsidRDefault="004C39B4" w:rsidP="004C39B4">
            <w:pPr>
              <w:pStyle w:val="ConsPlusNormal"/>
              <w:jc w:val="center"/>
              <w:rPr>
                <w:rFonts w:ascii="Times New Roman" w:hAnsi="Times New Roman" w:cs="Times New Roman"/>
              </w:rPr>
            </w:pPr>
            <w:bookmarkStart w:id="109" w:name="P4712"/>
            <w:bookmarkEnd w:id="109"/>
            <w:r w:rsidRPr="006B7D2F">
              <w:rPr>
                <w:rFonts w:ascii="Times New Roman" w:hAnsi="Times New Roman" w:cs="Times New Roman"/>
              </w:rPr>
              <w:lastRenderedPageBreak/>
              <w:t>6.2.1</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lastRenderedPageBreak/>
              <w:t>103</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Легкая промышленность</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размещение объектов капитального строительства, предназначенных для текстильной, </w:t>
            </w:r>
            <w:proofErr w:type="spellStart"/>
            <w:r w:rsidRPr="006B7D2F">
              <w:rPr>
                <w:rFonts w:ascii="Times New Roman" w:hAnsi="Times New Roman" w:cs="Times New Roman"/>
              </w:rPr>
              <w:t>фарфоро-фаянсовой</w:t>
            </w:r>
            <w:proofErr w:type="spellEnd"/>
            <w:r w:rsidRPr="006B7D2F">
              <w:rPr>
                <w:rFonts w:ascii="Times New Roman" w:hAnsi="Times New Roman" w:cs="Times New Roman"/>
              </w:rPr>
              <w:t>, электронной промышленности</w:t>
            </w:r>
          </w:p>
        </w:tc>
        <w:tc>
          <w:tcPr>
            <w:tcW w:w="1644" w:type="dxa"/>
          </w:tcPr>
          <w:p w:rsidR="004C39B4" w:rsidRPr="006B7D2F" w:rsidRDefault="004C39B4" w:rsidP="004C39B4">
            <w:pPr>
              <w:pStyle w:val="ConsPlusNormal"/>
              <w:jc w:val="center"/>
              <w:rPr>
                <w:rFonts w:ascii="Times New Roman" w:hAnsi="Times New Roman" w:cs="Times New Roman"/>
              </w:rPr>
            </w:pPr>
            <w:bookmarkStart w:id="110" w:name="P4717"/>
            <w:bookmarkEnd w:id="110"/>
            <w:r w:rsidRPr="006B7D2F">
              <w:rPr>
                <w:rFonts w:ascii="Times New Roman" w:hAnsi="Times New Roman" w:cs="Times New Roman"/>
              </w:rPr>
              <w:t>6.3</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104</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Фармацевтическая промышленность</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644" w:type="dxa"/>
          </w:tcPr>
          <w:p w:rsidR="004C39B4" w:rsidRPr="006B7D2F" w:rsidRDefault="004C39B4" w:rsidP="004C39B4">
            <w:pPr>
              <w:pStyle w:val="ConsPlusNormal"/>
              <w:jc w:val="center"/>
              <w:rPr>
                <w:rFonts w:ascii="Times New Roman" w:hAnsi="Times New Roman" w:cs="Times New Roman"/>
              </w:rPr>
            </w:pPr>
            <w:bookmarkStart w:id="111" w:name="P4722"/>
            <w:bookmarkEnd w:id="111"/>
            <w:r w:rsidRPr="006B7D2F">
              <w:rPr>
                <w:rFonts w:ascii="Times New Roman" w:hAnsi="Times New Roman" w:cs="Times New Roman"/>
              </w:rPr>
              <w:t>6.3.1</w:t>
            </w:r>
          </w:p>
        </w:tc>
        <w:tc>
          <w:tcPr>
            <w:tcW w:w="1701" w:type="dxa"/>
          </w:tcPr>
          <w:p w:rsidR="004C39B4" w:rsidRPr="006B7D2F" w:rsidRDefault="004C39B4" w:rsidP="004C39B4">
            <w:pPr>
              <w:pStyle w:val="ConsPlusNormal"/>
              <w:jc w:val="center"/>
              <w:rPr>
                <w:rFonts w:ascii="Times New Roman" w:hAnsi="Times New Roman" w:cs="Times New Roman"/>
              </w:rPr>
            </w:pPr>
            <w:r>
              <w:rPr>
                <w:rFonts w:ascii="Times New Roman" w:hAnsi="Times New Roman" w:cs="Times New Roman"/>
              </w:rPr>
              <w:t>1,75</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105</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Пищевая промышленность</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44" w:type="dxa"/>
          </w:tcPr>
          <w:p w:rsidR="004C39B4" w:rsidRPr="006B7D2F" w:rsidRDefault="004C39B4" w:rsidP="004C39B4">
            <w:pPr>
              <w:pStyle w:val="ConsPlusNormal"/>
              <w:jc w:val="center"/>
              <w:rPr>
                <w:rFonts w:ascii="Times New Roman" w:hAnsi="Times New Roman" w:cs="Times New Roman"/>
              </w:rPr>
            </w:pPr>
            <w:bookmarkStart w:id="112" w:name="P4727"/>
            <w:bookmarkEnd w:id="112"/>
            <w:r w:rsidRPr="006B7D2F">
              <w:rPr>
                <w:rFonts w:ascii="Times New Roman" w:hAnsi="Times New Roman" w:cs="Times New Roman"/>
              </w:rPr>
              <w:t>6.4</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106</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Нефтехимическая промышленность</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других подобных промышленных предприятий</w:t>
            </w:r>
          </w:p>
        </w:tc>
        <w:tc>
          <w:tcPr>
            <w:tcW w:w="1644" w:type="dxa"/>
          </w:tcPr>
          <w:p w:rsidR="004C39B4" w:rsidRPr="006B7D2F" w:rsidRDefault="004C39B4" w:rsidP="004C39B4">
            <w:pPr>
              <w:pStyle w:val="ConsPlusNormal"/>
              <w:jc w:val="center"/>
              <w:rPr>
                <w:rFonts w:ascii="Times New Roman" w:hAnsi="Times New Roman" w:cs="Times New Roman"/>
              </w:rPr>
            </w:pPr>
            <w:bookmarkStart w:id="113" w:name="P4732"/>
            <w:bookmarkEnd w:id="113"/>
            <w:r w:rsidRPr="006B7D2F">
              <w:rPr>
                <w:rFonts w:ascii="Times New Roman" w:hAnsi="Times New Roman" w:cs="Times New Roman"/>
              </w:rPr>
              <w:t>6.5</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107</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Строительная промышленность</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44" w:type="dxa"/>
          </w:tcPr>
          <w:p w:rsidR="004C39B4" w:rsidRPr="006B7D2F" w:rsidRDefault="004C39B4" w:rsidP="004C39B4">
            <w:pPr>
              <w:pStyle w:val="ConsPlusNormal"/>
              <w:jc w:val="center"/>
              <w:rPr>
                <w:rFonts w:ascii="Times New Roman" w:hAnsi="Times New Roman" w:cs="Times New Roman"/>
              </w:rPr>
            </w:pPr>
            <w:bookmarkStart w:id="114" w:name="P4737"/>
            <w:bookmarkEnd w:id="114"/>
            <w:r w:rsidRPr="006B7D2F">
              <w:rPr>
                <w:rFonts w:ascii="Times New Roman" w:hAnsi="Times New Roman" w:cs="Times New Roman"/>
              </w:rPr>
              <w:t>6.6</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108</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Энергетика</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размещение объектов гидроэнергетики, тепловых станций и других </w:t>
            </w:r>
            <w:r w:rsidRPr="006B7D2F">
              <w:rPr>
                <w:rFonts w:ascii="Times New Roman" w:hAnsi="Times New Roman" w:cs="Times New Roman"/>
              </w:rPr>
              <w:lastRenderedPageBreak/>
              <w:t>электростанций, размещение обслуживающих и вспомогательных для электростанций сооружений (</w:t>
            </w:r>
            <w:proofErr w:type="spellStart"/>
            <w:r w:rsidRPr="006B7D2F">
              <w:rPr>
                <w:rFonts w:ascii="Times New Roman" w:hAnsi="Times New Roman" w:cs="Times New Roman"/>
              </w:rPr>
              <w:t>золоотвалов</w:t>
            </w:r>
            <w:proofErr w:type="spellEnd"/>
            <w:r w:rsidRPr="006B7D2F">
              <w:rPr>
                <w:rFonts w:ascii="Times New Roman" w:hAnsi="Times New Roman" w:cs="Times New Roman"/>
              </w:rPr>
              <w:t>, гидротехнических сооружений);</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размещение объектов </w:t>
            </w:r>
            <w:proofErr w:type="spellStart"/>
            <w:r w:rsidRPr="006B7D2F">
              <w:rPr>
                <w:rFonts w:ascii="Times New Roman" w:hAnsi="Times New Roman" w:cs="Times New Roman"/>
              </w:rPr>
              <w:t>электросетевого</w:t>
            </w:r>
            <w:proofErr w:type="spellEnd"/>
            <w:r w:rsidRPr="006B7D2F">
              <w:rPr>
                <w:rFonts w:ascii="Times New Roman" w:hAnsi="Times New Roman" w:cs="Times New Roman"/>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4337">
              <w:r w:rsidRPr="006B7D2F">
                <w:rPr>
                  <w:rFonts w:ascii="Times New Roman" w:hAnsi="Times New Roman" w:cs="Times New Roman"/>
                  <w:color w:val="0000FF"/>
                </w:rPr>
                <w:t>кодом 3.1</w:t>
              </w:r>
            </w:hyperlink>
          </w:p>
        </w:tc>
        <w:tc>
          <w:tcPr>
            <w:tcW w:w="1644" w:type="dxa"/>
          </w:tcPr>
          <w:p w:rsidR="004C39B4" w:rsidRPr="006B7D2F" w:rsidRDefault="004C39B4" w:rsidP="004C39B4">
            <w:pPr>
              <w:pStyle w:val="ConsPlusNormal"/>
              <w:jc w:val="center"/>
              <w:rPr>
                <w:rFonts w:ascii="Times New Roman" w:hAnsi="Times New Roman" w:cs="Times New Roman"/>
              </w:rPr>
            </w:pPr>
            <w:bookmarkStart w:id="115" w:name="P4743"/>
            <w:bookmarkEnd w:id="115"/>
            <w:r w:rsidRPr="006B7D2F">
              <w:rPr>
                <w:rFonts w:ascii="Times New Roman" w:hAnsi="Times New Roman" w:cs="Times New Roman"/>
              </w:rPr>
              <w:lastRenderedPageBreak/>
              <w:t>6.7</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1,0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lastRenderedPageBreak/>
              <w:t>109</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Атомная энергетика</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обслуживающих и вспомогательных для электростанций сооружений;</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размещение объектов </w:t>
            </w:r>
            <w:proofErr w:type="spellStart"/>
            <w:r w:rsidRPr="006B7D2F">
              <w:rPr>
                <w:rFonts w:ascii="Times New Roman" w:hAnsi="Times New Roman" w:cs="Times New Roman"/>
              </w:rPr>
              <w:t>электросетевого</w:t>
            </w:r>
            <w:proofErr w:type="spellEnd"/>
            <w:r w:rsidRPr="006B7D2F">
              <w:rPr>
                <w:rFonts w:ascii="Times New Roman" w:hAnsi="Times New Roman" w:cs="Times New Roman"/>
              </w:rPr>
              <w:t xml:space="preserve"> хозяйства, обслуживающих атомные электростанции</w:t>
            </w:r>
          </w:p>
        </w:tc>
        <w:tc>
          <w:tcPr>
            <w:tcW w:w="1644" w:type="dxa"/>
          </w:tcPr>
          <w:p w:rsidR="004C39B4" w:rsidRPr="006B7D2F" w:rsidRDefault="004C39B4" w:rsidP="004C39B4">
            <w:pPr>
              <w:pStyle w:val="ConsPlusNormal"/>
              <w:jc w:val="center"/>
              <w:rPr>
                <w:rFonts w:ascii="Times New Roman" w:hAnsi="Times New Roman" w:cs="Times New Roman"/>
              </w:rPr>
            </w:pPr>
            <w:bookmarkStart w:id="116" w:name="P4750"/>
            <w:bookmarkEnd w:id="116"/>
            <w:r w:rsidRPr="006B7D2F">
              <w:rPr>
                <w:rFonts w:ascii="Times New Roman" w:hAnsi="Times New Roman" w:cs="Times New Roman"/>
              </w:rPr>
              <w:t>6.7.1</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110</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Связь</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4342">
              <w:r w:rsidRPr="006B7D2F">
                <w:rPr>
                  <w:rFonts w:ascii="Times New Roman" w:hAnsi="Times New Roman" w:cs="Times New Roman"/>
                  <w:color w:val="0000FF"/>
                </w:rPr>
                <w:t>кодами 3.1.1</w:t>
              </w:r>
            </w:hyperlink>
            <w:r w:rsidRPr="006B7D2F">
              <w:rPr>
                <w:rFonts w:ascii="Times New Roman" w:hAnsi="Times New Roman" w:cs="Times New Roman"/>
              </w:rPr>
              <w:t xml:space="preserve">, </w:t>
            </w:r>
            <w:hyperlink w:anchor="P4369">
              <w:r w:rsidRPr="006B7D2F">
                <w:rPr>
                  <w:rFonts w:ascii="Times New Roman" w:hAnsi="Times New Roman" w:cs="Times New Roman"/>
                  <w:color w:val="0000FF"/>
                </w:rPr>
                <w:t>3.2.3</w:t>
              </w:r>
            </w:hyperlink>
          </w:p>
        </w:tc>
        <w:tc>
          <w:tcPr>
            <w:tcW w:w="1644" w:type="dxa"/>
          </w:tcPr>
          <w:p w:rsidR="004C39B4" w:rsidRPr="006B7D2F" w:rsidRDefault="004C39B4" w:rsidP="004C39B4">
            <w:pPr>
              <w:pStyle w:val="ConsPlusNormal"/>
              <w:jc w:val="center"/>
              <w:rPr>
                <w:rFonts w:ascii="Times New Roman" w:hAnsi="Times New Roman" w:cs="Times New Roman"/>
              </w:rPr>
            </w:pPr>
            <w:bookmarkStart w:id="117" w:name="P4755"/>
            <w:bookmarkEnd w:id="117"/>
            <w:r w:rsidRPr="006B7D2F">
              <w:rPr>
                <w:rFonts w:ascii="Times New Roman" w:hAnsi="Times New Roman" w:cs="Times New Roman"/>
              </w:rPr>
              <w:t>6.8</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116,83</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111</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Склады</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w:t>
            </w:r>
            <w:r w:rsidRPr="006B7D2F">
              <w:rPr>
                <w:rFonts w:ascii="Times New Roman" w:hAnsi="Times New Roman" w:cs="Times New Roman"/>
              </w:rPr>
              <w:lastRenderedPageBreak/>
              <w:t>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44" w:type="dxa"/>
          </w:tcPr>
          <w:p w:rsidR="004C39B4" w:rsidRPr="006B7D2F" w:rsidRDefault="004C39B4" w:rsidP="004C39B4">
            <w:pPr>
              <w:pStyle w:val="ConsPlusNormal"/>
              <w:jc w:val="center"/>
              <w:rPr>
                <w:rFonts w:ascii="Times New Roman" w:hAnsi="Times New Roman" w:cs="Times New Roman"/>
              </w:rPr>
            </w:pPr>
            <w:bookmarkStart w:id="118" w:name="P4760"/>
            <w:bookmarkEnd w:id="118"/>
            <w:r w:rsidRPr="006B7D2F">
              <w:rPr>
                <w:rFonts w:ascii="Times New Roman" w:hAnsi="Times New Roman" w:cs="Times New Roman"/>
              </w:rPr>
              <w:lastRenderedPageBreak/>
              <w:t>6.9</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lastRenderedPageBreak/>
              <w:t>112</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Складские площадки</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1644" w:type="dxa"/>
          </w:tcPr>
          <w:p w:rsidR="004C39B4" w:rsidRPr="006B7D2F" w:rsidRDefault="004C39B4" w:rsidP="004C39B4">
            <w:pPr>
              <w:pStyle w:val="ConsPlusNormal"/>
              <w:jc w:val="center"/>
              <w:rPr>
                <w:rFonts w:ascii="Times New Roman" w:hAnsi="Times New Roman" w:cs="Times New Roman"/>
              </w:rPr>
            </w:pPr>
            <w:bookmarkStart w:id="119" w:name="P4765"/>
            <w:bookmarkEnd w:id="119"/>
            <w:r w:rsidRPr="006B7D2F">
              <w:rPr>
                <w:rFonts w:ascii="Times New Roman" w:hAnsi="Times New Roman" w:cs="Times New Roman"/>
              </w:rPr>
              <w:t>6.9.1</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w:t>
            </w:r>
            <w:r>
              <w:rPr>
                <w:rFonts w:ascii="Times New Roman" w:hAnsi="Times New Roman" w:cs="Times New Roman"/>
              </w:rPr>
              <w:t>75</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113</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Обеспечение космической деятельности</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644" w:type="dxa"/>
          </w:tcPr>
          <w:p w:rsidR="004C39B4" w:rsidRPr="006B7D2F" w:rsidRDefault="004C39B4" w:rsidP="004C39B4">
            <w:pPr>
              <w:pStyle w:val="ConsPlusNormal"/>
              <w:jc w:val="center"/>
              <w:rPr>
                <w:rFonts w:ascii="Times New Roman" w:hAnsi="Times New Roman" w:cs="Times New Roman"/>
              </w:rPr>
            </w:pPr>
            <w:bookmarkStart w:id="120" w:name="P4770"/>
            <w:bookmarkEnd w:id="120"/>
            <w:r w:rsidRPr="006B7D2F">
              <w:rPr>
                <w:rFonts w:ascii="Times New Roman" w:hAnsi="Times New Roman" w:cs="Times New Roman"/>
              </w:rPr>
              <w:t>6.10</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114</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Целлюлозно-бумажная промышленность</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644" w:type="dxa"/>
          </w:tcPr>
          <w:p w:rsidR="004C39B4" w:rsidRPr="006B7D2F" w:rsidRDefault="004C39B4" w:rsidP="004C39B4">
            <w:pPr>
              <w:pStyle w:val="ConsPlusNormal"/>
              <w:jc w:val="center"/>
              <w:rPr>
                <w:rFonts w:ascii="Times New Roman" w:hAnsi="Times New Roman" w:cs="Times New Roman"/>
              </w:rPr>
            </w:pPr>
            <w:bookmarkStart w:id="121" w:name="P4775"/>
            <w:bookmarkEnd w:id="121"/>
            <w:r w:rsidRPr="006B7D2F">
              <w:rPr>
                <w:rFonts w:ascii="Times New Roman" w:hAnsi="Times New Roman" w:cs="Times New Roman"/>
              </w:rPr>
              <w:t>6.11</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115</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Научно-производственная деятельность</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размещение технологических, промышленных, агропромышленных парков, </w:t>
            </w:r>
            <w:proofErr w:type="spellStart"/>
            <w:r w:rsidRPr="006B7D2F">
              <w:rPr>
                <w:rFonts w:ascii="Times New Roman" w:hAnsi="Times New Roman" w:cs="Times New Roman"/>
              </w:rPr>
              <w:t>бизнес-инкубаторов</w:t>
            </w:r>
            <w:proofErr w:type="spellEnd"/>
          </w:p>
        </w:tc>
        <w:tc>
          <w:tcPr>
            <w:tcW w:w="1644" w:type="dxa"/>
          </w:tcPr>
          <w:p w:rsidR="004C39B4" w:rsidRPr="006B7D2F" w:rsidRDefault="004C39B4" w:rsidP="004C39B4">
            <w:pPr>
              <w:pStyle w:val="ConsPlusNormal"/>
              <w:jc w:val="center"/>
              <w:rPr>
                <w:rFonts w:ascii="Times New Roman" w:hAnsi="Times New Roman" w:cs="Times New Roman"/>
              </w:rPr>
            </w:pPr>
            <w:bookmarkStart w:id="122" w:name="P4780"/>
            <w:bookmarkEnd w:id="122"/>
            <w:r w:rsidRPr="006B7D2F">
              <w:rPr>
                <w:rFonts w:ascii="Times New Roman" w:hAnsi="Times New Roman" w:cs="Times New Roman"/>
              </w:rPr>
              <w:t>6.12</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0,3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116</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Транспорт</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различного рода путей сообщения и сооружений, используемых для перевозки людей или грузов, либо передачи веществ.</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792">
              <w:r w:rsidRPr="006B7D2F">
                <w:rPr>
                  <w:rFonts w:ascii="Times New Roman" w:hAnsi="Times New Roman" w:cs="Times New Roman"/>
                  <w:color w:val="0000FF"/>
                </w:rPr>
                <w:t>кодами 7.1</w:t>
              </w:r>
            </w:hyperlink>
            <w:r w:rsidRPr="006B7D2F">
              <w:rPr>
                <w:rFonts w:ascii="Times New Roman" w:hAnsi="Times New Roman" w:cs="Times New Roman"/>
              </w:rPr>
              <w:t xml:space="preserve"> - </w:t>
            </w:r>
            <w:hyperlink w:anchor="P4843">
              <w:r w:rsidRPr="006B7D2F">
                <w:rPr>
                  <w:rFonts w:ascii="Times New Roman" w:hAnsi="Times New Roman" w:cs="Times New Roman"/>
                  <w:color w:val="0000FF"/>
                </w:rPr>
                <w:t>7.5</w:t>
              </w:r>
            </w:hyperlink>
          </w:p>
        </w:tc>
        <w:tc>
          <w:tcPr>
            <w:tcW w:w="1644" w:type="dxa"/>
          </w:tcPr>
          <w:p w:rsidR="004C39B4" w:rsidRPr="006B7D2F" w:rsidRDefault="004C39B4" w:rsidP="004C39B4">
            <w:pPr>
              <w:pStyle w:val="ConsPlusNormal"/>
              <w:jc w:val="center"/>
              <w:rPr>
                <w:rFonts w:ascii="Times New Roman" w:hAnsi="Times New Roman" w:cs="Times New Roman"/>
              </w:rPr>
            </w:pPr>
            <w:bookmarkStart w:id="123" w:name="P4786"/>
            <w:bookmarkEnd w:id="123"/>
            <w:r w:rsidRPr="006B7D2F">
              <w:rPr>
                <w:rFonts w:ascii="Times New Roman" w:hAnsi="Times New Roman" w:cs="Times New Roman"/>
              </w:rPr>
              <w:t>7.0</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lastRenderedPageBreak/>
              <w:t>117</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Железнодорожный транспорт</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железнодорожного транспорта.</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797">
              <w:r w:rsidRPr="006B7D2F">
                <w:rPr>
                  <w:rFonts w:ascii="Times New Roman" w:hAnsi="Times New Roman" w:cs="Times New Roman"/>
                  <w:color w:val="0000FF"/>
                </w:rPr>
                <w:t>кодами 7.1.1</w:t>
              </w:r>
            </w:hyperlink>
            <w:r w:rsidRPr="006B7D2F">
              <w:rPr>
                <w:rFonts w:ascii="Times New Roman" w:hAnsi="Times New Roman" w:cs="Times New Roman"/>
              </w:rPr>
              <w:t xml:space="preserve"> - </w:t>
            </w:r>
            <w:hyperlink w:anchor="P4803">
              <w:r w:rsidRPr="006B7D2F">
                <w:rPr>
                  <w:rFonts w:ascii="Times New Roman" w:hAnsi="Times New Roman" w:cs="Times New Roman"/>
                  <w:color w:val="0000FF"/>
                </w:rPr>
                <w:t>7.1.2</w:t>
              </w:r>
            </w:hyperlink>
          </w:p>
        </w:tc>
        <w:tc>
          <w:tcPr>
            <w:tcW w:w="1644" w:type="dxa"/>
          </w:tcPr>
          <w:p w:rsidR="004C39B4" w:rsidRPr="006B7D2F" w:rsidRDefault="004C39B4" w:rsidP="004C39B4">
            <w:pPr>
              <w:pStyle w:val="ConsPlusNormal"/>
              <w:jc w:val="center"/>
              <w:rPr>
                <w:rFonts w:ascii="Times New Roman" w:hAnsi="Times New Roman" w:cs="Times New Roman"/>
              </w:rPr>
            </w:pPr>
            <w:bookmarkStart w:id="124" w:name="P4792"/>
            <w:bookmarkEnd w:id="124"/>
            <w:r w:rsidRPr="006B7D2F">
              <w:rPr>
                <w:rFonts w:ascii="Times New Roman" w:hAnsi="Times New Roman" w:cs="Times New Roman"/>
              </w:rPr>
              <w:t>7.1</w:t>
            </w:r>
          </w:p>
        </w:tc>
        <w:tc>
          <w:tcPr>
            <w:tcW w:w="1701" w:type="dxa"/>
          </w:tcPr>
          <w:p w:rsidR="004C39B4" w:rsidRPr="006B7D2F" w:rsidRDefault="004C39B4" w:rsidP="004C39B4">
            <w:pPr>
              <w:pStyle w:val="ConsPlusNormal"/>
              <w:jc w:val="center"/>
              <w:rPr>
                <w:rFonts w:ascii="Times New Roman" w:hAnsi="Times New Roman" w:cs="Times New Roman"/>
              </w:rPr>
            </w:pPr>
            <w:r>
              <w:rPr>
                <w:rFonts w:ascii="Times New Roman" w:hAnsi="Times New Roman" w:cs="Times New Roman"/>
              </w:rPr>
              <w:t>1,75</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118</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Железнодорожные пути</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железнодорожных путей</w:t>
            </w:r>
          </w:p>
        </w:tc>
        <w:tc>
          <w:tcPr>
            <w:tcW w:w="1644" w:type="dxa"/>
          </w:tcPr>
          <w:p w:rsidR="004C39B4" w:rsidRPr="006B7D2F" w:rsidRDefault="004C39B4" w:rsidP="004C39B4">
            <w:pPr>
              <w:pStyle w:val="ConsPlusNormal"/>
              <w:jc w:val="center"/>
              <w:rPr>
                <w:rFonts w:ascii="Times New Roman" w:hAnsi="Times New Roman" w:cs="Times New Roman"/>
              </w:rPr>
            </w:pPr>
            <w:bookmarkStart w:id="125" w:name="P4797"/>
            <w:bookmarkEnd w:id="125"/>
            <w:r w:rsidRPr="006B7D2F">
              <w:rPr>
                <w:rFonts w:ascii="Times New Roman" w:hAnsi="Times New Roman" w:cs="Times New Roman"/>
              </w:rPr>
              <w:t>7.1.1</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rPr>
          <w:trHeight w:val="8054"/>
        </w:trPr>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119</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Обслуживание железнодорожных перевозок</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44" w:type="dxa"/>
          </w:tcPr>
          <w:p w:rsidR="004C39B4" w:rsidRPr="006B7D2F" w:rsidRDefault="004C39B4" w:rsidP="004C39B4">
            <w:pPr>
              <w:pStyle w:val="ConsPlusNormal"/>
              <w:jc w:val="center"/>
              <w:rPr>
                <w:rFonts w:ascii="Times New Roman" w:hAnsi="Times New Roman" w:cs="Times New Roman"/>
              </w:rPr>
            </w:pPr>
            <w:bookmarkStart w:id="126" w:name="P4803"/>
            <w:bookmarkEnd w:id="126"/>
            <w:r w:rsidRPr="006B7D2F">
              <w:rPr>
                <w:rFonts w:ascii="Times New Roman" w:hAnsi="Times New Roman" w:cs="Times New Roman"/>
              </w:rPr>
              <w:t>7.1.2</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120</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Автомобильный транспорт</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автомобильного транспорта.</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815">
              <w:r w:rsidRPr="006B7D2F">
                <w:rPr>
                  <w:rFonts w:ascii="Times New Roman" w:hAnsi="Times New Roman" w:cs="Times New Roman"/>
                  <w:color w:val="0000FF"/>
                </w:rPr>
                <w:t>кодами 7.2.1</w:t>
              </w:r>
            </w:hyperlink>
            <w:r w:rsidRPr="006B7D2F">
              <w:rPr>
                <w:rFonts w:ascii="Times New Roman" w:hAnsi="Times New Roman" w:cs="Times New Roman"/>
              </w:rPr>
              <w:t xml:space="preserve"> - </w:t>
            </w:r>
            <w:hyperlink w:anchor="P4825">
              <w:r w:rsidRPr="006B7D2F">
                <w:rPr>
                  <w:rFonts w:ascii="Times New Roman" w:hAnsi="Times New Roman" w:cs="Times New Roman"/>
                  <w:color w:val="0000FF"/>
                </w:rPr>
                <w:t>7.2.3</w:t>
              </w:r>
            </w:hyperlink>
          </w:p>
        </w:tc>
        <w:tc>
          <w:tcPr>
            <w:tcW w:w="1644" w:type="dxa"/>
          </w:tcPr>
          <w:p w:rsidR="004C39B4" w:rsidRPr="006B7D2F" w:rsidRDefault="004C39B4" w:rsidP="004C39B4">
            <w:pPr>
              <w:pStyle w:val="ConsPlusNormal"/>
              <w:jc w:val="center"/>
              <w:rPr>
                <w:rFonts w:ascii="Times New Roman" w:hAnsi="Times New Roman" w:cs="Times New Roman"/>
              </w:rPr>
            </w:pPr>
            <w:bookmarkStart w:id="127" w:name="P4809"/>
            <w:bookmarkEnd w:id="127"/>
            <w:r w:rsidRPr="006B7D2F">
              <w:rPr>
                <w:rFonts w:ascii="Times New Roman" w:hAnsi="Times New Roman" w:cs="Times New Roman"/>
              </w:rPr>
              <w:t>7.2</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121</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автомобильных дорог</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размещение автомобильных дорог за пределами населенных пунктов и </w:t>
            </w:r>
            <w:r w:rsidRPr="006B7D2F">
              <w:rPr>
                <w:rFonts w:ascii="Times New Roman" w:hAnsi="Times New Roman" w:cs="Times New Roman"/>
              </w:rPr>
              <w:lastRenderedPageBreak/>
              <w:t xml:space="preserve">технически связанных с ними сооружений, придорожных стоянок (парковок) транспортных средств в границах </w:t>
            </w:r>
            <w:r w:rsidRPr="003B04D4">
              <w:rPr>
                <w:rFonts w:ascii="Times New Roman" w:hAnsi="Times New Roman" w:cs="Times New Roman"/>
              </w:rPr>
              <w:t>городских улиц</w:t>
            </w:r>
            <w:r w:rsidRPr="006B7D2F">
              <w:rPr>
                <w:rFonts w:ascii="Times New Roman" w:hAnsi="Times New Roman" w:cs="Times New Roman"/>
              </w:rPr>
              <w:t xml:space="preserve"> и дорог, за исключением предусмотренных видами разрешенного использования с </w:t>
            </w:r>
            <w:hyperlink w:anchor="P4318">
              <w:r w:rsidRPr="006B7D2F">
                <w:rPr>
                  <w:rFonts w:ascii="Times New Roman" w:hAnsi="Times New Roman" w:cs="Times New Roman"/>
                  <w:color w:val="0000FF"/>
                </w:rPr>
                <w:t>кодами 2.7.1</w:t>
              </w:r>
            </w:hyperlink>
            <w:r w:rsidRPr="006B7D2F">
              <w:rPr>
                <w:rFonts w:ascii="Times New Roman" w:hAnsi="Times New Roman" w:cs="Times New Roman"/>
              </w:rPr>
              <w:t xml:space="preserve">, </w:t>
            </w:r>
            <w:hyperlink w:anchor="P4580">
              <w:r w:rsidRPr="006B7D2F">
                <w:rPr>
                  <w:rFonts w:ascii="Times New Roman" w:hAnsi="Times New Roman" w:cs="Times New Roman"/>
                  <w:color w:val="0000FF"/>
                </w:rPr>
                <w:t>4.9</w:t>
              </w:r>
            </w:hyperlink>
            <w:r w:rsidRPr="006B7D2F">
              <w:rPr>
                <w:rFonts w:ascii="Times New Roman" w:hAnsi="Times New Roman" w:cs="Times New Roman"/>
              </w:rPr>
              <w:t xml:space="preserve">, </w:t>
            </w:r>
            <w:hyperlink w:anchor="P4825">
              <w:r w:rsidRPr="006B7D2F">
                <w:rPr>
                  <w:rFonts w:ascii="Times New Roman" w:hAnsi="Times New Roman" w:cs="Times New Roman"/>
                  <w:color w:val="0000FF"/>
                </w:rPr>
                <w:t>7.2.3</w:t>
              </w:r>
            </w:hyperlink>
            <w:r w:rsidRPr="006B7D2F">
              <w:rPr>
                <w:rFonts w:ascii="Times New Roman" w:hAnsi="Times New Roman" w:cs="Times New Roman"/>
              </w:rPr>
              <w:t>, а также некапитальных сооружений, предназначенных для охраны транспортных средств;</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44" w:type="dxa"/>
          </w:tcPr>
          <w:p w:rsidR="004C39B4" w:rsidRPr="006B7D2F" w:rsidRDefault="004C39B4" w:rsidP="004C39B4">
            <w:pPr>
              <w:pStyle w:val="ConsPlusNormal"/>
              <w:jc w:val="center"/>
              <w:rPr>
                <w:rFonts w:ascii="Times New Roman" w:hAnsi="Times New Roman" w:cs="Times New Roman"/>
              </w:rPr>
            </w:pPr>
            <w:bookmarkStart w:id="128" w:name="P4815"/>
            <w:bookmarkEnd w:id="128"/>
            <w:r w:rsidRPr="006B7D2F">
              <w:rPr>
                <w:rFonts w:ascii="Times New Roman" w:hAnsi="Times New Roman" w:cs="Times New Roman"/>
              </w:rPr>
              <w:lastRenderedPageBreak/>
              <w:t>7.2.1</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lastRenderedPageBreak/>
              <w:t>122</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Обслуживание перевозок пассажиров</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4849">
              <w:r w:rsidRPr="006B7D2F">
                <w:rPr>
                  <w:rFonts w:ascii="Times New Roman" w:hAnsi="Times New Roman" w:cs="Times New Roman"/>
                  <w:color w:val="0000FF"/>
                </w:rPr>
                <w:t>кодом 7.6</w:t>
              </w:r>
            </w:hyperlink>
          </w:p>
        </w:tc>
        <w:tc>
          <w:tcPr>
            <w:tcW w:w="1644" w:type="dxa"/>
          </w:tcPr>
          <w:p w:rsidR="004C39B4" w:rsidRPr="006B7D2F" w:rsidRDefault="004C39B4" w:rsidP="004C39B4">
            <w:pPr>
              <w:pStyle w:val="ConsPlusNormal"/>
              <w:jc w:val="center"/>
              <w:rPr>
                <w:rFonts w:ascii="Times New Roman" w:hAnsi="Times New Roman" w:cs="Times New Roman"/>
              </w:rPr>
            </w:pPr>
            <w:bookmarkStart w:id="129" w:name="P4820"/>
            <w:bookmarkEnd w:id="129"/>
            <w:r w:rsidRPr="006B7D2F">
              <w:rPr>
                <w:rFonts w:ascii="Times New Roman" w:hAnsi="Times New Roman" w:cs="Times New Roman"/>
              </w:rPr>
              <w:t>7.2.2</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123</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Стоянки транспорта общего пользования</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1644" w:type="dxa"/>
          </w:tcPr>
          <w:p w:rsidR="004C39B4" w:rsidRPr="006B7D2F" w:rsidRDefault="004C39B4" w:rsidP="004C39B4">
            <w:pPr>
              <w:pStyle w:val="ConsPlusNormal"/>
              <w:jc w:val="center"/>
              <w:rPr>
                <w:rFonts w:ascii="Times New Roman" w:hAnsi="Times New Roman" w:cs="Times New Roman"/>
              </w:rPr>
            </w:pPr>
            <w:bookmarkStart w:id="130" w:name="P4825"/>
            <w:bookmarkEnd w:id="130"/>
            <w:r w:rsidRPr="006B7D2F">
              <w:rPr>
                <w:rFonts w:ascii="Times New Roman" w:hAnsi="Times New Roman" w:cs="Times New Roman"/>
              </w:rPr>
              <w:t>7.2.3</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124</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Водный транспорт</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искусственно созданных для судоходства внутренних водных путей;</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внутренних водных путей;</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644" w:type="dxa"/>
          </w:tcPr>
          <w:p w:rsidR="004C39B4" w:rsidRPr="006B7D2F" w:rsidRDefault="004C39B4" w:rsidP="004C39B4">
            <w:pPr>
              <w:pStyle w:val="ConsPlusNormal"/>
              <w:jc w:val="center"/>
              <w:rPr>
                <w:rFonts w:ascii="Times New Roman" w:hAnsi="Times New Roman" w:cs="Times New Roman"/>
              </w:rPr>
            </w:pPr>
            <w:bookmarkStart w:id="131" w:name="P4832"/>
            <w:bookmarkEnd w:id="131"/>
            <w:r w:rsidRPr="006B7D2F">
              <w:rPr>
                <w:rFonts w:ascii="Times New Roman" w:hAnsi="Times New Roman" w:cs="Times New Roman"/>
              </w:rPr>
              <w:t>7.3</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125</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Воздушный транспорт</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w:t>
            </w:r>
            <w:r w:rsidRPr="006B7D2F">
              <w:rPr>
                <w:rFonts w:ascii="Times New Roman" w:hAnsi="Times New Roman" w:cs="Times New Roman"/>
              </w:rPr>
              <w:lastRenderedPageBreak/>
              <w:t>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объектов, предназначенных для технического обслуживания и ремонта воздушных судов</w:t>
            </w:r>
          </w:p>
        </w:tc>
        <w:tc>
          <w:tcPr>
            <w:tcW w:w="1644" w:type="dxa"/>
          </w:tcPr>
          <w:p w:rsidR="004C39B4" w:rsidRPr="006B7D2F" w:rsidRDefault="004C39B4" w:rsidP="004C39B4">
            <w:pPr>
              <w:pStyle w:val="ConsPlusNormal"/>
              <w:jc w:val="center"/>
              <w:rPr>
                <w:rFonts w:ascii="Times New Roman" w:hAnsi="Times New Roman" w:cs="Times New Roman"/>
              </w:rPr>
            </w:pPr>
            <w:bookmarkStart w:id="132" w:name="P4838"/>
            <w:bookmarkEnd w:id="132"/>
            <w:r w:rsidRPr="006B7D2F">
              <w:rPr>
                <w:rFonts w:ascii="Times New Roman" w:hAnsi="Times New Roman" w:cs="Times New Roman"/>
              </w:rPr>
              <w:lastRenderedPageBreak/>
              <w:t>7.4</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lastRenderedPageBreak/>
              <w:t>126</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Трубопроводный транспорт</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44" w:type="dxa"/>
          </w:tcPr>
          <w:p w:rsidR="004C39B4" w:rsidRPr="006B7D2F" w:rsidRDefault="004C39B4" w:rsidP="004C39B4">
            <w:pPr>
              <w:pStyle w:val="ConsPlusNormal"/>
              <w:jc w:val="center"/>
              <w:rPr>
                <w:rFonts w:ascii="Times New Roman" w:hAnsi="Times New Roman" w:cs="Times New Roman"/>
              </w:rPr>
            </w:pPr>
            <w:bookmarkStart w:id="133" w:name="P4843"/>
            <w:bookmarkEnd w:id="133"/>
            <w:r w:rsidRPr="006B7D2F">
              <w:rPr>
                <w:rFonts w:ascii="Times New Roman" w:hAnsi="Times New Roman" w:cs="Times New Roman"/>
              </w:rPr>
              <w:t>7.5</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140,02</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127</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Внеуличный транспорт</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6B7D2F">
              <w:rPr>
                <w:rFonts w:ascii="Times New Roman" w:hAnsi="Times New Roman" w:cs="Times New Roman"/>
              </w:rPr>
              <w:t>электродепо</w:t>
            </w:r>
            <w:proofErr w:type="spellEnd"/>
            <w:r w:rsidRPr="006B7D2F">
              <w:rPr>
                <w:rFonts w:ascii="Times New Roman" w:hAnsi="Times New Roman" w:cs="Times New Roman"/>
              </w:rPr>
              <w:t>, вентиляционных шахт;</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1644" w:type="dxa"/>
          </w:tcPr>
          <w:p w:rsidR="004C39B4" w:rsidRPr="006B7D2F" w:rsidRDefault="004C39B4" w:rsidP="004C39B4">
            <w:pPr>
              <w:pStyle w:val="ConsPlusNormal"/>
              <w:jc w:val="center"/>
              <w:rPr>
                <w:rFonts w:ascii="Times New Roman" w:hAnsi="Times New Roman" w:cs="Times New Roman"/>
              </w:rPr>
            </w:pPr>
            <w:bookmarkStart w:id="134" w:name="P4849"/>
            <w:bookmarkEnd w:id="134"/>
            <w:r w:rsidRPr="006B7D2F">
              <w:rPr>
                <w:rFonts w:ascii="Times New Roman" w:hAnsi="Times New Roman" w:cs="Times New Roman"/>
              </w:rPr>
              <w:t>7.6</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128</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Обеспечение обороны и безопасности</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размещение зданий военных училищ, военных институтов, военных университетов, военных </w:t>
            </w:r>
            <w:r w:rsidRPr="006B7D2F">
              <w:rPr>
                <w:rFonts w:ascii="Times New Roman" w:hAnsi="Times New Roman" w:cs="Times New Roman"/>
              </w:rPr>
              <w:lastRenderedPageBreak/>
              <w:t>академий;</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объектов, обеспечивающих осуществление таможенной деятельности</w:t>
            </w:r>
          </w:p>
        </w:tc>
        <w:tc>
          <w:tcPr>
            <w:tcW w:w="1644" w:type="dxa"/>
          </w:tcPr>
          <w:p w:rsidR="004C39B4" w:rsidRPr="006B7D2F" w:rsidRDefault="004C39B4" w:rsidP="004C39B4">
            <w:pPr>
              <w:pStyle w:val="ConsPlusNormal"/>
              <w:jc w:val="center"/>
              <w:rPr>
                <w:rFonts w:ascii="Times New Roman" w:hAnsi="Times New Roman" w:cs="Times New Roman"/>
              </w:rPr>
            </w:pPr>
            <w:bookmarkStart w:id="135" w:name="P4856"/>
            <w:bookmarkEnd w:id="135"/>
            <w:r w:rsidRPr="006B7D2F">
              <w:rPr>
                <w:rFonts w:ascii="Times New Roman" w:hAnsi="Times New Roman" w:cs="Times New Roman"/>
              </w:rPr>
              <w:lastRenderedPageBreak/>
              <w:t>8.0</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lastRenderedPageBreak/>
              <w:t>129</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Обеспечение вооруженных сил</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объектов, для обеспечения безопасности которых были созданы закрытые административно-территориальные образования</w:t>
            </w:r>
          </w:p>
        </w:tc>
        <w:tc>
          <w:tcPr>
            <w:tcW w:w="1644" w:type="dxa"/>
          </w:tcPr>
          <w:p w:rsidR="004C39B4" w:rsidRPr="006B7D2F" w:rsidRDefault="004C39B4" w:rsidP="004C39B4">
            <w:pPr>
              <w:pStyle w:val="ConsPlusNormal"/>
              <w:jc w:val="center"/>
              <w:rPr>
                <w:rFonts w:ascii="Times New Roman" w:hAnsi="Times New Roman" w:cs="Times New Roman"/>
              </w:rPr>
            </w:pPr>
            <w:bookmarkStart w:id="136" w:name="P4864"/>
            <w:bookmarkEnd w:id="136"/>
            <w:r w:rsidRPr="006B7D2F">
              <w:rPr>
                <w:rFonts w:ascii="Times New Roman" w:hAnsi="Times New Roman" w:cs="Times New Roman"/>
              </w:rPr>
              <w:t>8.1</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130</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Охрана Государственной границы Российской Федерации</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а также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644" w:type="dxa"/>
          </w:tcPr>
          <w:p w:rsidR="004C39B4" w:rsidRPr="006B7D2F" w:rsidRDefault="004C39B4" w:rsidP="004C39B4">
            <w:pPr>
              <w:pStyle w:val="ConsPlusNormal"/>
              <w:jc w:val="center"/>
              <w:rPr>
                <w:rFonts w:ascii="Times New Roman" w:hAnsi="Times New Roman" w:cs="Times New Roman"/>
              </w:rPr>
            </w:pPr>
            <w:bookmarkStart w:id="137" w:name="P4869"/>
            <w:bookmarkEnd w:id="137"/>
            <w:r w:rsidRPr="006B7D2F">
              <w:rPr>
                <w:rFonts w:ascii="Times New Roman" w:hAnsi="Times New Roman" w:cs="Times New Roman"/>
              </w:rPr>
              <w:t>8.2</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131</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Обеспечение внутреннего правопорядка</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B7D2F">
              <w:rPr>
                <w:rFonts w:ascii="Times New Roman" w:hAnsi="Times New Roman" w:cs="Times New Roman"/>
              </w:rPr>
              <w:t>Росгвардии</w:t>
            </w:r>
            <w:proofErr w:type="spellEnd"/>
            <w:r w:rsidRPr="006B7D2F">
              <w:rPr>
                <w:rFonts w:ascii="Times New Roman" w:hAnsi="Times New Roman" w:cs="Times New Roman"/>
              </w:rPr>
              <w:t xml:space="preserve"> и спасательных служб, в которых существует военизированная служба;</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размещение объектов гражданской обороны, за </w:t>
            </w:r>
            <w:r w:rsidRPr="006B7D2F">
              <w:rPr>
                <w:rFonts w:ascii="Times New Roman" w:hAnsi="Times New Roman" w:cs="Times New Roman"/>
              </w:rPr>
              <w:lastRenderedPageBreak/>
              <w:t>исключением объектов гражданской обороны, являющихся частями производственных зданий</w:t>
            </w:r>
          </w:p>
        </w:tc>
        <w:tc>
          <w:tcPr>
            <w:tcW w:w="1644" w:type="dxa"/>
          </w:tcPr>
          <w:p w:rsidR="004C39B4" w:rsidRPr="006B7D2F" w:rsidRDefault="004C39B4" w:rsidP="004C39B4">
            <w:pPr>
              <w:pStyle w:val="ConsPlusNormal"/>
              <w:jc w:val="center"/>
              <w:rPr>
                <w:rFonts w:ascii="Times New Roman" w:hAnsi="Times New Roman" w:cs="Times New Roman"/>
              </w:rPr>
            </w:pPr>
            <w:bookmarkStart w:id="138" w:name="P4875"/>
            <w:bookmarkEnd w:id="138"/>
            <w:r w:rsidRPr="006B7D2F">
              <w:rPr>
                <w:rFonts w:ascii="Times New Roman" w:hAnsi="Times New Roman" w:cs="Times New Roman"/>
              </w:rPr>
              <w:lastRenderedPageBreak/>
              <w:t>8.3</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lastRenderedPageBreak/>
              <w:t>132</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Обеспечение деятельности по исполнению наказаний</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для создания мест лишения свободы (следственные изоляторы, тюрьмы, поселения)</w:t>
            </w:r>
          </w:p>
        </w:tc>
        <w:tc>
          <w:tcPr>
            <w:tcW w:w="1644" w:type="dxa"/>
          </w:tcPr>
          <w:p w:rsidR="004C39B4" w:rsidRPr="006B7D2F" w:rsidRDefault="004C39B4" w:rsidP="004C39B4">
            <w:pPr>
              <w:pStyle w:val="ConsPlusNormal"/>
              <w:jc w:val="center"/>
              <w:rPr>
                <w:rFonts w:ascii="Times New Roman" w:hAnsi="Times New Roman" w:cs="Times New Roman"/>
              </w:rPr>
            </w:pPr>
            <w:bookmarkStart w:id="139" w:name="P4880"/>
            <w:bookmarkEnd w:id="139"/>
            <w:r w:rsidRPr="006B7D2F">
              <w:rPr>
                <w:rFonts w:ascii="Times New Roman" w:hAnsi="Times New Roman" w:cs="Times New Roman"/>
              </w:rPr>
              <w:t>8.4</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133</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Деятельность по особой охране и изучению природы</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644"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9.0</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134</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Охрана природных территорий</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44"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9.1</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blPrEx>
          <w:tblBorders>
            <w:insideH w:val="nil"/>
          </w:tblBorders>
        </w:tblPrEx>
        <w:tc>
          <w:tcPr>
            <w:tcW w:w="771" w:type="dxa"/>
            <w:tcBorders>
              <w:bottom w:val="nil"/>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134.1</w:t>
            </w:r>
          </w:p>
        </w:tc>
        <w:tc>
          <w:tcPr>
            <w:tcW w:w="1871" w:type="dxa"/>
            <w:tcBorders>
              <w:bottom w:val="nil"/>
            </w:tcBorders>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Сохранение и репродукция редких и (или) находящихся под угрозой исчезновения видов животных</w:t>
            </w:r>
          </w:p>
        </w:tc>
        <w:tc>
          <w:tcPr>
            <w:tcW w:w="3061" w:type="dxa"/>
            <w:tcBorders>
              <w:bottom w:val="nil"/>
            </w:tcBorders>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сохранение и репродукция редких и (или) находящихся под угрозой исчезновения видов животных</w:t>
            </w:r>
          </w:p>
        </w:tc>
        <w:tc>
          <w:tcPr>
            <w:tcW w:w="1644" w:type="dxa"/>
            <w:tcBorders>
              <w:bottom w:val="nil"/>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9.1.1</w:t>
            </w:r>
          </w:p>
        </w:tc>
        <w:tc>
          <w:tcPr>
            <w:tcW w:w="1701" w:type="dxa"/>
            <w:tcBorders>
              <w:bottom w:val="nil"/>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135</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Курортная деятельность</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w:t>
            </w:r>
            <w:r w:rsidRPr="006B7D2F">
              <w:rPr>
                <w:rFonts w:ascii="Times New Roman" w:hAnsi="Times New Roman" w:cs="Times New Roman"/>
              </w:rPr>
              <w:lastRenderedPageBreak/>
              <w:t>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644" w:type="dxa"/>
          </w:tcPr>
          <w:p w:rsidR="004C39B4" w:rsidRPr="006B7D2F" w:rsidRDefault="004C39B4" w:rsidP="004C39B4">
            <w:pPr>
              <w:pStyle w:val="ConsPlusNormal"/>
              <w:jc w:val="center"/>
              <w:rPr>
                <w:rFonts w:ascii="Times New Roman" w:hAnsi="Times New Roman" w:cs="Times New Roman"/>
              </w:rPr>
            </w:pPr>
            <w:bookmarkStart w:id="140" w:name="P4902"/>
            <w:bookmarkEnd w:id="140"/>
            <w:r w:rsidRPr="006B7D2F">
              <w:rPr>
                <w:rFonts w:ascii="Times New Roman" w:hAnsi="Times New Roman" w:cs="Times New Roman"/>
              </w:rPr>
              <w:lastRenderedPageBreak/>
              <w:t>9.2</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0,16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lastRenderedPageBreak/>
              <w:t>136</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Санаторная деятельность</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обустройство лечебно-оздоровительных местностей (пляжи, бюветы, места добычи целебной грязи);</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лечебно-оздоровительных лагерей</w:t>
            </w:r>
          </w:p>
        </w:tc>
        <w:tc>
          <w:tcPr>
            <w:tcW w:w="1644" w:type="dxa"/>
          </w:tcPr>
          <w:p w:rsidR="004C39B4" w:rsidRPr="006B7D2F" w:rsidRDefault="004C39B4" w:rsidP="004C39B4">
            <w:pPr>
              <w:pStyle w:val="ConsPlusNormal"/>
              <w:jc w:val="center"/>
              <w:rPr>
                <w:rFonts w:ascii="Times New Roman" w:hAnsi="Times New Roman" w:cs="Times New Roman"/>
              </w:rPr>
            </w:pPr>
            <w:bookmarkStart w:id="141" w:name="P4909"/>
            <w:bookmarkEnd w:id="141"/>
            <w:r w:rsidRPr="006B7D2F">
              <w:rPr>
                <w:rFonts w:ascii="Times New Roman" w:hAnsi="Times New Roman" w:cs="Times New Roman"/>
              </w:rPr>
              <w:t>9.2.1</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0,16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137</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Историко-культурная деятельность</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44"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9.3</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138</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Использование лесов</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деятельность по заготовке, первичной обработке и вывозу древесины и </w:t>
            </w:r>
            <w:proofErr w:type="spellStart"/>
            <w:r w:rsidRPr="006B7D2F">
              <w:rPr>
                <w:rFonts w:ascii="Times New Roman" w:hAnsi="Times New Roman" w:cs="Times New Roman"/>
              </w:rPr>
              <w:t>недревесных</w:t>
            </w:r>
            <w:proofErr w:type="spellEnd"/>
            <w:r w:rsidRPr="006B7D2F">
              <w:rPr>
                <w:rFonts w:ascii="Times New Roman" w:hAnsi="Times New Roman" w:cs="Times New Roman"/>
              </w:rPr>
              <w:t xml:space="preserve"> лесных ресурсов, охрана и восстановление лесов и иные цели.</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925">
              <w:r w:rsidRPr="006B7D2F">
                <w:rPr>
                  <w:rFonts w:ascii="Times New Roman" w:hAnsi="Times New Roman" w:cs="Times New Roman"/>
                  <w:color w:val="0000FF"/>
                </w:rPr>
                <w:t>кодами 10.1</w:t>
              </w:r>
            </w:hyperlink>
            <w:r w:rsidRPr="006B7D2F">
              <w:rPr>
                <w:rFonts w:ascii="Times New Roman" w:hAnsi="Times New Roman" w:cs="Times New Roman"/>
              </w:rPr>
              <w:t xml:space="preserve"> - </w:t>
            </w:r>
            <w:hyperlink w:anchor="P4940">
              <w:r w:rsidRPr="006B7D2F">
                <w:rPr>
                  <w:rFonts w:ascii="Times New Roman" w:hAnsi="Times New Roman" w:cs="Times New Roman"/>
                  <w:color w:val="0000FF"/>
                </w:rPr>
                <w:t>10.4</w:t>
              </w:r>
            </w:hyperlink>
          </w:p>
        </w:tc>
        <w:tc>
          <w:tcPr>
            <w:tcW w:w="1644" w:type="dxa"/>
          </w:tcPr>
          <w:p w:rsidR="004C39B4" w:rsidRPr="006B7D2F" w:rsidRDefault="004C39B4" w:rsidP="004C39B4">
            <w:pPr>
              <w:pStyle w:val="ConsPlusNormal"/>
              <w:jc w:val="center"/>
              <w:rPr>
                <w:rFonts w:ascii="Times New Roman" w:hAnsi="Times New Roman" w:cs="Times New Roman"/>
              </w:rPr>
            </w:pPr>
            <w:bookmarkStart w:id="142" w:name="P4920"/>
            <w:bookmarkEnd w:id="142"/>
            <w:r w:rsidRPr="006B7D2F">
              <w:rPr>
                <w:rFonts w:ascii="Times New Roman" w:hAnsi="Times New Roman" w:cs="Times New Roman"/>
              </w:rPr>
              <w:t>10.0</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139</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Заготовка древесины</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рубка лесных насаждений, выросших в природных условиях, в том числе гражданами для собственных нужд, частичная переработка, </w:t>
            </w:r>
            <w:r w:rsidRPr="006B7D2F">
              <w:rPr>
                <w:rFonts w:ascii="Times New Roman" w:hAnsi="Times New Roman" w:cs="Times New Roman"/>
              </w:rPr>
              <w:lastRenderedPageBreak/>
              <w:t>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644" w:type="dxa"/>
          </w:tcPr>
          <w:p w:rsidR="004C39B4" w:rsidRPr="006B7D2F" w:rsidRDefault="004C39B4" w:rsidP="004C39B4">
            <w:pPr>
              <w:pStyle w:val="ConsPlusNormal"/>
              <w:jc w:val="center"/>
              <w:rPr>
                <w:rFonts w:ascii="Times New Roman" w:hAnsi="Times New Roman" w:cs="Times New Roman"/>
              </w:rPr>
            </w:pPr>
            <w:bookmarkStart w:id="143" w:name="P4925"/>
            <w:bookmarkEnd w:id="143"/>
            <w:r w:rsidRPr="006B7D2F">
              <w:rPr>
                <w:rFonts w:ascii="Times New Roman" w:hAnsi="Times New Roman" w:cs="Times New Roman"/>
              </w:rPr>
              <w:lastRenderedPageBreak/>
              <w:t>10.1</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lastRenderedPageBreak/>
              <w:t>140</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Лесные плантации</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644" w:type="dxa"/>
          </w:tcPr>
          <w:p w:rsidR="004C39B4" w:rsidRPr="006B7D2F" w:rsidRDefault="004C39B4" w:rsidP="004C39B4">
            <w:pPr>
              <w:pStyle w:val="ConsPlusNormal"/>
              <w:jc w:val="center"/>
              <w:rPr>
                <w:rFonts w:ascii="Times New Roman" w:hAnsi="Times New Roman" w:cs="Times New Roman"/>
              </w:rPr>
            </w:pPr>
            <w:bookmarkStart w:id="144" w:name="P4930"/>
            <w:bookmarkEnd w:id="144"/>
            <w:r w:rsidRPr="006B7D2F">
              <w:rPr>
                <w:rFonts w:ascii="Times New Roman" w:hAnsi="Times New Roman" w:cs="Times New Roman"/>
              </w:rPr>
              <w:t>10.2</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141</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Заготовка лесных ресурсов</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заготовка живицы, сбор </w:t>
            </w:r>
            <w:proofErr w:type="spellStart"/>
            <w:r w:rsidRPr="006B7D2F">
              <w:rPr>
                <w:rFonts w:ascii="Times New Roman" w:hAnsi="Times New Roman" w:cs="Times New Roman"/>
              </w:rPr>
              <w:t>недревесных</w:t>
            </w:r>
            <w:proofErr w:type="spellEnd"/>
            <w:r w:rsidRPr="006B7D2F">
              <w:rPr>
                <w:rFonts w:ascii="Times New Roman" w:hAnsi="Times New Roman" w:cs="Times New Roman"/>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644" w:type="dxa"/>
          </w:tcPr>
          <w:p w:rsidR="004C39B4" w:rsidRPr="006B7D2F" w:rsidRDefault="004C39B4" w:rsidP="004C39B4">
            <w:pPr>
              <w:pStyle w:val="ConsPlusNormal"/>
              <w:jc w:val="center"/>
              <w:rPr>
                <w:rFonts w:ascii="Times New Roman" w:hAnsi="Times New Roman" w:cs="Times New Roman"/>
              </w:rPr>
            </w:pPr>
            <w:bookmarkStart w:id="145" w:name="P4935"/>
            <w:bookmarkEnd w:id="145"/>
            <w:r w:rsidRPr="006B7D2F">
              <w:rPr>
                <w:rFonts w:ascii="Times New Roman" w:hAnsi="Times New Roman" w:cs="Times New Roman"/>
              </w:rPr>
              <w:t>10.3</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142</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Резервные леса</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деятельность, связанная с охраной лесов</w:t>
            </w:r>
          </w:p>
        </w:tc>
        <w:tc>
          <w:tcPr>
            <w:tcW w:w="1644" w:type="dxa"/>
          </w:tcPr>
          <w:p w:rsidR="004C39B4" w:rsidRPr="006B7D2F" w:rsidRDefault="004C39B4" w:rsidP="004C39B4">
            <w:pPr>
              <w:pStyle w:val="ConsPlusNormal"/>
              <w:jc w:val="center"/>
              <w:rPr>
                <w:rFonts w:ascii="Times New Roman" w:hAnsi="Times New Roman" w:cs="Times New Roman"/>
              </w:rPr>
            </w:pPr>
            <w:bookmarkStart w:id="146" w:name="P4940"/>
            <w:bookmarkEnd w:id="146"/>
            <w:r w:rsidRPr="006B7D2F">
              <w:rPr>
                <w:rFonts w:ascii="Times New Roman" w:hAnsi="Times New Roman" w:cs="Times New Roman"/>
              </w:rPr>
              <w:t>10.4</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143</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Водные объекты</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644"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11.0</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144</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Общее пользование водными объектами</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44" w:type="dxa"/>
          </w:tcPr>
          <w:p w:rsidR="004C39B4" w:rsidRPr="006B7D2F" w:rsidRDefault="004C39B4" w:rsidP="004C39B4">
            <w:pPr>
              <w:pStyle w:val="ConsPlusNormal"/>
              <w:jc w:val="center"/>
              <w:rPr>
                <w:rFonts w:ascii="Times New Roman" w:hAnsi="Times New Roman" w:cs="Times New Roman"/>
              </w:rPr>
            </w:pPr>
            <w:bookmarkStart w:id="147" w:name="P4950"/>
            <w:bookmarkEnd w:id="147"/>
            <w:r w:rsidRPr="006B7D2F">
              <w:rPr>
                <w:rFonts w:ascii="Times New Roman" w:hAnsi="Times New Roman" w:cs="Times New Roman"/>
              </w:rPr>
              <w:t>11.1</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lastRenderedPageBreak/>
              <w:t>145</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Специальное пользование водными объектами</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береговых водных объектов)</w:t>
            </w:r>
          </w:p>
        </w:tc>
        <w:tc>
          <w:tcPr>
            <w:tcW w:w="1644" w:type="dxa"/>
          </w:tcPr>
          <w:p w:rsidR="004C39B4" w:rsidRPr="006B7D2F" w:rsidRDefault="004C39B4" w:rsidP="004C39B4">
            <w:pPr>
              <w:pStyle w:val="ConsPlusNormal"/>
              <w:jc w:val="center"/>
              <w:rPr>
                <w:rFonts w:ascii="Times New Roman" w:hAnsi="Times New Roman" w:cs="Times New Roman"/>
              </w:rPr>
            </w:pPr>
            <w:bookmarkStart w:id="148" w:name="P4955"/>
            <w:bookmarkEnd w:id="148"/>
            <w:r w:rsidRPr="006B7D2F">
              <w:rPr>
                <w:rFonts w:ascii="Times New Roman" w:hAnsi="Times New Roman" w:cs="Times New Roman"/>
              </w:rPr>
              <w:t>11.2</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146</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Гидротехнические сооружения</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B7D2F">
              <w:rPr>
                <w:rFonts w:ascii="Times New Roman" w:hAnsi="Times New Roman" w:cs="Times New Roman"/>
              </w:rPr>
              <w:t>рыбозащитных</w:t>
            </w:r>
            <w:proofErr w:type="spellEnd"/>
            <w:r w:rsidRPr="006B7D2F">
              <w:rPr>
                <w:rFonts w:ascii="Times New Roman" w:hAnsi="Times New Roman" w:cs="Times New Roman"/>
              </w:rPr>
              <w:t xml:space="preserve"> и рыбопропускных сооружений, берегозащитных сооружений)</w:t>
            </w:r>
          </w:p>
        </w:tc>
        <w:tc>
          <w:tcPr>
            <w:tcW w:w="1644" w:type="dxa"/>
          </w:tcPr>
          <w:p w:rsidR="004C39B4" w:rsidRPr="006B7D2F" w:rsidRDefault="004C39B4" w:rsidP="004C39B4">
            <w:pPr>
              <w:pStyle w:val="ConsPlusNormal"/>
              <w:jc w:val="center"/>
              <w:rPr>
                <w:rFonts w:ascii="Times New Roman" w:hAnsi="Times New Roman" w:cs="Times New Roman"/>
              </w:rPr>
            </w:pPr>
            <w:bookmarkStart w:id="149" w:name="P4960"/>
            <w:bookmarkEnd w:id="149"/>
            <w:r w:rsidRPr="006B7D2F">
              <w:rPr>
                <w:rFonts w:ascii="Times New Roman" w:hAnsi="Times New Roman" w:cs="Times New Roman"/>
              </w:rPr>
              <w:t>11.3</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rPr>
          <w:trHeight w:val="1966"/>
        </w:trPr>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147</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Земельные участки (территории) общего пользования</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земельные участки общего пользования.</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972">
              <w:r w:rsidRPr="006B7D2F">
                <w:rPr>
                  <w:rFonts w:ascii="Times New Roman" w:hAnsi="Times New Roman" w:cs="Times New Roman"/>
                  <w:color w:val="0000FF"/>
                </w:rPr>
                <w:t>кодами 12.0.1</w:t>
              </w:r>
            </w:hyperlink>
            <w:r w:rsidRPr="006B7D2F">
              <w:rPr>
                <w:rFonts w:ascii="Times New Roman" w:hAnsi="Times New Roman" w:cs="Times New Roman"/>
              </w:rPr>
              <w:t xml:space="preserve"> - </w:t>
            </w:r>
            <w:hyperlink w:anchor="P4977">
              <w:r w:rsidRPr="006B7D2F">
                <w:rPr>
                  <w:rFonts w:ascii="Times New Roman" w:hAnsi="Times New Roman" w:cs="Times New Roman"/>
                  <w:color w:val="0000FF"/>
                </w:rPr>
                <w:t>12.0.2</w:t>
              </w:r>
            </w:hyperlink>
          </w:p>
        </w:tc>
        <w:tc>
          <w:tcPr>
            <w:tcW w:w="1644" w:type="dxa"/>
          </w:tcPr>
          <w:p w:rsidR="004C39B4" w:rsidRPr="006B7D2F" w:rsidRDefault="004C39B4" w:rsidP="004C39B4">
            <w:pPr>
              <w:pStyle w:val="ConsPlusNormal"/>
              <w:jc w:val="center"/>
              <w:rPr>
                <w:rFonts w:ascii="Times New Roman" w:hAnsi="Times New Roman" w:cs="Times New Roman"/>
              </w:rPr>
            </w:pPr>
            <w:bookmarkStart w:id="150" w:name="P4966"/>
            <w:bookmarkEnd w:id="150"/>
            <w:r w:rsidRPr="006B7D2F">
              <w:rPr>
                <w:rFonts w:ascii="Times New Roman" w:hAnsi="Times New Roman" w:cs="Times New Roman"/>
              </w:rPr>
              <w:t>12.0</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148</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Улично-дорожная сеть</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B7D2F">
              <w:rPr>
                <w:rFonts w:ascii="Times New Roman" w:hAnsi="Times New Roman" w:cs="Times New Roman"/>
              </w:rPr>
              <w:t>велотранспортной</w:t>
            </w:r>
            <w:proofErr w:type="spellEnd"/>
            <w:r w:rsidRPr="006B7D2F">
              <w:rPr>
                <w:rFonts w:ascii="Times New Roman" w:hAnsi="Times New Roman" w:cs="Times New Roman"/>
              </w:rPr>
              <w:t xml:space="preserve"> и инженерной инфраструктуры;</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размещение придорожных стоянок (парковок) транспортных средств в </w:t>
            </w:r>
            <w:r w:rsidRPr="003B04D4">
              <w:rPr>
                <w:rFonts w:ascii="Times New Roman" w:hAnsi="Times New Roman" w:cs="Times New Roman"/>
              </w:rPr>
              <w:t>границах городских улиц</w:t>
            </w:r>
            <w:r w:rsidRPr="006B7D2F">
              <w:rPr>
                <w:rFonts w:ascii="Times New Roman" w:hAnsi="Times New Roman" w:cs="Times New Roman"/>
              </w:rPr>
              <w:t xml:space="preserve"> и дорог, за исключением предусмотренных видами разрешенного использования с </w:t>
            </w:r>
            <w:hyperlink w:anchor="P4318">
              <w:r w:rsidRPr="006B7D2F">
                <w:rPr>
                  <w:rFonts w:ascii="Times New Roman" w:hAnsi="Times New Roman" w:cs="Times New Roman"/>
                  <w:color w:val="0000FF"/>
                </w:rPr>
                <w:t>кодами 2.7.1</w:t>
              </w:r>
            </w:hyperlink>
            <w:r w:rsidRPr="006B7D2F">
              <w:rPr>
                <w:rFonts w:ascii="Times New Roman" w:hAnsi="Times New Roman" w:cs="Times New Roman"/>
              </w:rPr>
              <w:t xml:space="preserve">, </w:t>
            </w:r>
            <w:hyperlink w:anchor="P4580">
              <w:r w:rsidRPr="006B7D2F">
                <w:rPr>
                  <w:rFonts w:ascii="Times New Roman" w:hAnsi="Times New Roman" w:cs="Times New Roman"/>
                  <w:color w:val="0000FF"/>
                </w:rPr>
                <w:t>4.9</w:t>
              </w:r>
            </w:hyperlink>
            <w:r w:rsidRPr="006B7D2F">
              <w:rPr>
                <w:rFonts w:ascii="Times New Roman" w:hAnsi="Times New Roman" w:cs="Times New Roman"/>
              </w:rPr>
              <w:t xml:space="preserve">, </w:t>
            </w:r>
            <w:hyperlink w:anchor="P4825">
              <w:r w:rsidRPr="006B7D2F">
                <w:rPr>
                  <w:rFonts w:ascii="Times New Roman" w:hAnsi="Times New Roman" w:cs="Times New Roman"/>
                  <w:color w:val="0000FF"/>
                </w:rPr>
                <w:t>7.2.3</w:t>
              </w:r>
            </w:hyperlink>
            <w:r w:rsidRPr="006B7D2F">
              <w:rPr>
                <w:rFonts w:ascii="Times New Roman" w:hAnsi="Times New Roman" w:cs="Times New Roman"/>
              </w:rPr>
              <w:t>, а также некапитальных сооружений, предназначенных для охраны транспортных средств</w:t>
            </w:r>
          </w:p>
        </w:tc>
        <w:tc>
          <w:tcPr>
            <w:tcW w:w="1644" w:type="dxa"/>
          </w:tcPr>
          <w:p w:rsidR="004C39B4" w:rsidRPr="006B7D2F" w:rsidRDefault="004C39B4" w:rsidP="004C39B4">
            <w:pPr>
              <w:pStyle w:val="ConsPlusNormal"/>
              <w:jc w:val="center"/>
              <w:rPr>
                <w:rFonts w:ascii="Times New Roman" w:hAnsi="Times New Roman" w:cs="Times New Roman"/>
              </w:rPr>
            </w:pPr>
            <w:bookmarkStart w:id="151" w:name="P4972"/>
            <w:bookmarkEnd w:id="151"/>
            <w:r w:rsidRPr="006B7D2F">
              <w:rPr>
                <w:rFonts w:ascii="Times New Roman" w:hAnsi="Times New Roman" w:cs="Times New Roman"/>
              </w:rPr>
              <w:t>12.0.1</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149</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Благоустройство территории</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w:t>
            </w:r>
            <w:r w:rsidRPr="006B7D2F">
              <w:rPr>
                <w:rFonts w:ascii="Times New Roman" w:hAnsi="Times New Roman" w:cs="Times New Roman"/>
              </w:rPr>
              <w:lastRenderedPageBreak/>
              <w:t>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44" w:type="dxa"/>
          </w:tcPr>
          <w:p w:rsidR="004C39B4" w:rsidRPr="006B7D2F" w:rsidRDefault="004C39B4" w:rsidP="004C39B4">
            <w:pPr>
              <w:pStyle w:val="ConsPlusNormal"/>
              <w:jc w:val="center"/>
              <w:rPr>
                <w:rFonts w:ascii="Times New Roman" w:hAnsi="Times New Roman" w:cs="Times New Roman"/>
              </w:rPr>
            </w:pPr>
            <w:bookmarkStart w:id="152" w:name="P4977"/>
            <w:bookmarkEnd w:id="152"/>
            <w:r w:rsidRPr="006B7D2F">
              <w:rPr>
                <w:rFonts w:ascii="Times New Roman" w:hAnsi="Times New Roman" w:cs="Times New Roman"/>
              </w:rPr>
              <w:lastRenderedPageBreak/>
              <w:t>12.0.2</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lastRenderedPageBreak/>
              <w:t>150</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Ритуальная деятельность</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кладбищ, крематориев и мест захоронения;</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соответствующих культовых сооружений;</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осуществление деятельности по производству продукции ритуально-обрядового назначения</w:t>
            </w:r>
          </w:p>
        </w:tc>
        <w:tc>
          <w:tcPr>
            <w:tcW w:w="1644" w:type="dxa"/>
          </w:tcPr>
          <w:p w:rsidR="004C39B4" w:rsidRPr="006B7D2F" w:rsidRDefault="004C39B4" w:rsidP="004C39B4">
            <w:pPr>
              <w:pStyle w:val="ConsPlusNormal"/>
              <w:jc w:val="center"/>
              <w:rPr>
                <w:rFonts w:ascii="Times New Roman" w:hAnsi="Times New Roman" w:cs="Times New Roman"/>
              </w:rPr>
            </w:pPr>
            <w:bookmarkStart w:id="153" w:name="P4984"/>
            <w:bookmarkEnd w:id="153"/>
            <w:r w:rsidRPr="006B7D2F">
              <w:rPr>
                <w:rFonts w:ascii="Times New Roman" w:hAnsi="Times New Roman" w:cs="Times New Roman"/>
              </w:rPr>
              <w:t>12.1</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151</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Специальная деятельность</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44" w:type="dxa"/>
          </w:tcPr>
          <w:p w:rsidR="004C39B4" w:rsidRPr="006B7D2F" w:rsidRDefault="004C39B4" w:rsidP="004C39B4">
            <w:pPr>
              <w:pStyle w:val="ConsPlusNormal"/>
              <w:jc w:val="center"/>
              <w:rPr>
                <w:rFonts w:ascii="Times New Roman" w:hAnsi="Times New Roman" w:cs="Times New Roman"/>
              </w:rPr>
            </w:pPr>
            <w:bookmarkStart w:id="154" w:name="P4989"/>
            <w:bookmarkEnd w:id="154"/>
            <w:r w:rsidRPr="006B7D2F">
              <w:rPr>
                <w:rFonts w:ascii="Times New Roman" w:hAnsi="Times New Roman" w:cs="Times New Roman"/>
              </w:rPr>
              <w:t>12.2</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152</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Запас</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отсутствие хозяйственной деятельности</w:t>
            </w:r>
          </w:p>
        </w:tc>
        <w:tc>
          <w:tcPr>
            <w:tcW w:w="1644" w:type="dxa"/>
          </w:tcPr>
          <w:p w:rsidR="004C39B4" w:rsidRPr="006B7D2F" w:rsidRDefault="004C39B4" w:rsidP="004C39B4">
            <w:pPr>
              <w:pStyle w:val="ConsPlusNormal"/>
              <w:jc w:val="center"/>
              <w:rPr>
                <w:rFonts w:ascii="Times New Roman" w:hAnsi="Times New Roman" w:cs="Times New Roman"/>
              </w:rPr>
            </w:pPr>
            <w:bookmarkStart w:id="155" w:name="P4994"/>
            <w:bookmarkEnd w:id="155"/>
            <w:r w:rsidRPr="006B7D2F">
              <w:rPr>
                <w:rFonts w:ascii="Times New Roman" w:hAnsi="Times New Roman" w:cs="Times New Roman"/>
              </w:rPr>
              <w:t>12.3</w:t>
            </w:r>
          </w:p>
        </w:tc>
        <w:tc>
          <w:tcPr>
            <w:tcW w:w="170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4C39B4" w:rsidRPr="006B7D2F" w:rsidTr="004C39B4">
        <w:tc>
          <w:tcPr>
            <w:tcW w:w="771"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153</w:t>
            </w:r>
          </w:p>
        </w:tc>
        <w:tc>
          <w:tcPr>
            <w:tcW w:w="187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Земельные участки общего назначения</w:t>
            </w:r>
          </w:p>
        </w:tc>
        <w:tc>
          <w:tcPr>
            <w:tcW w:w="3061" w:type="dxa"/>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44" w:type="dxa"/>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13.0</w:t>
            </w:r>
          </w:p>
        </w:tc>
        <w:tc>
          <w:tcPr>
            <w:tcW w:w="1701" w:type="dxa"/>
          </w:tcPr>
          <w:p w:rsidR="004C39B4" w:rsidRPr="001F643F" w:rsidRDefault="004C39B4" w:rsidP="004C39B4">
            <w:pPr>
              <w:pStyle w:val="ConsPlusNormal"/>
              <w:jc w:val="center"/>
              <w:rPr>
                <w:rFonts w:ascii="Times New Roman" w:hAnsi="Times New Roman" w:cs="Times New Roman"/>
              </w:rPr>
            </w:pPr>
            <w:r w:rsidRPr="001F643F">
              <w:rPr>
                <w:rFonts w:ascii="Times New Roman" w:hAnsi="Times New Roman" w:cs="Times New Roman"/>
              </w:rPr>
              <w:t>7,00</w:t>
            </w:r>
          </w:p>
          <w:p w:rsidR="004C39B4" w:rsidRPr="001F643F" w:rsidRDefault="004C39B4" w:rsidP="004C39B4"/>
          <w:p w:rsidR="004C39B4" w:rsidRPr="00F82D3A" w:rsidRDefault="004C39B4" w:rsidP="004C39B4">
            <w:pPr>
              <w:jc w:val="center"/>
              <w:rPr>
                <w:rFonts w:ascii="Times New Roman" w:hAnsi="Times New Roman"/>
              </w:rPr>
            </w:pPr>
          </w:p>
        </w:tc>
      </w:tr>
      <w:tr w:rsidR="004C39B4" w:rsidRPr="0008035D" w:rsidTr="004C39B4">
        <w:tc>
          <w:tcPr>
            <w:tcW w:w="771" w:type="dxa"/>
            <w:tcBorders>
              <w:bottom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t>154</w:t>
            </w:r>
          </w:p>
        </w:tc>
        <w:tc>
          <w:tcPr>
            <w:tcW w:w="1871" w:type="dxa"/>
            <w:tcBorders>
              <w:bottom w:val="single" w:sz="4" w:space="0" w:color="auto"/>
            </w:tcBorders>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Ведение огородничества</w:t>
            </w:r>
          </w:p>
        </w:tc>
        <w:tc>
          <w:tcPr>
            <w:tcW w:w="3061" w:type="dxa"/>
            <w:tcBorders>
              <w:bottom w:val="single" w:sz="4" w:space="0" w:color="auto"/>
            </w:tcBorders>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осуществление отдыха и (или) выращивания гражданами для собственных нужд </w:t>
            </w:r>
            <w:r w:rsidRPr="006B7D2F">
              <w:rPr>
                <w:rFonts w:ascii="Times New Roman" w:hAnsi="Times New Roman" w:cs="Times New Roman"/>
              </w:rPr>
              <w:lastRenderedPageBreak/>
              <w:t>сельскохозяйственных культур;</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44" w:type="dxa"/>
            <w:tcBorders>
              <w:bottom w:val="single" w:sz="4" w:space="0" w:color="auto"/>
            </w:tcBorders>
          </w:tcPr>
          <w:p w:rsidR="004C39B4" w:rsidRPr="006B7D2F" w:rsidRDefault="004C39B4" w:rsidP="004C39B4">
            <w:pPr>
              <w:pStyle w:val="ConsPlusNormal"/>
              <w:jc w:val="center"/>
              <w:rPr>
                <w:rFonts w:ascii="Times New Roman" w:hAnsi="Times New Roman" w:cs="Times New Roman"/>
              </w:rPr>
            </w:pPr>
            <w:bookmarkStart w:id="156" w:name="P5005"/>
            <w:bookmarkEnd w:id="156"/>
            <w:r w:rsidRPr="006B7D2F">
              <w:rPr>
                <w:rFonts w:ascii="Times New Roman" w:hAnsi="Times New Roman" w:cs="Times New Roman"/>
              </w:rPr>
              <w:lastRenderedPageBreak/>
              <w:t>13.1</w:t>
            </w:r>
          </w:p>
        </w:tc>
        <w:tc>
          <w:tcPr>
            <w:tcW w:w="1701" w:type="dxa"/>
            <w:tcBorders>
              <w:bottom w:val="single" w:sz="4" w:space="0" w:color="auto"/>
            </w:tcBorders>
          </w:tcPr>
          <w:p w:rsidR="004C39B4" w:rsidRPr="001F643F" w:rsidRDefault="004C39B4" w:rsidP="004C39B4">
            <w:pPr>
              <w:pStyle w:val="ConsPlusNormal"/>
              <w:jc w:val="center"/>
              <w:rPr>
                <w:rFonts w:ascii="Times New Roman" w:hAnsi="Times New Roman" w:cs="Times New Roman"/>
              </w:rPr>
            </w:pPr>
            <w:r w:rsidRPr="001F643F">
              <w:rPr>
                <w:rFonts w:ascii="Times New Roman" w:hAnsi="Times New Roman" w:cs="Times New Roman"/>
              </w:rPr>
              <w:t>7,00</w:t>
            </w:r>
          </w:p>
          <w:p w:rsidR="004C39B4" w:rsidRPr="0008035D" w:rsidRDefault="004C39B4" w:rsidP="004C39B4">
            <w:pPr>
              <w:jc w:val="center"/>
              <w:rPr>
                <w:rFonts w:ascii="Times New Roman" w:hAnsi="Times New Roman"/>
              </w:rPr>
            </w:pPr>
          </w:p>
        </w:tc>
      </w:tr>
      <w:tr w:rsidR="004C39B4" w:rsidRPr="0008035D" w:rsidTr="004C39B4">
        <w:tblPrEx>
          <w:tblBorders>
            <w:insideH w:val="nil"/>
          </w:tblBorders>
        </w:tblPrEx>
        <w:tc>
          <w:tcPr>
            <w:tcW w:w="771" w:type="dxa"/>
            <w:tcBorders>
              <w:top w:val="single" w:sz="4" w:space="0" w:color="auto"/>
              <w:bottom w:val="single" w:sz="4" w:space="0" w:color="auto"/>
            </w:tcBorders>
          </w:tcPr>
          <w:p w:rsidR="004C39B4" w:rsidRPr="006B7D2F" w:rsidRDefault="004C39B4" w:rsidP="004C39B4">
            <w:pPr>
              <w:pStyle w:val="ConsPlusNormal"/>
              <w:jc w:val="center"/>
              <w:rPr>
                <w:rFonts w:ascii="Times New Roman" w:hAnsi="Times New Roman" w:cs="Times New Roman"/>
              </w:rPr>
            </w:pPr>
            <w:r w:rsidRPr="006B7D2F">
              <w:rPr>
                <w:rFonts w:ascii="Times New Roman" w:hAnsi="Times New Roman" w:cs="Times New Roman"/>
              </w:rPr>
              <w:lastRenderedPageBreak/>
              <w:t>155</w:t>
            </w:r>
          </w:p>
        </w:tc>
        <w:tc>
          <w:tcPr>
            <w:tcW w:w="1871" w:type="dxa"/>
            <w:tcBorders>
              <w:top w:val="single" w:sz="4" w:space="0" w:color="auto"/>
              <w:bottom w:val="single" w:sz="4" w:space="0" w:color="auto"/>
            </w:tcBorders>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Ведение садоводства</w:t>
            </w:r>
          </w:p>
        </w:tc>
        <w:tc>
          <w:tcPr>
            <w:tcW w:w="3061" w:type="dxa"/>
            <w:tcBorders>
              <w:top w:val="single" w:sz="4" w:space="0" w:color="auto"/>
              <w:bottom w:val="single" w:sz="4" w:space="0" w:color="auto"/>
            </w:tcBorders>
          </w:tcPr>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осуществление отдыха и (или) выращивание гражданами для собственных нужд сельскохозяйственных культур;</w:t>
            </w:r>
          </w:p>
          <w:p w:rsidR="004C39B4" w:rsidRPr="006B7D2F" w:rsidRDefault="004C39B4" w:rsidP="004C39B4">
            <w:pPr>
              <w:pStyle w:val="ConsPlusNormal"/>
              <w:rPr>
                <w:rFonts w:ascii="Times New Roman" w:hAnsi="Times New Roman" w:cs="Times New Roman"/>
              </w:rPr>
            </w:pPr>
            <w:r w:rsidRPr="006B7D2F">
              <w:rPr>
                <w:rFonts w:ascii="Times New Roman" w:hAnsi="Times New Roman" w:cs="Times New Roman"/>
              </w:rPr>
              <w:t xml:space="preserve">размещение для собственных нужд садового дома, жилого дома, указанного в описании вида разрешенного использования с </w:t>
            </w:r>
            <w:hyperlink w:anchor="P4262">
              <w:r w:rsidRPr="006B7D2F">
                <w:rPr>
                  <w:rFonts w:ascii="Times New Roman" w:hAnsi="Times New Roman" w:cs="Times New Roman"/>
                  <w:color w:val="0000FF"/>
                </w:rPr>
                <w:t>кодом 2.1</w:t>
              </w:r>
            </w:hyperlink>
            <w:r w:rsidRPr="006B7D2F">
              <w:rPr>
                <w:rFonts w:ascii="Times New Roman" w:hAnsi="Times New Roman" w:cs="Times New Roman"/>
              </w:rPr>
              <w:t>, хозяйственных построек и гаражей для собственных нужд</w:t>
            </w:r>
          </w:p>
        </w:tc>
        <w:tc>
          <w:tcPr>
            <w:tcW w:w="1644" w:type="dxa"/>
            <w:tcBorders>
              <w:top w:val="single" w:sz="4" w:space="0" w:color="auto"/>
              <w:bottom w:val="single" w:sz="4" w:space="0" w:color="auto"/>
            </w:tcBorders>
          </w:tcPr>
          <w:p w:rsidR="004C39B4" w:rsidRPr="006B7D2F" w:rsidRDefault="004C39B4" w:rsidP="004C39B4">
            <w:pPr>
              <w:pStyle w:val="ConsPlusNormal"/>
              <w:jc w:val="center"/>
              <w:rPr>
                <w:rFonts w:ascii="Times New Roman" w:hAnsi="Times New Roman" w:cs="Times New Roman"/>
              </w:rPr>
            </w:pPr>
            <w:bookmarkStart w:id="157" w:name="P5011"/>
            <w:bookmarkEnd w:id="157"/>
            <w:r w:rsidRPr="006B7D2F">
              <w:rPr>
                <w:rFonts w:ascii="Times New Roman" w:hAnsi="Times New Roman" w:cs="Times New Roman"/>
              </w:rPr>
              <w:t>13.2</w:t>
            </w:r>
          </w:p>
        </w:tc>
        <w:tc>
          <w:tcPr>
            <w:tcW w:w="1701" w:type="dxa"/>
            <w:tcBorders>
              <w:top w:val="single" w:sz="4" w:space="0" w:color="auto"/>
              <w:bottom w:val="single" w:sz="4" w:space="0" w:color="auto"/>
            </w:tcBorders>
          </w:tcPr>
          <w:p w:rsidR="004C39B4" w:rsidRPr="001F643F" w:rsidRDefault="004C39B4" w:rsidP="004C39B4">
            <w:pPr>
              <w:pStyle w:val="ConsPlusNormal"/>
              <w:jc w:val="center"/>
              <w:rPr>
                <w:rFonts w:ascii="Times New Roman" w:hAnsi="Times New Roman" w:cs="Times New Roman"/>
              </w:rPr>
            </w:pPr>
            <w:r w:rsidRPr="001F643F">
              <w:rPr>
                <w:rFonts w:ascii="Times New Roman" w:hAnsi="Times New Roman" w:cs="Times New Roman"/>
              </w:rPr>
              <w:t>7,00</w:t>
            </w:r>
          </w:p>
          <w:p w:rsidR="004C39B4" w:rsidRPr="0008035D" w:rsidRDefault="004C39B4" w:rsidP="004C39B4">
            <w:pPr>
              <w:jc w:val="center"/>
              <w:rPr>
                <w:rFonts w:ascii="Times New Roman" w:hAnsi="Times New Roman"/>
              </w:rPr>
            </w:pPr>
          </w:p>
        </w:tc>
      </w:tr>
    </w:tbl>
    <w:p w:rsidR="00B07038" w:rsidRDefault="00B07038"/>
    <w:sectPr w:rsidR="00B07038" w:rsidSect="00B070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55A" w:rsidRDefault="0029055A" w:rsidP="004C39B4">
      <w:r>
        <w:separator/>
      </w:r>
    </w:p>
  </w:endnote>
  <w:endnote w:type="continuationSeparator" w:id="0">
    <w:p w:rsidR="0029055A" w:rsidRDefault="0029055A" w:rsidP="004C39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Arial New Bash">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55A" w:rsidRDefault="0029055A" w:rsidP="004C39B4">
      <w:r>
        <w:separator/>
      </w:r>
    </w:p>
  </w:footnote>
  <w:footnote w:type="continuationSeparator" w:id="0">
    <w:p w:rsidR="0029055A" w:rsidRDefault="0029055A" w:rsidP="004C39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2578E2"/>
    <w:multiLevelType w:val="multilevel"/>
    <w:tmpl w:val="9D02E788"/>
    <w:lvl w:ilvl="0">
      <w:start w:val="1"/>
      <w:numFmt w:val="decimal"/>
      <w:lvlText w:val="%1."/>
      <w:lvlJc w:val="left"/>
      <w:pPr>
        <w:ind w:left="99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430" w:hanging="180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790" w:hanging="2160"/>
      </w:pPr>
      <w:rPr>
        <w:rFonts w:hint="default"/>
      </w:rPr>
    </w:lvl>
  </w:abstractNum>
  <w:abstractNum w:abstractNumId="2">
    <w:nsid w:val="62022A85"/>
    <w:multiLevelType w:val="hybridMultilevel"/>
    <w:tmpl w:val="89D2E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footnotePr>
    <w:footnote w:id="-1"/>
    <w:footnote w:id="0"/>
  </w:footnotePr>
  <w:endnotePr>
    <w:endnote w:id="-1"/>
    <w:endnote w:id="0"/>
  </w:endnotePr>
  <w:compat/>
  <w:rsids>
    <w:rsidRoot w:val="004C39B4"/>
    <w:rsid w:val="0029055A"/>
    <w:rsid w:val="004C39B4"/>
    <w:rsid w:val="00B07038"/>
    <w:rsid w:val="00CD3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9B4"/>
    <w:pPr>
      <w:spacing w:after="0" w:line="240" w:lineRule="auto"/>
    </w:pPr>
    <w:rPr>
      <w:rFonts w:ascii="Arial" w:eastAsia="Times New Roman" w:hAnsi="Arial" w:cs="Times New Roman"/>
      <w:sz w:val="28"/>
      <w:szCs w:val="20"/>
      <w:lang w:eastAsia="ru-RU"/>
    </w:rPr>
  </w:style>
  <w:style w:type="paragraph" w:styleId="1">
    <w:name w:val="heading 1"/>
    <w:basedOn w:val="a"/>
    <w:next w:val="a"/>
    <w:link w:val="10"/>
    <w:qFormat/>
    <w:rsid w:val="004C39B4"/>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3">
    <w:name w:val="heading 3"/>
    <w:basedOn w:val="a"/>
    <w:next w:val="a"/>
    <w:link w:val="30"/>
    <w:uiPriority w:val="9"/>
    <w:unhideWhenUsed/>
    <w:qFormat/>
    <w:rsid w:val="004C39B4"/>
    <w:pPr>
      <w:keepNext/>
      <w:jc w:val="center"/>
      <w:outlineLvl w:val="2"/>
    </w:pPr>
    <w:rPr>
      <w:rFonts w:ascii="Times New Roman" w:hAnsi="Times New Roman"/>
      <w:b/>
      <w:sz w:val="40"/>
    </w:rPr>
  </w:style>
  <w:style w:type="paragraph" w:styleId="4">
    <w:name w:val="heading 4"/>
    <w:basedOn w:val="a"/>
    <w:next w:val="a"/>
    <w:link w:val="40"/>
    <w:uiPriority w:val="9"/>
    <w:unhideWhenUsed/>
    <w:qFormat/>
    <w:rsid w:val="004C39B4"/>
    <w:pPr>
      <w:keepNext/>
      <w:framePr w:hSpace="180" w:wrap="around" w:vAnchor="text" w:hAnchor="margin" w:x="-252" w:y="59"/>
      <w:jc w:val="center"/>
      <w:outlineLvl w:val="3"/>
    </w:pPr>
    <w:rPr>
      <w:rFonts w:ascii="Arial New Bash" w:hAnsi="Arial New Bash"/>
      <w:b/>
      <w:caps/>
      <w:sz w:val="24"/>
      <w:szCs w:val="24"/>
    </w:rPr>
  </w:style>
  <w:style w:type="paragraph" w:styleId="6">
    <w:name w:val="heading 6"/>
    <w:basedOn w:val="a"/>
    <w:next w:val="a"/>
    <w:link w:val="60"/>
    <w:uiPriority w:val="9"/>
    <w:unhideWhenUsed/>
    <w:qFormat/>
    <w:rsid w:val="004C39B4"/>
    <w:pPr>
      <w:keepNext/>
      <w:framePr w:hSpace="180" w:wrap="around" w:vAnchor="text" w:hAnchor="margin" w:y="59"/>
      <w:jc w:val="center"/>
      <w:outlineLvl w:val="5"/>
    </w:pPr>
    <w:rPr>
      <w:rFonts w:ascii="Arial New Bash" w:hAnsi="Arial New Bash"/>
      <w:b/>
    </w:rPr>
  </w:style>
  <w:style w:type="paragraph" w:styleId="7">
    <w:name w:val="heading 7"/>
    <w:basedOn w:val="a"/>
    <w:next w:val="a"/>
    <w:link w:val="70"/>
    <w:qFormat/>
    <w:rsid w:val="004C39B4"/>
    <w:pPr>
      <w:keepNext/>
      <w:spacing w:line="312" w:lineRule="auto"/>
      <w:jc w:val="center"/>
      <w:outlineLvl w:val="6"/>
    </w:pPr>
    <w:rPr>
      <w:rFonts w:ascii="Arial New Bash" w:hAnsi="Arial New Bash"/>
      <w:b/>
      <w:caps/>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39B4"/>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0"/>
    <w:link w:val="3"/>
    <w:uiPriority w:val="9"/>
    <w:rsid w:val="004C39B4"/>
    <w:rPr>
      <w:rFonts w:ascii="Times New Roman" w:eastAsia="Times New Roman" w:hAnsi="Times New Roman" w:cs="Times New Roman"/>
      <w:b/>
      <w:sz w:val="40"/>
      <w:szCs w:val="20"/>
      <w:lang w:eastAsia="ru-RU"/>
    </w:rPr>
  </w:style>
  <w:style w:type="character" w:customStyle="1" w:styleId="40">
    <w:name w:val="Заголовок 4 Знак"/>
    <w:basedOn w:val="a0"/>
    <w:link w:val="4"/>
    <w:uiPriority w:val="9"/>
    <w:rsid w:val="004C39B4"/>
    <w:rPr>
      <w:rFonts w:ascii="Arial New Bash" w:eastAsia="Times New Roman" w:hAnsi="Arial New Bash" w:cs="Times New Roman"/>
      <w:b/>
      <w:caps/>
      <w:sz w:val="24"/>
      <w:szCs w:val="24"/>
      <w:lang w:eastAsia="ru-RU"/>
    </w:rPr>
  </w:style>
  <w:style w:type="character" w:customStyle="1" w:styleId="60">
    <w:name w:val="Заголовок 6 Знак"/>
    <w:basedOn w:val="a0"/>
    <w:link w:val="6"/>
    <w:uiPriority w:val="9"/>
    <w:rsid w:val="004C39B4"/>
    <w:rPr>
      <w:rFonts w:ascii="Arial New Bash" w:eastAsia="Times New Roman" w:hAnsi="Arial New Bash" w:cs="Times New Roman"/>
      <w:b/>
      <w:sz w:val="28"/>
      <w:szCs w:val="20"/>
      <w:lang w:eastAsia="ru-RU"/>
    </w:rPr>
  </w:style>
  <w:style w:type="character" w:customStyle="1" w:styleId="70">
    <w:name w:val="Заголовок 7 Знак"/>
    <w:basedOn w:val="a0"/>
    <w:link w:val="7"/>
    <w:rsid w:val="004C39B4"/>
    <w:rPr>
      <w:rFonts w:ascii="Arial New Bash" w:eastAsia="Times New Roman" w:hAnsi="Arial New Bash" w:cs="Times New Roman"/>
      <w:b/>
      <w:caps/>
      <w:color w:val="000000"/>
      <w:sz w:val="24"/>
      <w:szCs w:val="20"/>
      <w:lang w:eastAsia="ru-RU"/>
    </w:rPr>
  </w:style>
  <w:style w:type="paragraph" w:styleId="a3">
    <w:name w:val="Body Text"/>
    <w:basedOn w:val="a"/>
    <w:link w:val="a4"/>
    <w:unhideWhenUsed/>
    <w:rsid w:val="004C39B4"/>
    <w:pPr>
      <w:jc w:val="both"/>
    </w:pPr>
    <w:rPr>
      <w:rFonts w:ascii="Times New Roman" w:hAnsi="Times New Roman"/>
    </w:rPr>
  </w:style>
  <w:style w:type="character" w:customStyle="1" w:styleId="a4">
    <w:name w:val="Основной текст Знак"/>
    <w:basedOn w:val="a0"/>
    <w:link w:val="a3"/>
    <w:rsid w:val="004C39B4"/>
    <w:rPr>
      <w:rFonts w:ascii="Times New Roman" w:eastAsia="Times New Roman" w:hAnsi="Times New Roman" w:cs="Times New Roman"/>
      <w:sz w:val="28"/>
      <w:szCs w:val="20"/>
      <w:lang w:eastAsia="ru-RU"/>
    </w:rPr>
  </w:style>
  <w:style w:type="paragraph" w:styleId="31">
    <w:name w:val="Body Text Indent 3"/>
    <w:basedOn w:val="a"/>
    <w:link w:val="32"/>
    <w:unhideWhenUsed/>
    <w:rsid w:val="004C39B4"/>
    <w:pPr>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4C39B4"/>
    <w:rPr>
      <w:rFonts w:ascii="Times New Roman" w:eastAsia="Times New Roman" w:hAnsi="Times New Roman" w:cs="Times New Roman"/>
      <w:sz w:val="16"/>
      <w:szCs w:val="16"/>
      <w:lang w:eastAsia="ru-RU"/>
    </w:rPr>
  </w:style>
  <w:style w:type="paragraph" w:styleId="a5">
    <w:name w:val="Balloon Text"/>
    <w:basedOn w:val="a"/>
    <w:link w:val="a6"/>
    <w:uiPriority w:val="99"/>
    <w:semiHidden/>
    <w:unhideWhenUsed/>
    <w:rsid w:val="004C39B4"/>
    <w:rPr>
      <w:rFonts w:ascii="Tahoma" w:hAnsi="Tahoma" w:cs="Tahoma"/>
      <w:sz w:val="16"/>
      <w:szCs w:val="16"/>
    </w:rPr>
  </w:style>
  <w:style w:type="character" w:customStyle="1" w:styleId="a6">
    <w:name w:val="Текст выноски Знак"/>
    <w:basedOn w:val="a0"/>
    <w:link w:val="a5"/>
    <w:uiPriority w:val="99"/>
    <w:semiHidden/>
    <w:rsid w:val="004C39B4"/>
    <w:rPr>
      <w:rFonts w:ascii="Tahoma" w:eastAsia="Times New Roman" w:hAnsi="Tahoma" w:cs="Tahoma"/>
      <w:sz w:val="16"/>
      <w:szCs w:val="16"/>
      <w:lang w:eastAsia="ru-RU"/>
    </w:rPr>
  </w:style>
  <w:style w:type="paragraph" w:styleId="a7">
    <w:name w:val="No Spacing"/>
    <w:uiPriority w:val="1"/>
    <w:qFormat/>
    <w:rsid w:val="004C39B4"/>
    <w:pPr>
      <w:spacing w:after="0" w:line="240" w:lineRule="auto"/>
    </w:pPr>
  </w:style>
  <w:style w:type="table" w:styleId="a8">
    <w:name w:val="Table Grid"/>
    <w:basedOn w:val="a1"/>
    <w:uiPriority w:val="59"/>
    <w:rsid w:val="004C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Текст сноски Знак"/>
    <w:basedOn w:val="a0"/>
    <w:link w:val="aa"/>
    <w:uiPriority w:val="99"/>
    <w:semiHidden/>
    <w:rsid w:val="004C39B4"/>
    <w:rPr>
      <w:sz w:val="20"/>
      <w:szCs w:val="20"/>
    </w:rPr>
  </w:style>
  <w:style w:type="paragraph" w:styleId="aa">
    <w:name w:val="footnote text"/>
    <w:basedOn w:val="a"/>
    <w:link w:val="a9"/>
    <w:uiPriority w:val="99"/>
    <w:semiHidden/>
    <w:unhideWhenUsed/>
    <w:rsid w:val="004C39B4"/>
    <w:rPr>
      <w:rFonts w:asciiTheme="minorHAnsi" w:eastAsiaTheme="minorHAnsi" w:hAnsiTheme="minorHAnsi" w:cstheme="minorBidi"/>
      <w:sz w:val="20"/>
      <w:lang w:eastAsia="en-US"/>
    </w:rPr>
  </w:style>
  <w:style w:type="paragraph" w:customStyle="1" w:styleId="11">
    <w:name w:val="Без интервала1"/>
    <w:rsid w:val="004C39B4"/>
    <w:pPr>
      <w:spacing w:after="0" w:line="240" w:lineRule="auto"/>
    </w:pPr>
    <w:rPr>
      <w:rFonts w:ascii="Calibri" w:eastAsia="Times New Roman" w:hAnsi="Calibri" w:cs="Times New Roman"/>
    </w:rPr>
  </w:style>
  <w:style w:type="paragraph" w:styleId="ab">
    <w:name w:val="List Paragraph"/>
    <w:basedOn w:val="a"/>
    <w:uiPriority w:val="34"/>
    <w:qFormat/>
    <w:rsid w:val="004C39B4"/>
    <w:pPr>
      <w:ind w:left="720"/>
      <w:contextualSpacing/>
    </w:pPr>
  </w:style>
  <w:style w:type="paragraph" w:customStyle="1" w:styleId="ConsPlusNormal">
    <w:name w:val="ConsPlusNormal"/>
    <w:rsid w:val="004C39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rsid w:val="004C39B4"/>
    <w:rPr>
      <w:color w:val="0000FF"/>
      <w:u w:val="single"/>
    </w:rPr>
  </w:style>
  <w:style w:type="character" w:customStyle="1" w:styleId="FontStyle66">
    <w:name w:val="Font Style66"/>
    <w:rsid w:val="004C39B4"/>
    <w:rPr>
      <w:rFonts w:ascii="Times New Roman" w:hAnsi="Times New Roman" w:cs="Times New Roman"/>
      <w:b/>
      <w:bCs/>
      <w:sz w:val="16"/>
      <w:szCs w:val="16"/>
    </w:rPr>
  </w:style>
  <w:style w:type="paragraph" w:customStyle="1" w:styleId="ConsPlusNonformat">
    <w:name w:val="ConsPlusNonformat"/>
    <w:rsid w:val="004C39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C39B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C39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C39B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C39B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C39B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C39B4"/>
    <w:pPr>
      <w:widowControl w:val="0"/>
      <w:autoSpaceDE w:val="0"/>
      <w:autoSpaceDN w:val="0"/>
      <w:spacing w:after="0" w:line="240" w:lineRule="auto"/>
    </w:pPr>
    <w:rPr>
      <w:rFonts w:ascii="Arial" w:eastAsiaTheme="minorEastAsia" w:hAnsi="Arial" w:cs="Arial"/>
      <w:sz w:val="20"/>
      <w:lang w:eastAsia="ru-RU"/>
    </w:rPr>
  </w:style>
  <w:style w:type="character" w:customStyle="1" w:styleId="FontStyle67">
    <w:name w:val="Font Style67"/>
    <w:rsid w:val="004C39B4"/>
    <w:rPr>
      <w:rFonts w:ascii="Times New Roman" w:hAnsi="Times New Roman" w:cs="Times New Roman"/>
      <w:sz w:val="16"/>
      <w:szCs w:val="16"/>
    </w:rPr>
  </w:style>
  <w:style w:type="paragraph" w:customStyle="1" w:styleId="ad">
    <w:name w:val="Знак Знак Знак Знак"/>
    <w:basedOn w:val="a"/>
    <w:rsid w:val="004C39B4"/>
    <w:pPr>
      <w:widowControl w:val="0"/>
      <w:adjustRightInd w:val="0"/>
      <w:spacing w:after="160" w:line="240" w:lineRule="exact"/>
      <w:jc w:val="right"/>
    </w:pPr>
    <w:rPr>
      <w:rFonts w:ascii="Times New Roman" w:hAnsi="Times New Roman"/>
      <w:sz w:val="20"/>
      <w:lang w:val="en-GB" w:eastAsia="en-US"/>
    </w:rPr>
  </w:style>
  <w:style w:type="paragraph" w:styleId="ae">
    <w:name w:val="header"/>
    <w:basedOn w:val="a"/>
    <w:link w:val="af"/>
    <w:uiPriority w:val="99"/>
    <w:semiHidden/>
    <w:unhideWhenUsed/>
    <w:rsid w:val="004C39B4"/>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Верхний колонтитул Знак"/>
    <w:basedOn w:val="a0"/>
    <w:link w:val="ae"/>
    <w:uiPriority w:val="99"/>
    <w:semiHidden/>
    <w:rsid w:val="004C39B4"/>
  </w:style>
  <w:style w:type="paragraph" w:styleId="af0">
    <w:name w:val="footer"/>
    <w:basedOn w:val="a"/>
    <w:link w:val="af1"/>
    <w:uiPriority w:val="99"/>
    <w:semiHidden/>
    <w:unhideWhenUsed/>
    <w:rsid w:val="004C39B4"/>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semiHidden/>
    <w:rsid w:val="004C39B4"/>
  </w:style>
  <w:style w:type="paragraph" w:customStyle="1" w:styleId="s3">
    <w:name w:val="s_3"/>
    <w:basedOn w:val="a"/>
    <w:rsid w:val="004C39B4"/>
    <w:pPr>
      <w:spacing w:before="100" w:beforeAutospacing="1" w:after="100" w:afterAutospacing="1"/>
    </w:pPr>
    <w:rPr>
      <w:rFonts w:ascii="Times New Roman" w:hAnsi="Times New Roman"/>
      <w:sz w:val="24"/>
      <w:szCs w:val="24"/>
    </w:rPr>
  </w:style>
  <w:style w:type="paragraph" w:customStyle="1" w:styleId="paragraph">
    <w:name w:val="paragraph"/>
    <w:basedOn w:val="a"/>
    <w:rsid w:val="004C39B4"/>
    <w:pPr>
      <w:spacing w:before="100" w:beforeAutospacing="1" w:after="100" w:afterAutospacing="1"/>
    </w:pPr>
    <w:rPr>
      <w:rFonts w:ascii="Times New Roman" w:hAnsi="Times New Roman"/>
      <w:sz w:val="24"/>
      <w:szCs w:val="24"/>
    </w:rPr>
  </w:style>
  <w:style w:type="character" w:customStyle="1" w:styleId="blk">
    <w:name w:val="blk"/>
    <w:basedOn w:val="a0"/>
    <w:rsid w:val="004C39B4"/>
  </w:style>
  <w:style w:type="character" w:customStyle="1" w:styleId="normalchar">
    <w:name w:val="normal__char"/>
    <w:basedOn w:val="a0"/>
    <w:rsid w:val="004C39B4"/>
  </w:style>
  <w:style w:type="character" w:customStyle="1" w:styleId="comment">
    <w:name w:val="comment"/>
    <w:basedOn w:val="a0"/>
    <w:rsid w:val="004C39B4"/>
  </w:style>
  <w:style w:type="character" w:customStyle="1" w:styleId="2">
    <w:name w:val="Основной текст с отступом 2 Знак"/>
    <w:basedOn w:val="a0"/>
    <w:link w:val="20"/>
    <w:semiHidden/>
    <w:rsid w:val="004C39B4"/>
    <w:rPr>
      <w:rFonts w:ascii="Times New Roman" w:eastAsia="Times New Roman" w:hAnsi="Times New Roman" w:cs="Times New Roman"/>
      <w:sz w:val="24"/>
      <w:szCs w:val="24"/>
      <w:lang w:eastAsia="ru-RU"/>
    </w:rPr>
  </w:style>
  <w:style w:type="paragraph" w:styleId="20">
    <w:name w:val="Body Text Indent 2"/>
    <w:basedOn w:val="a"/>
    <w:link w:val="2"/>
    <w:semiHidden/>
    <w:unhideWhenUsed/>
    <w:rsid w:val="004C39B4"/>
    <w:pPr>
      <w:spacing w:after="120" w:line="480" w:lineRule="auto"/>
      <w:ind w:left="283"/>
    </w:pPr>
    <w:rPr>
      <w:rFonts w:ascii="Times New Roman" w:hAnsi="Times New Roman"/>
      <w:sz w:val="24"/>
      <w:szCs w:val="24"/>
    </w:rPr>
  </w:style>
  <w:style w:type="character" w:customStyle="1" w:styleId="apple-converted-space">
    <w:name w:val="apple-converted-space"/>
    <w:basedOn w:val="a0"/>
    <w:rsid w:val="004C39B4"/>
  </w:style>
  <w:style w:type="character" w:customStyle="1" w:styleId="s10">
    <w:name w:val="s_10"/>
    <w:basedOn w:val="a0"/>
    <w:rsid w:val="004C39B4"/>
  </w:style>
  <w:style w:type="paragraph" w:customStyle="1" w:styleId="Default">
    <w:name w:val="Default"/>
    <w:rsid w:val="004C39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n--j1afil6d.xn--p1ai/" TargetMode="External"/><Relationship Id="rId13" Type="http://schemas.openxmlformats.org/officeDocument/2006/relationships/hyperlink" Target="consultantplus://offline/ref=E629F59DB6D3E9F6FDA1367568ED5BD2C6E6A3B95C23BD17DE7D17F3729F1868707B0CABC9D2FF0F4D210CCE7D21238C23467FEE5183A20BkDh5G" TargetMode="External"/><Relationship Id="rId18" Type="http://schemas.openxmlformats.org/officeDocument/2006/relationships/hyperlink" Target="consultantplus://offline/ref=E629F59DB6D3E9F6FDA1367568ED5BD2C6E6A3B95C23BD17DE7D17F3729F1868707B0CABC9D2FF044F210CCE7D21238C23467FEE5183A20BkDh5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E629F59DB6D3E9F6FDA128787E8104DBC2EFFFB05E26BE488B2811A42DCF1E3D303B0AFE9896A3004F2C469F386A2C8D27k5hBG" TargetMode="External"/><Relationship Id="rId17" Type="http://schemas.openxmlformats.org/officeDocument/2006/relationships/hyperlink" Target="consultantplus://offline/ref=E629F59DB6D3E9F6FDA1367568ED5BD2C6E6A3B95C23BD17DE7D17F3729F1868707B0CA2C1DAFD591F6E0D923872308D24467DEF4Dk8h2G" TargetMode="External"/><Relationship Id="rId2" Type="http://schemas.openxmlformats.org/officeDocument/2006/relationships/styles" Target="styles.xml"/><Relationship Id="rId16" Type="http://schemas.openxmlformats.org/officeDocument/2006/relationships/hyperlink" Target="consultantplus://offline/ref=E629F59DB6D3E9F6FDA1367568ED5BD2C6E6A3B95C23BD17DE7D17F3729F1868707B0CA2C1D5FD591F6E0D923872308D24467DEF4Dk8h2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29F59DB6D3E9F6FDA128787E8104DBC2EFFFB05E26BE488B2C11A42DCF1E3D303B0AFE8A96FB0C4E2A5D993E7F7ADC610D72EE499FA208C812BF7Ak7h9G" TargetMode="External"/><Relationship Id="rId5" Type="http://schemas.openxmlformats.org/officeDocument/2006/relationships/footnotes" Target="footnotes.xml"/><Relationship Id="rId15" Type="http://schemas.openxmlformats.org/officeDocument/2006/relationships/hyperlink" Target="consultantplus://offline/ref=E629F59DB6D3E9F6FDA1367568ED5BD2C6E6A3B95C23BD17DE7D17F3729F1868627B54A7C8D4E80D4F345A9F3Bk7h7G" TargetMode="External"/><Relationship Id="rId10" Type="http://schemas.openxmlformats.org/officeDocument/2006/relationships/hyperlink" Target="consultantplus://offline/ref=E629F59DB6D3E9F6FDA1367568ED5BD2C6E6A3B55A22BD17DE7D17F3729F1868627B54A7C8D4E80D4F345A9F3Bk7h7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629F59DB6D3E9F6FDA1367568ED5BD2C6E6A3B95C23BD17DE7D17F3729F1868707B0CAFC8DAFD591F6E0D923872308D24467DEF4Dk8h2G" TargetMode="External"/><Relationship Id="rId14" Type="http://schemas.openxmlformats.org/officeDocument/2006/relationships/hyperlink" Target="consultantplus://offline/ref=E629F59DB6D3E9F6FDA1367568ED5BD2C6E5A1B85D26BD17DE7D17F3729F1868627B54A7C8D4E80D4F345A9F3Bk7h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55</Pages>
  <Words>15660</Words>
  <Characters>89265</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Q7</dc:creator>
  <cp:keywords/>
  <dc:description/>
  <cp:lastModifiedBy>Q7</cp:lastModifiedBy>
  <cp:revision>2</cp:revision>
  <dcterms:created xsi:type="dcterms:W3CDTF">2023-02-17T05:38:00Z</dcterms:created>
  <dcterms:modified xsi:type="dcterms:W3CDTF">2023-02-17T05:52:00Z</dcterms:modified>
</cp:coreProperties>
</file>