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2" w:type="dxa"/>
        <w:tblLayout w:type="fixed"/>
        <w:tblLook w:val="00A0"/>
      </w:tblPr>
      <w:tblGrid>
        <w:gridCol w:w="4680"/>
        <w:gridCol w:w="1506"/>
        <w:gridCol w:w="4556"/>
      </w:tblGrid>
      <w:tr w:rsidR="008130B7" w:rsidTr="00F5616E">
        <w:trPr>
          <w:cantSplit/>
        </w:trPr>
        <w:tc>
          <w:tcPr>
            <w:tcW w:w="4680" w:type="dxa"/>
          </w:tcPr>
          <w:p w:rsidR="008130B7" w:rsidRDefault="008130B7" w:rsidP="00F5616E">
            <w:pPr>
              <w:jc w:val="center"/>
              <w:rPr>
                <w:rFonts w:ascii="Arial New Bash" w:hAnsi="Arial New Bash" w:cs="Arial New Bash"/>
                <w:b/>
                <w:bCs/>
                <w:sz w:val="24"/>
                <w:szCs w:val="24"/>
              </w:rPr>
            </w:pPr>
            <w:r>
              <w:rPr>
                <w:rFonts w:ascii="Arial New Bash" w:hAnsi="Arial New Bash" w:cs="Arial New Bash"/>
                <w:b/>
                <w:bCs/>
                <w:sz w:val="24"/>
                <w:szCs w:val="24"/>
              </w:rPr>
              <w:t>БАШ[ОРТОСТАН  РЕСПУБЛИКА]Ы</w:t>
            </w:r>
          </w:p>
          <w:p w:rsidR="008130B7" w:rsidRDefault="008130B7" w:rsidP="00F5616E">
            <w:pPr>
              <w:jc w:val="center"/>
              <w:rPr>
                <w:rFonts w:ascii="Arial New Bash" w:hAnsi="Arial New Bash" w:cs="Arial New Bash"/>
                <w:b/>
                <w:bCs/>
                <w:sz w:val="24"/>
                <w:szCs w:val="24"/>
              </w:rPr>
            </w:pPr>
            <w:r>
              <w:rPr>
                <w:rFonts w:ascii="Arial New Bash" w:hAnsi="Arial New Bash" w:cs="Arial New Bash"/>
                <w:b/>
                <w:bCs/>
                <w:sz w:val="24"/>
                <w:szCs w:val="24"/>
              </w:rPr>
              <w:t xml:space="preserve">СА[МА{ОШ  РАЙОНЫ </w:t>
            </w:r>
          </w:p>
          <w:p w:rsidR="008130B7" w:rsidRDefault="008130B7" w:rsidP="00F5616E">
            <w:pPr>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 xml:space="preserve">@  </w:t>
            </w:r>
          </w:p>
          <w:p w:rsidR="008130B7" w:rsidRDefault="008130B7" w:rsidP="00F5616E">
            <w:pPr>
              <w:jc w:val="center"/>
              <w:rPr>
                <w:rFonts w:ascii="Arial New Bash" w:hAnsi="Arial New Bash" w:cs="Arial New Bash"/>
                <w:b/>
                <w:bCs/>
                <w:sz w:val="24"/>
                <w:szCs w:val="24"/>
              </w:rPr>
            </w:pPr>
            <w:r>
              <w:rPr>
                <w:rFonts w:ascii="Arial New Bash" w:hAnsi="Arial New Bash" w:cs="Arial New Bash"/>
                <w:b/>
                <w:bCs/>
                <w:caps/>
                <w:sz w:val="24"/>
                <w:szCs w:val="24"/>
              </w:rPr>
              <w:t>}РН</w:t>
            </w:r>
            <w:r>
              <w:rPr>
                <w:rFonts w:ascii="Arial New Bash" w:hAnsi="Arial New Bash" w:cs="Arial New Bash"/>
                <w:b/>
                <w:bCs/>
                <w:sz w:val="24"/>
                <w:szCs w:val="24"/>
              </w:rPr>
              <w:t>^</w:t>
            </w:r>
            <w:r>
              <w:rPr>
                <w:rFonts w:ascii="Arial New Bash" w:hAnsi="Arial New Bash" w:cs="Arial New Bash"/>
                <w:b/>
                <w:bCs/>
                <w:caps/>
                <w:sz w:val="24"/>
                <w:szCs w:val="24"/>
              </w:rPr>
              <w:t>к</w:t>
            </w:r>
            <w:r>
              <w:rPr>
                <w:rFonts w:ascii="Arial New Bash" w:hAnsi="Arial New Bash" w:cs="Arial New Bash"/>
                <w:b/>
                <w:bCs/>
                <w:sz w:val="24"/>
                <w:szCs w:val="24"/>
              </w:rPr>
              <w:t xml:space="preserve">АУЫЛ СОВЕТЫ </w:t>
            </w:r>
          </w:p>
          <w:p w:rsidR="008130B7" w:rsidRDefault="008130B7" w:rsidP="00F5616E">
            <w:pPr>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 xml:space="preserve">^]Е СОВЕТЫ </w:t>
            </w:r>
          </w:p>
          <w:p w:rsidR="008130B7" w:rsidRDefault="008130B7" w:rsidP="00F5616E">
            <w:pPr>
              <w:pStyle w:val="6"/>
              <w:framePr w:hSpace="0" w:wrap="around" w:vAnchor="margin" w:hAnchor="text" w:yAlign="inline"/>
              <w:rPr>
                <w:b w:val="0"/>
                <w:bCs/>
                <w:sz w:val="4"/>
                <w:szCs w:val="4"/>
              </w:rPr>
            </w:pPr>
          </w:p>
          <w:p w:rsidR="008130B7" w:rsidRDefault="008130B7" w:rsidP="00F5616E">
            <w:pPr>
              <w:pStyle w:val="6"/>
              <w:framePr w:hSpace="0" w:wrap="around" w:vAnchor="margin" w:hAnchor="text" w:yAlign="inline"/>
              <w:rPr>
                <w:b w:val="0"/>
                <w:bCs/>
                <w:sz w:val="4"/>
                <w:szCs w:val="4"/>
              </w:rPr>
            </w:pPr>
          </w:p>
          <w:p w:rsidR="008130B7" w:rsidRPr="003337EF" w:rsidRDefault="008130B7" w:rsidP="00F5616E">
            <w:pPr>
              <w:jc w:val="center"/>
              <w:rPr>
                <w:rFonts w:ascii="Arial New Bash" w:hAnsi="Arial New Bash" w:cs="Arial New Bash"/>
              </w:rPr>
            </w:pPr>
          </w:p>
        </w:tc>
        <w:tc>
          <w:tcPr>
            <w:tcW w:w="1506" w:type="dxa"/>
          </w:tcPr>
          <w:p w:rsidR="008130B7" w:rsidRDefault="008130B7" w:rsidP="00F5616E">
            <w:pPr>
              <w:jc w:val="center"/>
              <w:rPr>
                <w:rFonts w:ascii="Arial New Bash" w:hAnsi="Arial New Bash" w:cs="Arial New Bash"/>
                <w:b/>
                <w:bCs/>
              </w:rPr>
            </w:pPr>
            <w:r>
              <w:rPr>
                <w:noProof/>
              </w:rPr>
              <w:drawing>
                <wp:inline distT="0" distB="0" distL="0" distR="0">
                  <wp:extent cx="666750" cy="1085850"/>
                  <wp:effectExtent l="19050" t="0" r="0" b="0"/>
                  <wp:docPr id="3" name="Рисунок 3"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12"/>
                          <pic:cNvPicPr>
                            <a:picLocks noChangeAspect="1" noChangeArrowheads="1"/>
                          </pic:cNvPicPr>
                        </pic:nvPicPr>
                        <pic:blipFill>
                          <a:blip r:embed="rId6" cstate="print"/>
                          <a:srcRect/>
                          <a:stretch>
                            <a:fillRect/>
                          </a:stretch>
                        </pic:blipFill>
                        <pic:spPr bwMode="auto">
                          <a:xfrm>
                            <a:off x="0" y="0"/>
                            <a:ext cx="666750" cy="1085850"/>
                          </a:xfrm>
                          <a:prstGeom prst="rect">
                            <a:avLst/>
                          </a:prstGeom>
                          <a:noFill/>
                          <a:ln w="9525">
                            <a:noFill/>
                            <a:miter lim="800000"/>
                            <a:headEnd/>
                            <a:tailEnd/>
                          </a:ln>
                        </pic:spPr>
                      </pic:pic>
                    </a:graphicData>
                  </a:graphic>
                </wp:inline>
              </w:drawing>
            </w:r>
          </w:p>
        </w:tc>
        <w:tc>
          <w:tcPr>
            <w:tcW w:w="4556" w:type="dxa"/>
          </w:tcPr>
          <w:p w:rsidR="008130B7" w:rsidRDefault="008130B7" w:rsidP="00F5616E">
            <w:pPr>
              <w:pStyle w:val="6"/>
              <w:framePr w:hSpace="0" w:wrap="around" w:vAnchor="margin" w:hAnchor="text" w:yAlign="inline"/>
              <w:jc w:val="left"/>
              <w:rPr>
                <w:caps/>
                <w:sz w:val="24"/>
                <w:szCs w:val="24"/>
              </w:rPr>
            </w:pPr>
            <w:r>
              <w:rPr>
                <w:caps/>
                <w:sz w:val="24"/>
                <w:szCs w:val="24"/>
              </w:rPr>
              <w:t>Совет сельского поселения</w:t>
            </w:r>
          </w:p>
          <w:p w:rsidR="008130B7" w:rsidRDefault="008130B7" w:rsidP="00F5616E">
            <w:pPr>
              <w:pStyle w:val="4"/>
              <w:framePr w:hSpace="0" w:wrap="around" w:vAnchor="margin" w:hAnchor="text" w:xAlign="left" w:yAlign="inline"/>
            </w:pPr>
            <w:r>
              <w:t>Урнякский сельсовет</w:t>
            </w:r>
          </w:p>
          <w:p w:rsidR="008130B7" w:rsidRDefault="008130B7" w:rsidP="00F5616E">
            <w:pPr>
              <w:jc w:val="center"/>
              <w:rPr>
                <w:rFonts w:ascii="Arial New Bash" w:hAnsi="Arial New Bash" w:cs="Arial New Bash"/>
                <w:b/>
                <w:bCs/>
                <w:sz w:val="24"/>
                <w:szCs w:val="24"/>
              </w:rPr>
            </w:pPr>
            <w:r>
              <w:rPr>
                <w:rFonts w:ascii="Arial New Bash" w:hAnsi="Arial New Bash" w:cs="Arial New Bash"/>
                <w:b/>
                <w:bCs/>
                <w:caps/>
                <w:sz w:val="24"/>
                <w:szCs w:val="24"/>
              </w:rPr>
              <w:t xml:space="preserve">муниципального района </w:t>
            </w:r>
            <w:r w:rsidR="00BD744F">
              <w:rPr>
                <w:rFonts w:ascii="Arial New Bash" w:hAnsi="Arial New Bash" w:cs="Arial New Bash"/>
                <w:b/>
                <w:bCs/>
                <w:caps/>
                <w:sz w:val="24"/>
                <w:szCs w:val="24"/>
              </w:rPr>
              <w:t>Урнякский</w:t>
            </w:r>
            <w:r>
              <w:rPr>
                <w:rFonts w:ascii="Arial New Bash" w:hAnsi="Arial New Bash" w:cs="Arial New Bash"/>
                <w:b/>
                <w:bCs/>
                <w:caps/>
                <w:sz w:val="24"/>
                <w:szCs w:val="24"/>
              </w:rPr>
              <w:t xml:space="preserve"> район Республики Башкортостан</w:t>
            </w:r>
          </w:p>
          <w:p w:rsidR="008130B7" w:rsidRDefault="008130B7" w:rsidP="00F5616E">
            <w:pPr>
              <w:pStyle w:val="6"/>
              <w:framePr w:hSpace="0" w:wrap="around" w:vAnchor="margin" w:hAnchor="text" w:yAlign="inline"/>
              <w:rPr>
                <w:sz w:val="4"/>
                <w:szCs w:val="4"/>
              </w:rPr>
            </w:pPr>
          </w:p>
          <w:p w:rsidR="008130B7" w:rsidRDefault="008130B7" w:rsidP="00F5616E">
            <w:pPr>
              <w:rPr>
                <w:sz w:val="4"/>
                <w:szCs w:val="4"/>
              </w:rPr>
            </w:pPr>
          </w:p>
          <w:p w:rsidR="008130B7" w:rsidRDefault="008130B7" w:rsidP="00F5616E">
            <w:pPr>
              <w:jc w:val="center"/>
              <w:rPr>
                <w:rFonts w:ascii="Arial New Bash" w:hAnsi="Arial New Bash" w:cs="Arial New Bash"/>
              </w:rPr>
            </w:pPr>
          </w:p>
        </w:tc>
      </w:tr>
      <w:tr w:rsidR="008130B7" w:rsidTr="00F5616E">
        <w:trPr>
          <w:cantSplit/>
        </w:trPr>
        <w:tc>
          <w:tcPr>
            <w:tcW w:w="10742" w:type="dxa"/>
            <w:gridSpan w:val="3"/>
            <w:tcBorders>
              <w:top w:val="nil"/>
              <w:left w:val="nil"/>
              <w:bottom w:val="thickThinSmallGap" w:sz="24" w:space="0" w:color="auto"/>
              <w:right w:val="nil"/>
            </w:tcBorders>
          </w:tcPr>
          <w:p w:rsidR="008130B7" w:rsidRDefault="008130B7" w:rsidP="00F5616E">
            <w:pPr>
              <w:jc w:val="center"/>
              <w:rPr>
                <w:color w:val="000000"/>
                <w:sz w:val="8"/>
                <w:szCs w:val="8"/>
              </w:rPr>
            </w:pPr>
          </w:p>
          <w:p w:rsidR="008130B7" w:rsidRDefault="008130B7" w:rsidP="00F5616E">
            <w:pPr>
              <w:jc w:val="center"/>
              <w:rPr>
                <w:caps/>
                <w:sz w:val="4"/>
                <w:szCs w:val="4"/>
              </w:rPr>
            </w:pPr>
          </w:p>
        </w:tc>
      </w:tr>
    </w:tbl>
    <w:p w:rsidR="008130B7" w:rsidRDefault="008130B7" w:rsidP="008130B7">
      <w:pPr>
        <w:pStyle w:val="3"/>
        <w:jc w:val="left"/>
        <w:rPr>
          <w:b w:val="0"/>
          <w:bCs/>
          <w:sz w:val="8"/>
          <w:szCs w:val="8"/>
        </w:rPr>
      </w:pPr>
    </w:p>
    <w:p w:rsidR="008130B7" w:rsidRDefault="008130B7" w:rsidP="008130B7">
      <w:pPr>
        <w:pStyle w:val="3"/>
        <w:jc w:val="left"/>
        <w:rPr>
          <w:b w:val="0"/>
          <w:bCs/>
          <w:sz w:val="8"/>
          <w:szCs w:val="8"/>
        </w:rPr>
      </w:pPr>
    </w:p>
    <w:p w:rsidR="008130B7" w:rsidRPr="0068644B" w:rsidRDefault="008130B7" w:rsidP="008130B7">
      <w:pPr>
        <w:pStyle w:val="3"/>
        <w:jc w:val="right"/>
        <w:rPr>
          <w:sz w:val="8"/>
          <w:szCs w:val="8"/>
        </w:rPr>
      </w:pPr>
    </w:p>
    <w:p w:rsidR="008130B7" w:rsidRPr="0068644B" w:rsidRDefault="008130B7" w:rsidP="008130B7">
      <w:pPr>
        <w:pStyle w:val="3"/>
        <w:jc w:val="left"/>
        <w:rPr>
          <w:sz w:val="8"/>
          <w:szCs w:val="8"/>
        </w:rPr>
      </w:pPr>
    </w:p>
    <w:p w:rsidR="008130B7" w:rsidRPr="00752496" w:rsidRDefault="008130B7" w:rsidP="008130B7">
      <w:pPr>
        <w:tabs>
          <w:tab w:val="left" w:pos="2835"/>
        </w:tabs>
        <w:ind w:right="57"/>
        <w:jc w:val="both"/>
        <w:rPr>
          <w:rFonts w:ascii="Arial New Bash" w:hAnsi="Arial New Bash" w:cs="Arial New Bash"/>
          <w:b/>
          <w:bCs/>
          <w:caps/>
          <w:sz w:val="36"/>
          <w:szCs w:val="36"/>
        </w:rPr>
      </w:pPr>
      <w:r>
        <w:rPr>
          <w:rFonts w:ascii="Arial New Bash" w:hAnsi="Arial New Bash" w:cs="Arial New Bash"/>
          <w:b/>
          <w:bCs/>
          <w:caps/>
          <w:sz w:val="36"/>
          <w:szCs w:val="36"/>
        </w:rPr>
        <w:t xml:space="preserve">               </w:t>
      </w:r>
      <w:r w:rsidRPr="0068644B">
        <w:rPr>
          <w:rFonts w:ascii="Arial New Bash" w:hAnsi="Arial New Bash" w:cs="Arial New Bash"/>
          <w:b/>
          <w:bCs/>
          <w:caps/>
          <w:sz w:val="36"/>
          <w:szCs w:val="36"/>
        </w:rPr>
        <w:t xml:space="preserve">[ а р а р       </w:t>
      </w:r>
      <w:r>
        <w:rPr>
          <w:rFonts w:ascii="Arial New Bash" w:hAnsi="Arial New Bash" w:cs="Arial New Bash"/>
          <w:b/>
          <w:bCs/>
          <w:caps/>
          <w:sz w:val="36"/>
          <w:szCs w:val="36"/>
        </w:rPr>
        <w:t xml:space="preserve">                             </w:t>
      </w:r>
      <w:r w:rsidRPr="0068644B">
        <w:rPr>
          <w:rFonts w:ascii="Arial New Bash" w:hAnsi="Arial New Bash" w:cs="Arial New Bash"/>
          <w:b/>
          <w:bCs/>
          <w:caps/>
          <w:sz w:val="36"/>
          <w:szCs w:val="36"/>
        </w:rPr>
        <w:t xml:space="preserve">  </w:t>
      </w:r>
      <w:proofErr w:type="spellStart"/>
      <w:r w:rsidRPr="0068644B">
        <w:rPr>
          <w:rFonts w:ascii="Arial New Bash" w:hAnsi="Arial New Bash" w:cs="Arial New Bash"/>
          <w:b/>
          <w:bCs/>
          <w:caps/>
          <w:sz w:val="36"/>
          <w:szCs w:val="36"/>
        </w:rPr>
        <w:t>р</w:t>
      </w:r>
      <w:proofErr w:type="spellEnd"/>
      <w:r w:rsidRPr="0068644B">
        <w:rPr>
          <w:rFonts w:ascii="Arial New Bash" w:hAnsi="Arial New Bash" w:cs="Arial New Bash"/>
          <w:b/>
          <w:bCs/>
          <w:caps/>
          <w:sz w:val="36"/>
          <w:szCs w:val="36"/>
        </w:rPr>
        <w:t xml:space="preserve"> е ш е н и е</w:t>
      </w:r>
    </w:p>
    <w:p w:rsidR="008130B7" w:rsidRDefault="008130B7" w:rsidP="008130B7">
      <w:pPr>
        <w:pStyle w:val="a3"/>
        <w:jc w:val="both"/>
        <w:rPr>
          <w:sz w:val="24"/>
          <w:szCs w:val="24"/>
        </w:rPr>
      </w:pPr>
      <w:r>
        <w:rPr>
          <w:sz w:val="24"/>
          <w:szCs w:val="24"/>
        </w:rPr>
        <w:t xml:space="preserve">                                                                                                                                      проект</w:t>
      </w:r>
    </w:p>
    <w:p w:rsidR="008130B7" w:rsidRPr="00A851D1" w:rsidRDefault="008130B7" w:rsidP="008130B7">
      <w:pPr>
        <w:pStyle w:val="a3"/>
        <w:ind w:firstLine="6663"/>
        <w:jc w:val="both"/>
        <w:rPr>
          <w:b/>
          <w:sz w:val="24"/>
          <w:szCs w:val="24"/>
        </w:rPr>
      </w:pPr>
      <w:r w:rsidRPr="00A851D1">
        <w:rPr>
          <w:b/>
          <w:sz w:val="24"/>
          <w:szCs w:val="24"/>
        </w:rPr>
        <w:t xml:space="preserve">         </w:t>
      </w:r>
      <w:r>
        <w:rPr>
          <w:b/>
          <w:sz w:val="24"/>
          <w:szCs w:val="24"/>
        </w:rPr>
        <w:t xml:space="preserve">              </w:t>
      </w:r>
    </w:p>
    <w:p w:rsidR="008130B7" w:rsidRPr="001E27D0" w:rsidRDefault="008130B7" w:rsidP="008130B7">
      <w:pPr>
        <w:pStyle w:val="a7"/>
        <w:jc w:val="center"/>
        <w:rPr>
          <w:rFonts w:ascii="Times New Roman" w:hAnsi="Times New Roman"/>
          <w:b/>
          <w:sz w:val="28"/>
          <w:szCs w:val="28"/>
        </w:rPr>
      </w:pPr>
      <w:r w:rsidRPr="001E27D0">
        <w:rPr>
          <w:rFonts w:ascii="Times New Roman" w:hAnsi="Times New Roman"/>
          <w:b/>
          <w:sz w:val="28"/>
          <w:szCs w:val="28"/>
        </w:rPr>
        <w:t xml:space="preserve">О внесении изменений в </w:t>
      </w:r>
      <w:r>
        <w:rPr>
          <w:rFonts w:ascii="Times New Roman" w:hAnsi="Times New Roman"/>
          <w:b/>
          <w:sz w:val="28"/>
          <w:szCs w:val="28"/>
        </w:rPr>
        <w:t>Положение о</w:t>
      </w:r>
      <w:r w:rsidRPr="001E27D0">
        <w:rPr>
          <w:rFonts w:ascii="Times New Roman" w:hAnsi="Times New Roman"/>
          <w:b/>
          <w:sz w:val="28"/>
          <w:szCs w:val="28"/>
        </w:rPr>
        <w:t xml:space="preserve"> комиссии по соблюдению требований к служебному поведению муниципальных служащих Администрации сельского поселения </w:t>
      </w:r>
      <w:proofErr w:type="spellStart"/>
      <w:r>
        <w:rPr>
          <w:rFonts w:ascii="Times New Roman" w:hAnsi="Times New Roman"/>
          <w:b/>
          <w:sz w:val="28"/>
          <w:szCs w:val="28"/>
        </w:rPr>
        <w:t>Урнякский</w:t>
      </w:r>
      <w:proofErr w:type="spellEnd"/>
      <w:r w:rsidRPr="001E27D0">
        <w:rPr>
          <w:rFonts w:ascii="Times New Roman" w:hAnsi="Times New Roman"/>
          <w:b/>
          <w:sz w:val="28"/>
          <w:szCs w:val="28"/>
        </w:rPr>
        <w:t xml:space="preserve"> сельсовет муниципального района </w:t>
      </w:r>
      <w:proofErr w:type="spellStart"/>
      <w:r w:rsidR="00BD744F">
        <w:rPr>
          <w:rFonts w:ascii="Times New Roman" w:hAnsi="Times New Roman"/>
          <w:b/>
          <w:sz w:val="28"/>
          <w:szCs w:val="28"/>
        </w:rPr>
        <w:t>Урнякский</w:t>
      </w:r>
      <w:proofErr w:type="spellEnd"/>
      <w:r w:rsidRPr="001E27D0">
        <w:rPr>
          <w:rFonts w:ascii="Times New Roman" w:hAnsi="Times New Roman"/>
          <w:b/>
          <w:sz w:val="28"/>
          <w:szCs w:val="28"/>
        </w:rPr>
        <w:t xml:space="preserve"> район Республики Башкортостан и урегулированию</w:t>
      </w:r>
      <w:r>
        <w:rPr>
          <w:rFonts w:ascii="Times New Roman" w:hAnsi="Times New Roman"/>
          <w:b/>
          <w:sz w:val="28"/>
          <w:szCs w:val="28"/>
        </w:rPr>
        <w:t xml:space="preserve"> </w:t>
      </w:r>
      <w:r w:rsidRPr="001E27D0">
        <w:rPr>
          <w:rFonts w:ascii="Times New Roman" w:hAnsi="Times New Roman"/>
          <w:b/>
          <w:sz w:val="28"/>
          <w:szCs w:val="28"/>
        </w:rPr>
        <w:t>конфликта интересов</w:t>
      </w:r>
    </w:p>
    <w:p w:rsidR="008130B7" w:rsidRDefault="008130B7" w:rsidP="008130B7">
      <w:pPr>
        <w:pStyle w:val="a7"/>
        <w:jc w:val="both"/>
        <w:rPr>
          <w:rFonts w:ascii="Times New Roman" w:hAnsi="Times New Roman"/>
          <w:sz w:val="28"/>
          <w:szCs w:val="28"/>
        </w:rPr>
      </w:pPr>
    </w:p>
    <w:p w:rsidR="008130B7" w:rsidRDefault="008130B7" w:rsidP="008130B7">
      <w:pPr>
        <w:pStyle w:val="a7"/>
        <w:jc w:val="both"/>
        <w:rPr>
          <w:rFonts w:ascii="Times New Roman" w:hAnsi="Times New Roman"/>
          <w:sz w:val="28"/>
          <w:szCs w:val="28"/>
        </w:rPr>
      </w:pPr>
      <w:r>
        <w:rPr>
          <w:rFonts w:ascii="Times New Roman" w:hAnsi="Times New Roman"/>
          <w:sz w:val="28"/>
          <w:szCs w:val="28"/>
        </w:rPr>
        <w:t xml:space="preserve">     В соответствии с Законом Республики Башкортостан от 16.07.2007                      № 453-з «О муниципальной службе в Республике Башкортостан»,</w:t>
      </w:r>
      <w:r w:rsidRPr="001E27D0">
        <w:rPr>
          <w:color w:val="000000"/>
          <w:sz w:val="28"/>
          <w:szCs w:val="28"/>
        </w:rPr>
        <w:t xml:space="preserve"> </w:t>
      </w:r>
      <w:r>
        <w:rPr>
          <w:rFonts w:ascii="Times New Roman" w:hAnsi="Times New Roman"/>
          <w:sz w:val="28"/>
          <w:szCs w:val="28"/>
        </w:rPr>
        <w:t xml:space="preserve"> Совет сельского поселения </w:t>
      </w:r>
      <w:proofErr w:type="spellStart"/>
      <w:r>
        <w:rPr>
          <w:rFonts w:ascii="Times New Roman" w:hAnsi="Times New Roman"/>
          <w:sz w:val="28"/>
          <w:szCs w:val="28"/>
        </w:rPr>
        <w:t>Урнякский</w:t>
      </w:r>
      <w:proofErr w:type="spellEnd"/>
      <w:r w:rsidR="00E82482">
        <w:rPr>
          <w:rFonts w:ascii="Times New Roman" w:hAnsi="Times New Roman"/>
          <w:sz w:val="28"/>
          <w:szCs w:val="28"/>
        </w:rPr>
        <w:t xml:space="preserve"> сельсовет муниципального район</w:t>
      </w:r>
      <w:r>
        <w:rPr>
          <w:rFonts w:ascii="Times New Roman" w:hAnsi="Times New Roman"/>
          <w:sz w:val="28"/>
          <w:szCs w:val="28"/>
        </w:rPr>
        <w:t xml:space="preserve">а </w:t>
      </w:r>
      <w:proofErr w:type="spellStart"/>
      <w:r w:rsidR="00BD744F">
        <w:rPr>
          <w:rFonts w:ascii="Times New Roman" w:hAnsi="Times New Roman"/>
          <w:sz w:val="28"/>
          <w:szCs w:val="28"/>
        </w:rPr>
        <w:t>Урнякский</w:t>
      </w:r>
      <w:proofErr w:type="spellEnd"/>
      <w:r>
        <w:rPr>
          <w:rFonts w:ascii="Times New Roman" w:hAnsi="Times New Roman"/>
          <w:sz w:val="28"/>
          <w:szCs w:val="28"/>
        </w:rPr>
        <w:t xml:space="preserve"> район Республики Башкортостан РЕШИЛ:</w:t>
      </w:r>
    </w:p>
    <w:p w:rsidR="008130B7" w:rsidRPr="00307F73" w:rsidRDefault="008130B7" w:rsidP="008130B7">
      <w:pPr>
        <w:pStyle w:val="a7"/>
        <w:numPr>
          <w:ilvl w:val="0"/>
          <w:numId w:val="1"/>
        </w:numPr>
        <w:ind w:left="0" w:firstLine="360"/>
        <w:jc w:val="both"/>
        <w:rPr>
          <w:rFonts w:ascii="Times New Roman" w:hAnsi="Times New Roman"/>
          <w:color w:val="000000" w:themeColor="text1"/>
          <w:sz w:val="28"/>
          <w:szCs w:val="28"/>
        </w:rPr>
      </w:pPr>
      <w:r w:rsidRPr="001E27D0">
        <w:rPr>
          <w:rFonts w:ascii="Times New Roman" w:hAnsi="Times New Roman"/>
          <w:sz w:val="28"/>
          <w:szCs w:val="28"/>
        </w:rPr>
        <w:t>Внести следующ</w:t>
      </w:r>
      <w:r>
        <w:rPr>
          <w:rFonts w:ascii="Times New Roman" w:hAnsi="Times New Roman"/>
          <w:sz w:val="28"/>
          <w:szCs w:val="28"/>
        </w:rPr>
        <w:t>е</w:t>
      </w:r>
      <w:r w:rsidRPr="001E27D0">
        <w:rPr>
          <w:rFonts w:ascii="Times New Roman" w:hAnsi="Times New Roman"/>
          <w:sz w:val="28"/>
          <w:szCs w:val="28"/>
        </w:rPr>
        <w:t>е изменени</w:t>
      </w:r>
      <w:r>
        <w:rPr>
          <w:rFonts w:ascii="Times New Roman" w:hAnsi="Times New Roman"/>
          <w:sz w:val="28"/>
          <w:szCs w:val="28"/>
        </w:rPr>
        <w:t>е</w:t>
      </w:r>
      <w:r w:rsidRPr="001E27D0">
        <w:rPr>
          <w:rFonts w:ascii="Times New Roman" w:hAnsi="Times New Roman"/>
          <w:sz w:val="28"/>
          <w:szCs w:val="28"/>
        </w:rPr>
        <w:t xml:space="preserve"> в Положение о комиссии по соблюдению требований к служебному поведению муниципальных служащих Администрации сельского поселения </w:t>
      </w:r>
      <w:proofErr w:type="spellStart"/>
      <w:r>
        <w:rPr>
          <w:rFonts w:ascii="Times New Roman" w:hAnsi="Times New Roman"/>
          <w:sz w:val="28"/>
          <w:szCs w:val="28"/>
        </w:rPr>
        <w:t>Урнякский</w:t>
      </w:r>
      <w:proofErr w:type="spellEnd"/>
      <w:r w:rsidRPr="001E27D0">
        <w:rPr>
          <w:rFonts w:ascii="Times New Roman" w:hAnsi="Times New Roman"/>
          <w:sz w:val="28"/>
          <w:szCs w:val="28"/>
        </w:rPr>
        <w:t xml:space="preserve"> сельсовет муниципального района </w:t>
      </w:r>
      <w:proofErr w:type="spellStart"/>
      <w:r w:rsidR="00BD744F">
        <w:rPr>
          <w:rFonts w:ascii="Times New Roman" w:hAnsi="Times New Roman"/>
          <w:sz w:val="28"/>
          <w:szCs w:val="28"/>
        </w:rPr>
        <w:t>Урнякский</w:t>
      </w:r>
      <w:proofErr w:type="spellEnd"/>
      <w:r w:rsidRPr="001E27D0">
        <w:rPr>
          <w:rFonts w:ascii="Times New Roman" w:hAnsi="Times New Roman"/>
          <w:sz w:val="28"/>
          <w:szCs w:val="28"/>
        </w:rPr>
        <w:t xml:space="preserve"> район Республики Башкортостан и урегулированию конфликта интересов, утвержденное решением Совета сельского поселения </w:t>
      </w:r>
      <w:proofErr w:type="spellStart"/>
      <w:r>
        <w:rPr>
          <w:rFonts w:ascii="Times New Roman" w:hAnsi="Times New Roman"/>
          <w:sz w:val="28"/>
          <w:szCs w:val="28"/>
        </w:rPr>
        <w:t>Урнякский</w:t>
      </w:r>
      <w:proofErr w:type="spellEnd"/>
      <w:r w:rsidRPr="001E27D0">
        <w:rPr>
          <w:rFonts w:ascii="Times New Roman" w:hAnsi="Times New Roman"/>
          <w:sz w:val="28"/>
          <w:szCs w:val="28"/>
        </w:rPr>
        <w:t xml:space="preserve"> сельсовет от </w:t>
      </w:r>
      <w:r w:rsidR="00E82482" w:rsidRPr="00307F73">
        <w:rPr>
          <w:rFonts w:ascii="Times New Roman" w:hAnsi="Times New Roman"/>
          <w:color w:val="000000" w:themeColor="text1"/>
          <w:sz w:val="28"/>
          <w:szCs w:val="28"/>
        </w:rPr>
        <w:t>20.07.2016 № 53</w:t>
      </w:r>
      <w:r w:rsidRPr="00307F73">
        <w:rPr>
          <w:rFonts w:ascii="Times New Roman" w:hAnsi="Times New Roman"/>
          <w:color w:val="000000" w:themeColor="text1"/>
          <w:sz w:val="28"/>
          <w:szCs w:val="28"/>
        </w:rPr>
        <w:t xml:space="preserve"> (с изменениями и дополнениями) (далее -  Положение):</w:t>
      </w:r>
    </w:p>
    <w:p w:rsidR="008130B7" w:rsidRDefault="008130B7" w:rsidP="008130B7">
      <w:pPr>
        <w:pStyle w:val="a7"/>
        <w:numPr>
          <w:ilvl w:val="1"/>
          <w:numId w:val="2"/>
        </w:numPr>
        <w:ind w:left="0" w:firstLine="360"/>
        <w:jc w:val="both"/>
        <w:rPr>
          <w:rFonts w:ascii="Times New Roman" w:hAnsi="Times New Roman"/>
          <w:sz w:val="28"/>
          <w:szCs w:val="28"/>
        </w:rPr>
      </w:pPr>
      <w:r>
        <w:rPr>
          <w:rFonts w:ascii="Times New Roman" w:hAnsi="Times New Roman"/>
          <w:sz w:val="28"/>
          <w:szCs w:val="28"/>
        </w:rPr>
        <w:t>Пункт 6 Положения дополнить подпунктом «</w:t>
      </w:r>
      <w:proofErr w:type="spellStart"/>
      <w:r>
        <w:rPr>
          <w:rFonts w:ascii="Times New Roman" w:hAnsi="Times New Roman"/>
          <w:sz w:val="28"/>
          <w:szCs w:val="28"/>
        </w:rPr>
        <w:t>д</w:t>
      </w:r>
      <w:proofErr w:type="spellEnd"/>
      <w:r>
        <w:rPr>
          <w:rFonts w:ascii="Times New Roman" w:hAnsi="Times New Roman"/>
          <w:sz w:val="28"/>
          <w:szCs w:val="28"/>
        </w:rPr>
        <w:t>» следующего содержания:</w:t>
      </w:r>
    </w:p>
    <w:p w:rsidR="008130B7" w:rsidRPr="00F44490" w:rsidRDefault="008130B7" w:rsidP="008130B7">
      <w:pPr>
        <w:pStyle w:val="a7"/>
        <w:ind w:firstLine="360"/>
        <w:jc w:val="both"/>
        <w:rPr>
          <w:rFonts w:ascii="Times New Roman" w:hAnsi="Times New Roman"/>
          <w:sz w:val="28"/>
          <w:szCs w:val="28"/>
        </w:rPr>
      </w:pPr>
      <w:r w:rsidRPr="00F44490">
        <w:rPr>
          <w:rFonts w:ascii="Times New Roman" w:hAnsi="Times New Roman"/>
          <w:sz w:val="28"/>
          <w:szCs w:val="28"/>
        </w:rPr>
        <w:t xml:space="preserve">« </w:t>
      </w:r>
      <w:proofErr w:type="spellStart"/>
      <w:r w:rsidRPr="00F44490">
        <w:rPr>
          <w:rFonts w:ascii="Times New Roman" w:hAnsi="Times New Roman"/>
          <w:sz w:val="28"/>
          <w:szCs w:val="28"/>
        </w:rPr>
        <w:t>д</w:t>
      </w:r>
      <w:proofErr w:type="spellEnd"/>
      <w:r w:rsidRPr="00F44490">
        <w:rPr>
          <w:rFonts w:ascii="Times New Roman" w:hAnsi="Times New Roman"/>
          <w:sz w:val="28"/>
          <w:szCs w:val="28"/>
        </w:rPr>
        <w:t>) представитель органа Республики Башкортостан по профилактике коррупционных и иных правонарушений (по согласованию).».</w:t>
      </w:r>
    </w:p>
    <w:p w:rsidR="008130B7" w:rsidRPr="00307F73" w:rsidRDefault="008130B7" w:rsidP="008130B7">
      <w:pPr>
        <w:ind w:firstLine="360"/>
        <w:jc w:val="both"/>
        <w:rPr>
          <w:color w:val="000000" w:themeColor="text1"/>
        </w:rPr>
      </w:pPr>
      <w:r w:rsidRPr="00307F73">
        <w:rPr>
          <w:color w:val="000000" w:themeColor="text1"/>
        </w:rPr>
        <w:t xml:space="preserve">2. Настоящее решение разместить на официальном сайте Администрации сельского поселения </w:t>
      </w:r>
      <w:proofErr w:type="spellStart"/>
      <w:r w:rsidRPr="00307F73">
        <w:rPr>
          <w:color w:val="000000" w:themeColor="text1"/>
        </w:rPr>
        <w:t>Урнякский</w:t>
      </w:r>
      <w:proofErr w:type="spellEnd"/>
      <w:r w:rsidRPr="00307F73">
        <w:rPr>
          <w:color w:val="000000" w:themeColor="text1"/>
        </w:rPr>
        <w:t xml:space="preserve"> сельсовет муниципального района </w:t>
      </w:r>
      <w:proofErr w:type="spellStart"/>
      <w:r w:rsidR="00BD744F">
        <w:rPr>
          <w:color w:val="000000" w:themeColor="text1"/>
        </w:rPr>
        <w:t>Урнякский</w:t>
      </w:r>
      <w:proofErr w:type="spellEnd"/>
      <w:r w:rsidRPr="00307F73">
        <w:rPr>
          <w:color w:val="000000" w:themeColor="text1"/>
        </w:rPr>
        <w:t xml:space="preserve"> район Республики Башкортостан.</w:t>
      </w:r>
    </w:p>
    <w:p w:rsidR="008130B7" w:rsidRPr="00E82482" w:rsidRDefault="008130B7" w:rsidP="008130B7">
      <w:pPr>
        <w:jc w:val="both"/>
        <w:rPr>
          <w:color w:val="000000" w:themeColor="text1"/>
        </w:rPr>
      </w:pPr>
      <w:r w:rsidRPr="00307F73">
        <w:rPr>
          <w:color w:val="000000" w:themeColor="text1"/>
        </w:rPr>
        <w:t xml:space="preserve">     3. Контроль исполнения данного решения оставляю за собой.</w:t>
      </w:r>
    </w:p>
    <w:p w:rsidR="008130B7" w:rsidRPr="00E82482" w:rsidRDefault="008130B7" w:rsidP="008130B7">
      <w:pPr>
        <w:ind w:firstLine="708"/>
        <w:jc w:val="both"/>
        <w:rPr>
          <w:color w:val="000000" w:themeColor="text1"/>
        </w:rPr>
      </w:pPr>
    </w:p>
    <w:p w:rsidR="008130B7" w:rsidRPr="00E82482" w:rsidRDefault="008130B7" w:rsidP="008130B7">
      <w:pPr>
        <w:jc w:val="both"/>
        <w:rPr>
          <w:color w:val="000000" w:themeColor="text1"/>
        </w:rPr>
      </w:pPr>
    </w:p>
    <w:p w:rsidR="008130B7" w:rsidRDefault="008130B7" w:rsidP="008130B7">
      <w:pPr>
        <w:jc w:val="both"/>
      </w:pPr>
    </w:p>
    <w:p w:rsidR="008130B7" w:rsidRPr="00751FE7" w:rsidRDefault="008130B7" w:rsidP="008130B7">
      <w:pPr>
        <w:rPr>
          <w:b/>
          <w:bCs/>
        </w:rPr>
      </w:pPr>
      <w:r w:rsidRPr="008C0D51">
        <w:t xml:space="preserve">Глава сельского поселения </w:t>
      </w:r>
      <w:r w:rsidRPr="008C0D51">
        <w:tab/>
      </w:r>
      <w:r w:rsidRPr="008C0D51">
        <w:tab/>
        <w:t xml:space="preserve">              </w:t>
      </w:r>
      <w:proofErr w:type="spellStart"/>
      <w:r w:rsidR="00990A90">
        <w:t>Р.Д.Зайнетдинова</w:t>
      </w:r>
      <w:proofErr w:type="spellEnd"/>
      <w:r w:rsidRPr="008C0D51">
        <w:t xml:space="preserve">                                                  </w:t>
      </w:r>
    </w:p>
    <w:p w:rsidR="00F702EA" w:rsidRDefault="00F702EA" w:rsidP="008130B7">
      <w:pPr>
        <w:ind w:left="-567"/>
      </w:pPr>
    </w:p>
    <w:p w:rsidR="008130B7" w:rsidRDefault="00990A90" w:rsidP="008130B7">
      <w:pPr>
        <w:ind w:left="-567"/>
      </w:pPr>
      <w:r>
        <w:t xml:space="preserve">         </w:t>
      </w:r>
    </w:p>
    <w:p w:rsidR="008130B7" w:rsidRDefault="00990A90" w:rsidP="008130B7">
      <w:pPr>
        <w:ind w:left="-567"/>
      </w:pPr>
      <w:r>
        <w:t xml:space="preserve">        "__"  _______2022</w:t>
      </w:r>
    </w:p>
    <w:p w:rsidR="00990A90" w:rsidRDefault="00990A90" w:rsidP="008130B7">
      <w:pPr>
        <w:ind w:left="-567"/>
      </w:pPr>
      <w:r>
        <w:t xml:space="preserve">        </w:t>
      </w:r>
      <w:proofErr w:type="spellStart"/>
      <w:r>
        <w:t>с.Урняк</w:t>
      </w:r>
      <w:proofErr w:type="spellEnd"/>
    </w:p>
    <w:tbl>
      <w:tblPr>
        <w:tblW w:w="10742" w:type="dxa"/>
        <w:tblLayout w:type="fixed"/>
        <w:tblLook w:val="00A0"/>
      </w:tblPr>
      <w:tblGrid>
        <w:gridCol w:w="4680"/>
        <w:gridCol w:w="1506"/>
        <w:gridCol w:w="4556"/>
      </w:tblGrid>
      <w:tr w:rsidR="008130B7" w:rsidTr="00F5616E">
        <w:trPr>
          <w:cantSplit/>
        </w:trPr>
        <w:tc>
          <w:tcPr>
            <w:tcW w:w="4680" w:type="dxa"/>
          </w:tcPr>
          <w:p w:rsidR="008130B7" w:rsidRDefault="008130B7" w:rsidP="00F5616E">
            <w:pPr>
              <w:jc w:val="center"/>
              <w:rPr>
                <w:rFonts w:ascii="Arial New Bash" w:hAnsi="Arial New Bash" w:cs="Arial New Bash"/>
                <w:b/>
                <w:bCs/>
                <w:sz w:val="24"/>
                <w:szCs w:val="24"/>
              </w:rPr>
            </w:pPr>
            <w:r>
              <w:rPr>
                <w:rFonts w:ascii="Arial New Bash" w:hAnsi="Arial New Bash" w:cs="Arial New Bash"/>
                <w:b/>
                <w:bCs/>
                <w:sz w:val="24"/>
                <w:szCs w:val="24"/>
              </w:rPr>
              <w:lastRenderedPageBreak/>
              <w:t>БАШ[ОРТОСТАН  РЕСПУБЛИКА]Ы</w:t>
            </w:r>
          </w:p>
          <w:p w:rsidR="008130B7" w:rsidRDefault="008130B7" w:rsidP="00F5616E">
            <w:pPr>
              <w:jc w:val="center"/>
              <w:rPr>
                <w:rFonts w:ascii="Arial New Bash" w:hAnsi="Arial New Bash" w:cs="Arial New Bash"/>
                <w:b/>
                <w:bCs/>
                <w:sz w:val="24"/>
                <w:szCs w:val="24"/>
              </w:rPr>
            </w:pPr>
            <w:r>
              <w:rPr>
                <w:rFonts w:ascii="Arial New Bash" w:hAnsi="Arial New Bash" w:cs="Arial New Bash"/>
                <w:b/>
                <w:bCs/>
                <w:sz w:val="24"/>
                <w:szCs w:val="24"/>
              </w:rPr>
              <w:t xml:space="preserve">СА[МА{ОШ  РАЙОНЫ </w:t>
            </w:r>
          </w:p>
          <w:p w:rsidR="008130B7" w:rsidRDefault="008130B7" w:rsidP="00F5616E">
            <w:pPr>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 xml:space="preserve">@  </w:t>
            </w:r>
          </w:p>
          <w:p w:rsidR="008130B7" w:rsidRDefault="008130B7" w:rsidP="00F5616E">
            <w:pPr>
              <w:jc w:val="center"/>
              <w:rPr>
                <w:rFonts w:ascii="Arial New Bash" w:hAnsi="Arial New Bash" w:cs="Arial New Bash"/>
                <w:b/>
                <w:bCs/>
                <w:sz w:val="24"/>
                <w:szCs w:val="24"/>
              </w:rPr>
            </w:pPr>
            <w:r>
              <w:rPr>
                <w:rFonts w:ascii="Arial New Bash" w:hAnsi="Arial New Bash" w:cs="Arial New Bash"/>
                <w:b/>
                <w:bCs/>
                <w:caps/>
                <w:sz w:val="24"/>
                <w:szCs w:val="24"/>
              </w:rPr>
              <w:t>}РН</w:t>
            </w:r>
            <w:r>
              <w:rPr>
                <w:rFonts w:ascii="Arial New Bash" w:hAnsi="Arial New Bash" w:cs="Arial New Bash"/>
                <w:b/>
                <w:bCs/>
                <w:sz w:val="24"/>
                <w:szCs w:val="24"/>
              </w:rPr>
              <w:t>^</w:t>
            </w:r>
            <w:r>
              <w:rPr>
                <w:rFonts w:ascii="Arial New Bash" w:hAnsi="Arial New Bash" w:cs="Arial New Bash"/>
                <w:b/>
                <w:bCs/>
                <w:caps/>
                <w:sz w:val="24"/>
                <w:szCs w:val="24"/>
              </w:rPr>
              <w:t>к</w:t>
            </w:r>
            <w:r w:rsidR="00990A90">
              <w:rPr>
                <w:rFonts w:ascii="Arial New Bash" w:hAnsi="Arial New Bash" w:cs="Arial New Bash"/>
                <w:b/>
                <w:bCs/>
                <w:caps/>
                <w:sz w:val="24"/>
                <w:szCs w:val="24"/>
              </w:rPr>
              <w:t xml:space="preserve"> </w:t>
            </w:r>
            <w:r>
              <w:rPr>
                <w:rFonts w:ascii="Arial New Bash" w:hAnsi="Arial New Bash" w:cs="Arial New Bash"/>
                <w:b/>
                <w:bCs/>
                <w:sz w:val="24"/>
                <w:szCs w:val="24"/>
              </w:rPr>
              <w:t xml:space="preserve">АУЫЛ СОВЕТЫ </w:t>
            </w:r>
          </w:p>
          <w:p w:rsidR="008130B7" w:rsidRDefault="008130B7" w:rsidP="00F5616E">
            <w:pPr>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 xml:space="preserve">^]Е СОВЕТЫ </w:t>
            </w:r>
          </w:p>
          <w:p w:rsidR="008130B7" w:rsidRDefault="008130B7" w:rsidP="00F5616E">
            <w:pPr>
              <w:pStyle w:val="6"/>
              <w:framePr w:hSpace="0" w:wrap="around" w:vAnchor="margin" w:hAnchor="text" w:yAlign="inline"/>
              <w:rPr>
                <w:b w:val="0"/>
                <w:bCs/>
                <w:sz w:val="4"/>
                <w:szCs w:val="4"/>
              </w:rPr>
            </w:pPr>
          </w:p>
          <w:p w:rsidR="008130B7" w:rsidRDefault="008130B7" w:rsidP="00F5616E">
            <w:pPr>
              <w:pStyle w:val="6"/>
              <w:framePr w:hSpace="0" w:wrap="around" w:vAnchor="margin" w:hAnchor="text" w:yAlign="inline"/>
              <w:rPr>
                <w:b w:val="0"/>
                <w:bCs/>
                <w:sz w:val="4"/>
                <w:szCs w:val="4"/>
              </w:rPr>
            </w:pPr>
          </w:p>
          <w:p w:rsidR="008130B7" w:rsidRPr="003337EF" w:rsidRDefault="008130B7" w:rsidP="00F5616E">
            <w:pPr>
              <w:jc w:val="center"/>
              <w:rPr>
                <w:rFonts w:ascii="Arial New Bash" w:hAnsi="Arial New Bash" w:cs="Arial New Bash"/>
              </w:rPr>
            </w:pPr>
          </w:p>
        </w:tc>
        <w:tc>
          <w:tcPr>
            <w:tcW w:w="1506" w:type="dxa"/>
          </w:tcPr>
          <w:p w:rsidR="008130B7" w:rsidRDefault="008130B7" w:rsidP="00F5616E">
            <w:pPr>
              <w:jc w:val="center"/>
              <w:rPr>
                <w:rFonts w:ascii="Arial New Bash" w:hAnsi="Arial New Bash" w:cs="Arial New Bash"/>
                <w:b/>
                <w:bCs/>
              </w:rPr>
            </w:pPr>
            <w:r>
              <w:rPr>
                <w:noProof/>
              </w:rPr>
              <w:drawing>
                <wp:inline distT="0" distB="0" distL="0" distR="0">
                  <wp:extent cx="666750" cy="1085850"/>
                  <wp:effectExtent l="19050" t="0" r="0" b="0"/>
                  <wp:docPr id="2" name="Рисунок 3"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12"/>
                          <pic:cNvPicPr>
                            <a:picLocks noChangeAspect="1" noChangeArrowheads="1"/>
                          </pic:cNvPicPr>
                        </pic:nvPicPr>
                        <pic:blipFill>
                          <a:blip r:embed="rId6" cstate="print"/>
                          <a:srcRect/>
                          <a:stretch>
                            <a:fillRect/>
                          </a:stretch>
                        </pic:blipFill>
                        <pic:spPr bwMode="auto">
                          <a:xfrm>
                            <a:off x="0" y="0"/>
                            <a:ext cx="666750" cy="1085850"/>
                          </a:xfrm>
                          <a:prstGeom prst="rect">
                            <a:avLst/>
                          </a:prstGeom>
                          <a:noFill/>
                          <a:ln w="9525">
                            <a:noFill/>
                            <a:miter lim="800000"/>
                            <a:headEnd/>
                            <a:tailEnd/>
                          </a:ln>
                        </pic:spPr>
                      </pic:pic>
                    </a:graphicData>
                  </a:graphic>
                </wp:inline>
              </w:drawing>
            </w:r>
          </w:p>
        </w:tc>
        <w:tc>
          <w:tcPr>
            <w:tcW w:w="4556" w:type="dxa"/>
          </w:tcPr>
          <w:p w:rsidR="008130B7" w:rsidRDefault="008130B7" w:rsidP="00F5616E">
            <w:pPr>
              <w:pStyle w:val="6"/>
              <w:framePr w:hSpace="0" w:wrap="around" w:vAnchor="margin" w:hAnchor="text" w:yAlign="inline"/>
              <w:jc w:val="left"/>
              <w:rPr>
                <w:caps/>
                <w:sz w:val="24"/>
                <w:szCs w:val="24"/>
              </w:rPr>
            </w:pPr>
            <w:r>
              <w:rPr>
                <w:caps/>
                <w:sz w:val="24"/>
                <w:szCs w:val="24"/>
              </w:rPr>
              <w:t>Совет сельского поселения</w:t>
            </w:r>
          </w:p>
          <w:p w:rsidR="008130B7" w:rsidRDefault="008130B7" w:rsidP="00F5616E">
            <w:pPr>
              <w:pStyle w:val="4"/>
              <w:framePr w:hSpace="0" w:wrap="around" w:vAnchor="margin" w:hAnchor="text" w:xAlign="left" w:yAlign="inline"/>
            </w:pPr>
            <w:r>
              <w:t>Урнякский сельсовет</w:t>
            </w:r>
          </w:p>
          <w:p w:rsidR="008130B7" w:rsidRDefault="008130B7" w:rsidP="00F5616E">
            <w:pPr>
              <w:jc w:val="center"/>
              <w:rPr>
                <w:rFonts w:ascii="Arial New Bash" w:hAnsi="Arial New Bash" w:cs="Arial New Bash"/>
                <w:b/>
                <w:bCs/>
                <w:sz w:val="24"/>
                <w:szCs w:val="24"/>
              </w:rPr>
            </w:pPr>
            <w:r>
              <w:rPr>
                <w:rFonts w:ascii="Arial New Bash" w:hAnsi="Arial New Bash" w:cs="Arial New Bash"/>
                <w:b/>
                <w:bCs/>
                <w:caps/>
                <w:sz w:val="24"/>
                <w:szCs w:val="24"/>
              </w:rPr>
              <w:t xml:space="preserve">муниципального района </w:t>
            </w:r>
            <w:r w:rsidR="00BD744F">
              <w:rPr>
                <w:rFonts w:ascii="Arial New Bash" w:hAnsi="Arial New Bash" w:cs="Arial New Bash"/>
                <w:b/>
                <w:bCs/>
                <w:caps/>
                <w:sz w:val="24"/>
                <w:szCs w:val="24"/>
              </w:rPr>
              <w:t>Урнякский</w:t>
            </w:r>
            <w:r>
              <w:rPr>
                <w:rFonts w:ascii="Arial New Bash" w:hAnsi="Arial New Bash" w:cs="Arial New Bash"/>
                <w:b/>
                <w:bCs/>
                <w:caps/>
                <w:sz w:val="24"/>
                <w:szCs w:val="24"/>
              </w:rPr>
              <w:t xml:space="preserve"> район Республики Башкортостан</w:t>
            </w:r>
          </w:p>
          <w:p w:rsidR="008130B7" w:rsidRDefault="008130B7" w:rsidP="00F5616E">
            <w:pPr>
              <w:pStyle w:val="6"/>
              <w:framePr w:hSpace="0" w:wrap="around" w:vAnchor="margin" w:hAnchor="text" w:yAlign="inline"/>
              <w:rPr>
                <w:sz w:val="4"/>
                <w:szCs w:val="4"/>
              </w:rPr>
            </w:pPr>
          </w:p>
          <w:p w:rsidR="008130B7" w:rsidRDefault="008130B7" w:rsidP="00F5616E">
            <w:pPr>
              <w:rPr>
                <w:sz w:val="4"/>
                <w:szCs w:val="4"/>
              </w:rPr>
            </w:pPr>
          </w:p>
          <w:p w:rsidR="008130B7" w:rsidRDefault="008130B7" w:rsidP="00F5616E">
            <w:pPr>
              <w:jc w:val="center"/>
              <w:rPr>
                <w:rFonts w:ascii="Arial New Bash" w:hAnsi="Arial New Bash" w:cs="Arial New Bash"/>
              </w:rPr>
            </w:pPr>
          </w:p>
        </w:tc>
      </w:tr>
      <w:tr w:rsidR="008130B7" w:rsidTr="00F5616E">
        <w:trPr>
          <w:cantSplit/>
        </w:trPr>
        <w:tc>
          <w:tcPr>
            <w:tcW w:w="10742" w:type="dxa"/>
            <w:gridSpan w:val="3"/>
            <w:tcBorders>
              <w:top w:val="nil"/>
              <w:left w:val="nil"/>
              <w:bottom w:val="thickThinSmallGap" w:sz="24" w:space="0" w:color="auto"/>
              <w:right w:val="nil"/>
            </w:tcBorders>
          </w:tcPr>
          <w:p w:rsidR="008130B7" w:rsidRDefault="008130B7" w:rsidP="00F5616E">
            <w:pPr>
              <w:jc w:val="center"/>
              <w:rPr>
                <w:color w:val="000000"/>
                <w:sz w:val="8"/>
                <w:szCs w:val="8"/>
              </w:rPr>
            </w:pPr>
          </w:p>
          <w:p w:rsidR="008130B7" w:rsidRDefault="008130B7" w:rsidP="00F5616E">
            <w:pPr>
              <w:jc w:val="center"/>
              <w:rPr>
                <w:caps/>
                <w:sz w:val="4"/>
                <w:szCs w:val="4"/>
              </w:rPr>
            </w:pPr>
          </w:p>
        </w:tc>
      </w:tr>
    </w:tbl>
    <w:p w:rsidR="008130B7" w:rsidRDefault="008130B7" w:rsidP="008130B7">
      <w:pPr>
        <w:pStyle w:val="3"/>
        <w:jc w:val="left"/>
        <w:rPr>
          <w:b w:val="0"/>
          <w:bCs/>
          <w:sz w:val="8"/>
          <w:szCs w:val="8"/>
        </w:rPr>
      </w:pPr>
    </w:p>
    <w:p w:rsidR="008130B7" w:rsidRDefault="008130B7" w:rsidP="008130B7">
      <w:pPr>
        <w:pStyle w:val="3"/>
        <w:jc w:val="left"/>
        <w:rPr>
          <w:b w:val="0"/>
          <w:bCs/>
          <w:sz w:val="8"/>
          <w:szCs w:val="8"/>
        </w:rPr>
      </w:pPr>
    </w:p>
    <w:p w:rsidR="008130B7" w:rsidRPr="0068644B" w:rsidRDefault="008130B7" w:rsidP="008130B7">
      <w:pPr>
        <w:pStyle w:val="3"/>
        <w:jc w:val="right"/>
        <w:rPr>
          <w:sz w:val="8"/>
          <w:szCs w:val="8"/>
        </w:rPr>
      </w:pPr>
    </w:p>
    <w:p w:rsidR="008130B7" w:rsidRPr="0068644B" w:rsidRDefault="008130B7" w:rsidP="008130B7">
      <w:pPr>
        <w:pStyle w:val="3"/>
        <w:jc w:val="left"/>
        <w:rPr>
          <w:sz w:val="8"/>
          <w:szCs w:val="8"/>
        </w:rPr>
      </w:pPr>
    </w:p>
    <w:p w:rsidR="008130B7" w:rsidRPr="00752496" w:rsidRDefault="008130B7" w:rsidP="008130B7">
      <w:pPr>
        <w:tabs>
          <w:tab w:val="left" w:pos="2835"/>
        </w:tabs>
        <w:ind w:right="57"/>
        <w:jc w:val="both"/>
        <w:rPr>
          <w:rFonts w:ascii="Arial New Bash" w:hAnsi="Arial New Bash" w:cs="Arial New Bash"/>
          <w:b/>
          <w:bCs/>
          <w:caps/>
          <w:sz w:val="36"/>
          <w:szCs w:val="36"/>
        </w:rPr>
      </w:pPr>
      <w:r>
        <w:rPr>
          <w:rFonts w:ascii="Arial New Bash" w:hAnsi="Arial New Bash" w:cs="Arial New Bash"/>
          <w:b/>
          <w:bCs/>
          <w:caps/>
          <w:sz w:val="36"/>
          <w:szCs w:val="36"/>
        </w:rPr>
        <w:t xml:space="preserve">               </w:t>
      </w:r>
      <w:r w:rsidRPr="0068644B">
        <w:rPr>
          <w:rFonts w:ascii="Arial New Bash" w:hAnsi="Arial New Bash" w:cs="Arial New Bash"/>
          <w:b/>
          <w:bCs/>
          <w:caps/>
          <w:sz w:val="36"/>
          <w:szCs w:val="36"/>
        </w:rPr>
        <w:t xml:space="preserve">[ а р а р       </w:t>
      </w:r>
      <w:r>
        <w:rPr>
          <w:rFonts w:ascii="Arial New Bash" w:hAnsi="Arial New Bash" w:cs="Arial New Bash"/>
          <w:b/>
          <w:bCs/>
          <w:caps/>
          <w:sz w:val="36"/>
          <w:szCs w:val="36"/>
        </w:rPr>
        <w:t xml:space="preserve">                             </w:t>
      </w:r>
      <w:r w:rsidRPr="0068644B">
        <w:rPr>
          <w:rFonts w:ascii="Arial New Bash" w:hAnsi="Arial New Bash" w:cs="Arial New Bash"/>
          <w:b/>
          <w:bCs/>
          <w:caps/>
          <w:sz w:val="36"/>
          <w:szCs w:val="36"/>
        </w:rPr>
        <w:t xml:space="preserve">  </w:t>
      </w:r>
      <w:proofErr w:type="spellStart"/>
      <w:r w:rsidRPr="0068644B">
        <w:rPr>
          <w:rFonts w:ascii="Arial New Bash" w:hAnsi="Arial New Bash" w:cs="Arial New Bash"/>
          <w:b/>
          <w:bCs/>
          <w:caps/>
          <w:sz w:val="36"/>
          <w:szCs w:val="36"/>
        </w:rPr>
        <w:t>р</w:t>
      </w:r>
      <w:proofErr w:type="spellEnd"/>
      <w:r w:rsidRPr="0068644B">
        <w:rPr>
          <w:rFonts w:ascii="Arial New Bash" w:hAnsi="Arial New Bash" w:cs="Arial New Bash"/>
          <w:b/>
          <w:bCs/>
          <w:caps/>
          <w:sz w:val="36"/>
          <w:szCs w:val="36"/>
        </w:rPr>
        <w:t xml:space="preserve"> е ш е н и е</w:t>
      </w:r>
    </w:p>
    <w:p w:rsidR="008130B7" w:rsidRDefault="008130B7" w:rsidP="008130B7">
      <w:pPr>
        <w:pStyle w:val="a3"/>
        <w:jc w:val="both"/>
        <w:rPr>
          <w:sz w:val="24"/>
          <w:szCs w:val="24"/>
        </w:rPr>
      </w:pPr>
      <w:r>
        <w:rPr>
          <w:sz w:val="24"/>
          <w:szCs w:val="24"/>
        </w:rPr>
        <w:t xml:space="preserve">                                                                                                                                      проект</w:t>
      </w:r>
    </w:p>
    <w:p w:rsidR="008130B7" w:rsidRDefault="008130B7" w:rsidP="008130B7">
      <w:pPr>
        <w:ind w:left="-567"/>
      </w:pPr>
    </w:p>
    <w:p w:rsidR="008130B7" w:rsidRPr="00160830" w:rsidRDefault="008130B7" w:rsidP="008130B7">
      <w:pPr>
        <w:jc w:val="center"/>
        <w:rPr>
          <w:b/>
        </w:rPr>
      </w:pPr>
      <w:r w:rsidRPr="00160830">
        <w:rPr>
          <w:b/>
        </w:rPr>
        <w:t xml:space="preserve">О внесении изменений в Порядок формирования, ведения, обязательного опубликования перечня муниципального имущества сельского поселения </w:t>
      </w:r>
      <w:proofErr w:type="spellStart"/>
      <w:r>
        <w:rPr>
          <w:b/>
        </w:rPr>
        <w:t>Урнякский</w:t>
      </w:r>
      <w:proofErr w:type="spellEnd"/>
      <w:r w:rsidRPr="00160830">
        <w:rPr>
          <w:b/>
        </w:rPr>
        <w:t xml:space="preserve"> сельсовет муниципального района </w:t>
      </w:r>
      <w:proofErr w:type="spellStart"/>
      <w:r w:rsidR="00BD744F">
        <w:rPr>
          <w:b/>
        </w:rPr>
        <w:t>Урнякский</w:t>
      </w:r>
      <w:proofErr w:type="spellEnd"/>
      <w:r w:rsidRPr="00160830">
        <w:rPr>
          <w:b/>
        </w:rPr>
        <w:t xml:space="preserve">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w:t>
      </w:r>
    </w:p>
    <w:p w:rsidR="008130B7" w:rsidRPr="00160830" w:rsidRDefault="008130B7" w:rsidP="008130B7">
      <w:pPr>
        <w:jc w:val="center"/>
        <w:rPr>
          <w:b/>
        </w:rPr>
      </w:pPr>
      <w:r w:rsidRPr="00160830">
        <w:rPr>
          <w:b/>
        </w:rPr>
        <w:t>субъектов малого и среднего предпринимательства и физическим лицам,</w:t>
      </w:r>
    </w:p>
    <w:p w:rsidR="008130B7" w:rsidRPr="00160830" w:rsidRDefault="008130B7" w:rsidP="008130B7">
      <w:pPr>
        <w:jc w:val="center"/>
        <w:rPr>
          <w:b/>
        </w:rPr>
      </w:pPr>
      <w:r w:rsidRPr="00160830">
        <w:rPr>
          <w:b/>
        </w:rPr>
        <w:t>не являющимся индивидуальными предпринимателями и применяющим специальный налоговый режим «Налог на профессиональный доход»</w:t>
      </w:r>
    </w:p>
    <w:p w:rsidR="008130B7" w:rsidRPr="00160830" w:rsidRDefault="008130B7" w:rsidP="008130B7">
      <w:pPr>
        <w:ind w:left="720"/>
        <w:jc w:val="both"/>
        <w:rPr>
          <w:b/>
        </w:rPr>
      </w:pPr>
    </w:p>
    <w:p w:rsidR="008130B7" w:rsidRPr="00160830" w:rsidRDefault="008130B7" w:rsidP="008130B7">
      <w:pPr>
        <w:ind w:firstLine="709"/>
        <w:jc w:val="both"/>
      </w:pPr>
      <w:r w:rsidRPr="00160830">
        <w:t>В соответствии с Федеральным законом от 06.10. 2003 № 131-ФЗ «Об общих принципах организации местного самоупра</w:t>
      </w:r>
      <w:r w:rsidR="00307F73">
        <w:t>вления в Российской Федерации»</w:t>
      </w:r>
      <w:r w:rsidRPr="00160830">
        <w:rPr>
          <w:color w:val="000000"/>
        </w:rPr>
        <w:t xml:space="preserve">, </w:t>
      </w:r>
      <w:r w:rsidRPr="00160830">
        <w:t xml:space="preserve">Совет сельского поселения </w:t>
      </w:r>
      <w:proofErr w:type="spellStart"/>
      <w:r>
        <w:t>Урнякский</w:t>
      </w:r>
      <w:proofErr w:type="spellEnd"/>
      <w:r w:rsidRPr="00160830">
        <w:t xml:space="preserve"> сельсовет муниципального района </w:t>
      </w:r>
      <w:proofErr w:type="spellStart"/>
      <w:r w:rsidR="00BD744F">
        <w:t>Урнякский</w:t>
      </w:r>
      <w:proofErr w:type="spellEnd"/>
      <w:r w:rsidRPr="00160830">
        <w:t xml:space="preserve"> район Республики Башкортостан РЕШИЛ:</w:t>
      </w:r>
    </w:p>
    <w:p w:rsidR="008130B7" w:rsidRPr="00307F73" w:rsidRDefault="008130B7" w:rsidP="008130B7">
      <w:pPr>
        <w:ind w:firstLine="709"/>
        <w:jc w:val="both"/>
      </w:pPr>
      <w:r w:rsidRPr="00160830">
        <w:t xml:space="preserve">1. Внести следующие изменения в Порядок формирования, ведения, обязательного опубликования перечня муниципального имущества сельского поселения </w:t>
      </w:r>
      <w:proofErr w:type="spellStart"/>
      <w:r>
        <w:t>Урнякский</w:t>
      </w:r>
      <w:proofErr w:type="spellEnd"/>
      <w:r w:rsidRPr="00160830">
        <w:t xml:space="preserve"> сельсовет муниципального района </w:t>
      </w:r>
      <w:proofErr w:type="spellStart"/>
      <w:r w:rsidR="00BD744F">
        <w:t>Урнякский</w:t>
      </w:r>
      <w:proofErr w:type="spellEnd"/>
      <w:r w:rsidRPr="00160830">
        <w:t xml:space="preserve">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w:t>
      </w:r>
      <w:r w:rsidRPr="00160830">
        <w:rPr>
          <w:b/>
        </w:rPr>
        <w:t xml:space="preserve"> </w:t>
      </w:r>
      <w:r w:rsidRPr="00160830">
        <w:t xml:space="preserve">применяющим специальный налоговый режим «Налог на профессиональный доход», утвержденное решением Совета сельского поселения </w:t>
      </w:r>
      <w:proofErr w:type="spellStart"/>
      <w:r>
        <w:t>Урнякский</w:t>
      </w:r>
      <w:proofErr w:type="spellEnd"/>
      <w:r w:rsidRPr="00160830">
        <w:t xml:space="preserve"> сельсовет </w:t>
      </w:r>
      <w:r w:rsidRPr="00307F73">
        <w:t xml:space="preserve">от 27 июля 2021 года № 90 (далее - Порядок):                         </w:t>
      </w:r>
    </w:p>
    <w:p w:rsidR="008130B7" w:rsidRPr="00160830" w:rsidRDefault="008130B7" w:rsidP="008130B7">
      <w:pPr>
        <w:autoSpaceDE w:val="0"/>
        <w:autoSpaceDN w:val="0"/>
        <w:adjustRightInd w:val="0"/>
        <w:ind w:left="660"/>
        <w:jc w:val="both"/>
        <w:rPr>
          <w:color w:val="000000" w:themeColor="text1"/>
        </w:rPr>
      </w:pPr>
      <w:r w:rsidRPr="00160830">
        <w:rPr>
          <w:bCs/>
        </w:rPr>
        <w:t>1</w:t>
      </w:r>
      <w:r w:rsidRPr="00160830">
        <w:rPr>
          <w:bCs/>
          <w:color w:val="000000" w:themeColor="text1"/>
        </w:rPr>
        <w:t xml:space="preserve">.1. Предпоследний  абзац пункта 2 Порядка  изложить в следующей редакции: </w:t>
      </w:r>
    </w:p>
    <w:p w:rsidR="008130B7" w:rsidRPr="00160830" w:rsidRDefault="008130B7" w:rsidP="008130B7">
      <w:pPr>
        <w:ind w:firstLine="708"/>
        <w:jc w:val="both"/>
        <w:rPr>
          <w:color w:val="000000" w:themeColor="text1"/>
        </w:rPr>
      </w:pPr>
      <w:r w:rsidRPr="00160830">
        <w:rPr>
          <w:color w:val="000000" w:themeColor="text1"/>
          <w:shd w:val="clear" w:color="auto" w:fill="FFFFFF"/>
        </w:rPr>
        <w:t>« - муниципальное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r w:rsidRPr="00160830">
        <w:rPr>
          <w:color w:val="000000" w:themeColor="text1"/>
        </w:rPr>
        <w:t xml:space="preserve"> </w:t>
      </w:r>
    </w:p>
    <w:p w:rsidR="008130B7" w:rsidRPr="00B9474B" w:rsidRDefault="008130B7" w:rsidP="00B9474B">
      <w:pPr>
        <w:ind w:firstLine="708"/>
        <w:jc w:val="both"/>
        <w:rPr>
          <w:color w:val="000000" w:themeColor="text1"/>
        </w:rPr>
      </w:pPr>
      <w:r w:rsidRPr="00160830">
        <w:rPr>
          <w:color w:val="000000" w:themeColor="text1"/>
        </w:rPr>
        <w:t>1.2. Пункт 5 Порядка изложить в следующей редакции:</w:t>
      </w:r>
    </w:p>
    <w:p w:rsidR="00B9474B" w:rsidRDefault="00B9474B" w:rsidP="00B9474B">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63D94">
        <w:rPr>
          <w:color w:val="000000" w:themeColor="text1"/>
          <w:sz w:val="28"/>
          <w:szCs w:val="28"/>
        </w:rPr>
        <w:lastRenderedPageBreak/>
        <w:t xml:space="preserve">« - в отношении </w:t>
      </w:r>
      <w:r>
        <w:rPr>
          <w:color w:val="000000" w:themeColor="text1"/>
          <w:sz w:val="28"/>
          <w:szCs w:val="28"/>
        </w:rPr>
        <w:t>муниципального</w:t>
      </w:r>
      <w:r w:rsidRPr="00C63D94">
        <w:rPr>
          <w:color w:val="000000" w:themeColor="text1"/>
          <w:sz w:val="28"/>
          <w:szCs w:val="28"/>
        </w:rPr>
        <w:t xml:space="preserve"> имущества в установленном законодательством порядке принято решение о его использовании для </w:t>
      </w:r>
      <w:r>
        <w:rPr>
          <w:color w:val="000000" w:themeColor="text1"/>
          <w:sz w:val="28"/>
          <w:szCs w:val="28"/>
        </w:rPr>
        <w:t xml:space="preserve">муниципальных </w:t>
      </w:r>
      <w:r w:rsidRPr="00C63D94">
        <w:rPr>
          <w:color w:val="000000" w:themeColor="text1"/>
          <w:sz w:val="28"/>
          <w:szCs w:val="28"/>
        </w:rPr>
        <w:t>нужд либо для иных целей;</w:t>
      </w:r>
    </w:p>
    <w:p w:rsidR="00B9474B" w:rsidRDefault="00B9474B" w:rsidP="00B9474B">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63D94">
        <w:rPr>
          <w:color w:val="000000" w:themeColor="text1"/>
          <w:sz w:val="28"/>
          <w:szCs w:val="28"/>
        </w:rPr>
        <w:t xml:space="preserve">- право </w:t>
      </w:r>
      <w:r>
        <w:rPr>
          <w:color w:val="000000" w:themeColor="text1"/>
          <w:sz w:val="28"/>
          <w:szCs w:val="28"/>
        </w:rPr>
        <w:t xml:space="preserve">муниципальной </w:t>
      </w:r>
      <w:r w:rsidRPr="00C63D94">
        <w:rPr>
          <w:color w:val="000000" w:themeColor="text1"/>
          <w:sz w:val="28"/>
          <w:szCs w:val="28"/>
        </w:rPr>
        <w:t xml:space="preserve"> собственности</w:t>
      </w:r>
      <w:r>
        <w:rPr>
          <w:color w:val="000000" w:themeColor="text1"/>
          <w:sz w:val="28"/>
          <w:szCs w:val="28"/>
        </w:rPr>
        <w:t xml:space="preserve"> </w:t>
      </w:r>
      <w:r w:rsidRPr="00C63D94">
        <w:rPr>
          <w:color w:val="000000" w:themeColor="text1"/>
          <w:sz w:val="28"/>
          <w:szCs w:val="28"/>
        </w:rPr>
        <w:t>на имущество прекращено по решению суда или в ином установленном законом порядке;</w:t>
      </w:r>
    </w:p>
    <w:p w:rsidR="00B9474B" w:rsidRPr="00C63D94" w:rsidRDefault="00B9474B" w:rsidP="00B9474B">
      <w:pPr>
        <w:pStyle w:val="formattext"/>
        <w:shd w:val="clear" w:color="auto" w:fill="FFFFFF"/>
        <w:spacing w:before="0" w:beforeAutospacing="0" w:after="0" w:afterAutospacing="0"/>
        <w:ind w:firstLine="480"/>
        <w:jc w:val="both"/>
        <w:textAlignment w:val="baseline"/>
        <w:rPr>
          <w:color w:val="000000" w:themeColor="text1"/>
          <w:sz w:val="28"/>
          <w:szCs w:val="28"/>
        </w:rPr>
      </w:pPr>
      <w:r w:rsidRPr="00C63D94">
        <w:rPr>
          <w:color w:val="000000" w:themeColor="text1"/>
          <w:sz w:val="28"/>
          <w:szCs w:val="28"/>
        </w:rPr>
        <w:t xml:space="preserve">- </w:t>
      </w:r>
      <w:r>
        <w:rPr>
          <w:color w:val="000000" w:themeColor="text1"/>
          <w:sz w:val="28"/>
          <w:szCs w:val="28"/>
        </w:rPr>
        <w:t xml:space="preserve">муниципальное </w:t>
      </w:r>
      <w:r w:rsidRPr="00C63D94">
        <w:rPr>
          <w:color w:val="000000" w:themeColor="text1"/>
          <w:sz w:val="28"/>
          <w:szCs w:val="28"/>
        </w:rPr>
        <w:t>имущество не соответствует критериям, установленным пунктом 2 настоящего Порядка.</w:t>
      </w:r>
      <w:r>
        <w:rPr>
          <w:color w:val="000000" w:themeColor="text1"/>
          <w:sz w:val="28"/>
          <w:szCs w:val="28"/>
        </w:rPr>
        <w:t>».</w:t>
      </w:r>
    </w:p>
    <w:p w:rsidR="00B9474B" w:rsidRPr="00307F73" w:rsidRDefault="00B9474B" w:rsidP="00B9474B">
      <w:pPr>
        <w:ind w:firstLine="708"/>
        <w:jc w:val="both"/>
      </w:pPr>
      <w:r>
        <w:t>2</w:t>
      </w:r>
      <w:r w:rsidRPr="00874B3B">
        <w:t xml:space="preserve">. </w:t>
      </w:r>
      <w:r w:rsidRPr="00307F73">
        <w:t xml:space="preserve">Настоящее решение разместить на официальном сайте Администрации сельского поселения </w:t>
      </w:r>
      <w:proofErr w:type="spellStart"/>
      <w:r w:rsidR="00307F73">
        <w:t>Урнякский</w:t>
      </w:r>
      <w:proofErr w:type="spellEnd"/>
      <w:r w:rsidRPr="00307F73">
        <w:t xml:space="preserve"> сельсовет муниципального района </w:t>
      </w:r>
      <w:proofErr w:type="spellStart"/>
      <w:r w:rsidR="00BD744F">
        <w:t>Урнякский</w:t>
      </w:r>
      <w:proofErr w:type="spellEnd"/>
      <w:r w:rsidRPr="00307F73">
        <w:t xml:space="preserve"> район Республики Башкортостан.</w:t>
      </w:r>
    </w:p>
    <w:p w:rsidR="00B9474B" w:rsidRPr="00B9474B" w:rsidRDefault="00B9474B" w:rsidP="00B9474B">
      <w:pPr>
        <w:ind w:firstLine="708"/>
        <w:jc w:val="both"/>
      </w:pPr>
      <w:r w:rsidRPr="00307F73">
        <w:t xml:space="preserve">3. Контроль исполнения данного решения возложить на постоянную комиссию Совета сельского поселения </w:t>
      </w:r>
      <w:proofErr w:type="spellStart"/>
      <w:r w:rsidR="00307F73">
        <w:t>Урнякский</w:t>
      </w:r>
      <w:proofErr w:type="spellEnd"/>
      <w:r w:rsidRPr="00307F73">
        <w:t xml:space="preserve"> сельсовет муниципального района </w:t>
      </w:r>
      <w:proofErr w:type="spellStart"/>
      <w:r w:rsidR="00BD744F">
        <w:t>Урнякский</w:t>
      </w:r>
      <w:proofErr w:type="spellEnd"/>
      <w:r w:rsidRPr="00307F73">
        <w:t xml:space="preserve"> район Республики Башкортостан по бюджету, налогам, вопросам муниципальной собственности в </w:t>
      </w:r>
      <w:r w:rsidR="00307F73">
        <w:t>лице председателя Хасбулатова Б.Ф.</w:t>
      </w:r>
    </w:p>
    <w:p w:rsidR="00B9474B" w:rsidRPr="00B9474B" w:rsidRDefault="00B9474B" w:rsidP="00B9474B">
      <w:pPr>
        <w:tabs>
          <w:tab w:val="left" w:pos="840"/>
        </w:tabs>
        <w:rPr>
          <w:b/>
        </w:rPr>
      </w:pPr>
      <w:r w:rsidRPr="00B9474B">
        <w:rPr>
          <w:b/>
        </w:rPr>
        <w:tab/>
      </w:r>
    </w:p>
    <w:p w:rsidR="00B9474B" w:rsidRPr="00B9474B" w:rsidRDefault="00B9474B" w:rsidP="00B9474B">
      <w:pPr>
        <w:tabs>
          <w:tab w:val="left" w:pos="840"/>
        </w:tabs>
        <w:rPr>
          <w:b/>
        </w:rPr>
      </w:pPr>
    </w:p>
    <w:p w:rsidR="00B9474B" w:rsidRPr="00B9474B" w:rsidRDefault="00B9474B" w:rsidP="00B9474B">
      <w:pPr>
        <w:tabs>
          <w:tab w:val="left" w:pos="840"/>
        </w:tabs>
        <w:rPr>
          <w:b/>
        </w:rPr>
      </w:pPr>
    </w:p>
    <w:p w:rsidR="00B9474B" w:rsidRPr="00B9474B" w:rsidRDefault="00B9474B" w:rsidP="00B9474B">
      <w:pPr>
        <w:jc w:val="both"/>
      </w:pPr>
      <w:r w:rsidRPr="00B9474B">
        <w:t xml:space="preserve">Глава сельского поселения </w:t>
      </w:r>
      <w:r w:rsidRPr="00B9474B">
        <w:tab/>
      </w:r>
      <w:r w:rsidRPr="00B9474B">
        <w:tab/>
        <w:t xml:space="preserve">                 </w:t>
      </w:r>
      <w:proofErr w:type="spellStart"/>
      <w:r w:rsidR="00491C62">
        <w:t>Р.Д</w:t>
      </w:r>
      <w:r w:rsidR="00307F73">
        <w:t>.Зайнетдинова</w:t>
      </w:r>
      <w:proofErr w:type="spellEnd"/>
      <w:r w:rsidRPr="00B9474B">
        <w:t xml:space="preserve">                                               </w:t>
      </w:r>
    </w:p>
    <w:p w:rsidR="00B9474B" w:rsidRPr="00B9474B" w:rsidRDefault="00B9474B" w:rsidP="00B9474B">
      <w:pPr>
        <w:jc w:val="both"/>
        <w:rPr>
          <w:b/>
        </w:rPr>
      </w:pPr>
    </w:p>
    <w:p w:rsidR="00B9474B" w:rsidRPr="00307F73" w:rsidRDefault="00B9474B" w:rsidP="00B9474B">
      <w:pPr>
        <w:jc w:val="both"/>
      </w:pPr>
      <w:r w:rsidRPr="00307F73">
        <w:t xml:space="preserve">с. </w:t>
      </w:r>
      <w:proofErr w:type="spellStart"/>
      <w:r w:rsidRPr="00307F73">
        <w:t>Урняк</w:t>
      </w:r>
      <w:proofErr w:type="spellEnd"/>
    </w:p>
    <w:p w:rsidR="00B9474B" w:rsidRPr="00307F73" w:rsidRDefault="00B9474B" w:rsidP="00B9474B">
      <w:pPr>
        <w:jc w:val="both"/>
      </w:pPr>
      <w:r w:rsidRPr="00307F73">
        <w:t>«____» ______________2022 года</w:t>
      </w:r>
    </w:p>
    <w:p w:rsidR="00B9474B" w:rsidRPr="00B9474B" w:rsidRDefault="00B9474B" w:rsidP="00B9474B">
      <w:pPr>
        <w:jc w:val="both"/>
      </w:pPr>
      <w:r w:rsidRPr="00307F73">
        <w:t>№ ____</w:t>
      </w:r>
    </w:p>
    <w:p w:rsidR="00B9474B" w:rsidRDefault="00B9474B" w:rsidP="00B9474B">
      <w:pPr>
        <w:jc w:val="both"/>
        <w:rPr>
          <w:b/>
        </w:rPr>
      </w:pPr>
    </w:p>
    <w:p w:rsidR="00990A90" w:rsidRPr="00B9474B" w:rsidRDefault="00990A90" w:rsidP="008130B7"/>
    <w:p w:rsidR="00B9474B" w:rsidRDefault="00B9474B" w:rsidP="008130B7"/>
    <w:p w:rsidR="00B9474B" w:rsidRDefault="00B9474B" w:rsidP="008130B7"/>
    <w:p w:rsidR="00B9474B" w:rsidRDefault="00B9474B" w:rsidP="008130B7"/>
    <w:p w:rsidR="00B9474B" w:rsidRDefault="00B9474B" w:rsidP="008130B7"/>
    <w:p w:rsidR="00B9474B" w:rsidRDefault="00B9474B" w:rsidP="008130B7"/>
    <w:p w:rsidR="00B9474B" w:rsidRDefault="00B9474B" w:rsidP="008130B7"/>
    <w:p w:rsidR="00990A90" w:rsidRPr="00160830" w:rsidRDefault="00990A90" w:rsidP="008130B7"/>
    <w:p w:rsidR="008130B7" w:rsidRDefault="008130B7" w:rsidP="008130B7">
      <w:pPr>
        <w:ind w:left="-567"/>
      </w:pPr>
    </w:p>
    <w:p w:rsidR="00307F73" w:rsidRDefault="00307F73" w:rsidP="008130B7">
      <w:pPr>
        <w:ind w:left="-567"/>
      </w:pPr>
    </w:p>
    <w:p w:rsidR="008130B7" w:rsidRDefault="008130B7" w:rsidP="008130B7">
      <w:pPr>
        <w:ind w:left="-567"/>
      </w:pPr>
    </w:p>
    <w:p w:rsidR="008130B7" w:rsidRDefault="008130B7" w:rsidP="008130B7">
      <w:pPr>
        <w:ind w:left="-567"/>
      </w:pPr>
    </w:p>
    <w:p w:rsidR="00BD744F" w:rsidRDefault="00BD744F" w:rsidP="008130B7">
      <w:pPr>
        <w:ind w:left="-567"/>
      </w:pPr>
    </w:p>
    <w:p w:rsidR="00BD744F" w:rsidRDefault="00BD744F" w:rsidP="008130B7">
      <w:pPr>
        <w:ind w:left="-567"/>
      </w:pPr>
    </w:p>
    <w:p w:rsidR="00BD744F" w:rsidRDefault="00BD744F" w:rsidP="008130B7">
      <w:pPr>
        <w:ind w:left="-567"/>
      </w:pPr>
    </w:p>
    <w:p w:rsidR="00BD744F" w:rsidRDefault="00BD744F" w:rsidP="008130B7">
      <w:pPr>
        <w:ind w:left="-567"/>
      </w:pPr>
    </w:p>
    <w:p w:rsidR="00BD744F" w:rsidRDefault="00BD744F" w:rsidP="008130B7">
      <w:pPr>
        <w:ind w:left="-567"/>
      </w:pPr>
    </w:p>
    <w:p w:rsidR="00BD744F" w:rsidRDefault="00BD744F" w:rsidP="008130B7">
      <w:pPr>
        <w:ind w:left="-567"/>
      </w:pPr>
    </w:p>
    <w:tbl>
      <w:tblPr>
        <w:tblW w:w="10742" w:type="dxa"/>
        <w:tblLayout w:type="fixed"/>
        <w:tblLook w:val="00A0"/>
      </w:tblPr>
      <w:tblGrid>
        <w:gridCol w:w="4680"/>
        <w:gridCol w:w="1506"/>
        <w:gridCol w:w="4556"/>
      </w:tblGrid>
      <w:tr w:rsidR="00BD744F" w:rsidTr="009F1F80">
        <w:trPr>
          <w:cantSplit/>
        </w:trPr>
        <w:tc>
          <w:tcPr>
            <w:tcW w:w="4680" w:type="dxa"/>
          </w:tcPr>
          <w:p w:rsidR="00BD744F" w:rsidRDefault="00BD744F" w:rsidP="009F1F80">
            <w:pPr>
              <w:jc w:val="center"/>
              <w:rPr>
                <w:rFonts w:ascii="Arial New Bash" w:hAnsi="Arial New Bash" w:cs="Arial New Bash"/>
                <w:b/>
                <w:bCs/>
                <w:sz w:val="24"/>
                <w:szCs w:val="24"/>
              </w:rPr>
            </w:pPr>
            <w:r>
              <w:rPr>
                <w:rFonts w:ascii="Arial New Bash" w:hAnsi="Arial New Bash" w:cs="Arial New Bash"/>
                <w:b/>
                <w:bCs/>
                <w:sz w:val="24"/>
                <w:szCs w:val="24"/>
              </w:rPr>
              <w:lastRenderedPageBreak/>
              <w:t>БАШ[ОРТОСТАН  РЕСПУБЛИКА]Ы</w:t>
            </w:r>
          </w:p>
          <w:p w:rsidR="00BD744F" w:rsidRDefault="00BD744F" w:rsidP="009F1F80">
            <w:pPr>
              <w:jc w:val="center"/>
              <w:rPr>
                <w:rFonts w:ascii="Arial New Bash" w:hAnsi="Arial New Bash" w:cs="Arial New Bash"/>
                <w:b/>
                <w:bCs/>
                <w:sz w:val="24"/>
                <w:szCs w:val="24"/>
              </w:rPr>
            </w:pPr>
            <w:r>
              <w:rPr>
                <w:rFonts w:ascii="Arial New Bash" w:hAnsi="Arial New Bash" w:cs="Arial New Bash"/>
                <w:b/>
                <w:bCs/>
                <w:sz w:val="24"/>
                <w:szCs w:val="24"/>
              </w:rPr>
              <w:t xml:space="preserve">СА[МА{ОШ  РАЙОНЫ </w:t>
            </w:r>
          </w:p>
          <w:p w:rsidR="00BD744F" w:rsidRDefault="00BD744F" w:rsidP="009F1F80">
            <w:pPr>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 xml:space="preserve">@  </w:t>
            </w:r>
          </w:p>
          <w:p w:rsidR="00BD744F" w:rsidRDefault="00BD744F" w:rsidP="009F1F80">
            <w:pPr>
              <w:jc w:val="center"/>
              <w:rPr>
                <w:rFonts w:ascii="Arial New Bash" w:hAnsi="Arial New Bash" w:cs="Arial New Bash"/>
                <w:b/>
                <w:bCs/>
                <w:sz w:val="24"/>
                <w:szCs w:val="24"/>
              </w:rPr>
            </w:pPr>
            <w:r>
              <w:rPr>
                <w:rFonts w:ascii="Arial New Bash" w:hAnsi="Arial New Bash" w:cs="Arial New Bash"/>
                <w:b/>
                <w:bCs/>
                <w:caps/>
                <w:sz w:val="24"/>
                <w:szCs w:val="24"/>
              </w:rPr>
              <w:t>}РН</w:t>
            </w:r>
            <w:r>
              <w:rPr>
                <w:rFonts w:ascii="Arial New Bash" w:hAnsi="Arial New Bash" w:cs="Arial New Bash"/>
                <w:b/>
                <w:bCs/>
                <w:sz w:val="24"/>
                <w:szCs w:val="24"/>
              </w:rPr>
              <w:t>^</w:t>
            </w:r>
            <w:r>
              <w:rPr>
                <w:rFonts w:ascii="Arial New Bash" w:hAnsi="Arial New Bash" w:cs="Arial New Bash"/>
                <w:b/>
                <w:bCs/>
                <w:caps/>
                <w:sz w:val="24"/>
                <w:szCs w:val="24"/>
              </w:rPr>
              <w:t xml:space="preserve">к </w:t>
            </w:r>
            <w:r>
              <w:rPr>
                <w:rFonts w:ascii="Arial New Bash" w:hAnsi="Arial New Bash" w:cs="Arial New Bash"/>
                <w:b/>
                <w:bCs/>
                <w:sz w:val="24"/>
                <w:szCs w:val="24"/>
              </w:rPr>
              <w:t xml:space="preserve">АУЫЛ СОВЕТЫ </w:t>
            </w:r>
          </w:p>
          <w:p w:rsidR="00BD744F" w:rsidRDefault="00BD744F" w:rsidP="009F1F80">
            <w:pPr>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 xml:space="preserve">^]Е СОВЕТЫ </w:t>
            </w:r>
          </w:p>
          <w:p w:rsidR="00BD744F" w:rsidRDefault="00BD744F" w:rsidP="009F1F80">
            <w:pPr>
              <w:pStyle w:val="6"/>
              <w:framePr w:hSpace="0" w:wrap="around" w:vAnchor="margin" w:hAnchor="text" w:yAlign="inline"/>
              <w:rPr>
                <w:b w:val="0"/>
                <w:bCs/>
                <w:sz w:val="4"/>
                <w:szCs w:val="4"/>
              </w:rPr>
            </w:pPr>
          </w:p>
          <w:p w:rsidR="00BD744F" w:rsidRDefault="00BD744F" w:rsidP="009F1F80">
            <w:pPr>
              <w:pStyle w:val="6"/>
              <w:framePr w:hSpace="0" w:wrap="around" w:vAnchor="margin" w:hAnchor="text" w:yAlign="inline"/>
              <w:rPr>
                <w:b w:val="0"/>
                <w:bCs/>
                <w:sz w:val="4"/>
                <w:szCs w:val="4"/>
              </w:rPr>
            </w:pPr>
          </w:p>
          <w:p w:rsidR="00BD744F" w:rsidRPr="003337EF" w:rsidRDefault="00BD744F" w:rsidP="009F1F80">
            <w:pPr>
              <w:jc w:val="center"/>
              <w:rPr>
                <w:rFonts w:ascii="Arial New Bash" w:hAnsi="Arial New Bash" w:cs="Arial New Bash"/>
              </w:rPr>
            </w:pPr>
          </w:p>
        </w:tc>
        <w:tc>
          <w:tcPr>
            <w:tcW w:w="1506" w:type="dxa"/>
          </w:tcPr>
          <w:p w:rsidR="00BD744F" w:rsidRDefault="00BD744F" w:rsidP="009F1F80">
            <w:pPr>
              <w:jc w:val="center"/>
              <w:rPr>
                <w:rFonts w:ascii="Arial New Bash" w:hAnsi="Arial New Bash" w:cs="Arial New Bash"/>
                <w:b/>
                <w:bCs/>
              </w:rPr>
            </w:pPr>
            <w:r>
              <w:rPr>
                <w:noProof/>
              </w:rPr>
              <w:drawing>
                <wp:inline distT="0" distB="0" distL="0" distR="0">
                  <wp:extent cx="666750" cy="1085850"/>
                  <wp:effectExtent l="19050" t="0" r="0" b="0"/>
                  <wp:docPr id="1" name="Рисунок 3"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12"/>
                          <pic:cNvPicPr>
                            <a:picLocks noChangeAspect="1" noChangeArrowheads="1"/>
                          </pic:cNvPicPr>
                        </pic:nvPicPr>
                        <pic:blipFill>
                          <a:blip r:embed="rId6" cstate="print"/>
                          <a:srcRect/>
                          <a:stretch>
                            <a:fillRect/>
                          </a:stretch>
                        </pic:blipFill>
                        <pic:spPr bwMode="auto">
                          <a:xfrm>
                            <a:off x="0" y="0"/>
                            <a:ext cx="666750" cy="1085850"/>
                          </a:xfrm>
                          <a:prstGeom prst="rect">
                            <a:avLst/>
                          </a:prstGeom>
                          <a:noFill/>
                          <a:ln w="9525">
                            <a:noFill/>
                            <a:miter lim="800000"/>
                            <a:headEnd/>
                            <a:tailEnd/>
                          </a:ln>
                        </pic:spPr>
                      </pic:pic>
                    </a:graphicData>
                  </a:graphic>
                </wp:inline>
              </w:drawing>
            </w:r>
          </w:p>
        </w:tc>
        <w:tc>
          <w:tcPr>
            <w:tcW w:w="4556" w:type="dxa"/>
          </w:tcPr>
          <w:p w:rsidR="00BD744F" w:rsidRDefault="00BD744F" w:rsidP="009F1F80">
            <w:pPr>
              <w:pStyle w:val="6"/>
              <w:framePr w:hSpace="0" w:wrap="around" w:vAnchor="margin" w:hAnchor="text" w:yAlign="inline"/>
              <w:jc w:val="left"/>
              <w:rPr>
                <w:caps/>
                <w:sz w:val="24"/>
                <w:szCs w:val="24"/>
              </w:rPr>
            </w:pPr>
            <w:r>
              <w:rPr>
                <w:caps/>
                <w:sz w:val="24"/>
                <w:szCs w:val="24"/>
              </w:rPr>
              <w:t>Совет сельского поселения</w:t>
            </w:r>
          </w:p>
          <w:p w:rsidR="00BD744F" w:rsidRDefault="00BD744F" w:rsidP="009F1F80">
            <w:pPr>
              <w:pStyle w:val="4"/>
              <w:framePr w:hSpace="0" w:wrap="around" w:vAnchor="margin" w:hAnchor="text" w:xAlign="left" w:yAlign="inline"/>
            </w:pPr>
            <w:r>
              <w:t>Урнякский сельсовет</w:t>
            </w:r>
          </w:p>
          <w:p w:rsidR="00BD744F" w:rsidRDefault="00BD744F" w:rsidP="009F1F80">
            <w:pPr>
              <w:jc w:val="center"/>
              <w:rPr>
                <w:rFonts w:ascii="Arial New Bash" w:hAnsi="Arial New Bash" w:cs="Arial New Bash"/>
                <w:b/>
                <w:bCs/>
                <w:sz w:val="24"/>
                <w:szCs w:val="24"/>
              </w:rPr>
            </w:pPr>
            <w:r>
              <w:rPr>
                <w:rFonts w:ascii="Arial New Bash" w:hAnsi="Arial New Bash" w:cs="Arial New Bash"/>
                <w:b/>
                <w:bCs/>
                <w:caps/>
                <w:sz w:val="24"/>
                <w:szCs w:val="24"/>
              </w:rPr>
              <w:t>муниципального района Урнякский район Республики Башкортостан</w:t>
            </w:r>
          </w:p>
          <w:p w:rsidR="00BD744F" w:rsidRDefault="00BD744F" w:rsidP="009F1F80">
            <w:pPr>
              <w:pStyle w:val="6"/>
              <w:framePr w:hSpace="0" w:wrap="around" w:vAnchor="margin" w:hAnchor="text" w:yAlign="inline"/>
              <w:rPr>
                <w:sz w:val="4"/>
                <w:szCs w:val="4"/>
              </w:rPr>
            </w:pPr>
          </w:p>
          <w:p w:rsidR="00BD744F" w:rsidRDefault="00BD744F" w:rsidP="009F1F80">
            <w:pPr>
              <w:rPr>
                <w:sz w:val="4"/>
                <w:szCs w:val="4"/>
              </w:rPr>
            </w:pPr>
          </w:p>
          <w:p w:rsidR="00BD744F" w:rsidRDefault="00BD744F" w:rsidP="009F1F80">
            <w:pPr>
              <w:jc w:val="center"/>
              <w:rPr>
                <w:rFonts w:ascii="Arial New Bash" w:hAnsi="Arial New Bash" w:cs="Arial New Bash"/>
              </w:rPr>
            </w:pPr>
          </w:p>
        </w:tc>
      </w:tr>
      <w:tr w:rsidR="00BD744F" w:rsidTr="009F1F80">
        <w:trPr>
          <w:cantSplit/>
        </w:trPr>
        <w:tc>
          <w:tcPr>
            <w:tcW w:w="10742" w:type="dxa"/>
            <w:gridSpan w:val="3"/>
            <w:tcBorders>
              <w:top w:val="nil"/>
              <w:left w:val="nil"/>
              <w:bottom w:val="thickThinSmallGap" w:sz="24" w:space="0" w:color="auto"/>
              <w:right w:val="nil"/>
            </w:tcBorders>
          </w:tcPr>
          <w:p w:rsidR="00BD744F" w:rsidRDefault="00BD744F" w:rsidP="009F1F80">
            <w:pPr>
              <w:jc w:val="center"/>
              <w:rPr>
                <w:color w:val="000000"/>
                <w:sz w:val="8"/>
                <w:szCs w:val="8"/>
              </w:rPr>
            </w:pPr>
          </w:p>
          <w:p w:rsidR="00BD744F" w:rsidRDefault="00BD744F" w:rsidP="009F1F80">
            <w:pPr>
              <w:jc w:val="center"/>
              <w:rPr>
                <w:caps/>
                <w:sz w:val="4"/>
                <w:szCs w:val="4"/>
              </w:rPr>
            </w:pPr>
          </w:p>
        </w:tc>
      </w:tr>
    </w:tbl>
    <w:p w:rsidR="00BD744F" w:rsidRDefault="00BD744F" w:rsidP="00BD744F">
      <w:pPr>
        <w:pStyle w:val="3"/>
        <w:jc w:val="left"/>
        <w:rPr>
          <w:b w:val="0"/>
          <w:bCs/>
          <w:sz w:val="8"/>
          <w:szCs w:val="8"/>
        </w:rPr>
      </w:pPr>
    </w:p>
    <w:p w:rsidR="00BD744F" w:rsidRDefault="00BD744F" w:rsidP="00BD744F">
      <w:pPr>
        <w:pStyle w:val="3"/>
        <w:jc w:val="left"/>
        <w:rPr>
          <w:b w:val="0"/>
          <w:bCs/>
          <w:sz w:val="8"/>
          <w:szCs w:val="8"/>
        </w:rPr>
      </w:pPr>
    </w:p>
    <w:p w:rsidR="00BD744F" w:rsidRPr="0068644B" w:rsidRDefault="00BD744F" w:rsidP="00BD744F">
      <w:pPr>
        <w:pStyle w:val="3"/>
        <w:jc w:val="right"/>
        <w:rPr>
          <w:sz w:val="8"/>
          <w:szCs w:val="8"/>
        </w:rPr>
      </w:pPr>
    </w:p>
    <w:p w:rsidR="00BD744F" w:rsidRPr="0068644B" w:rsidRDefault="00BD744F" w:rsidP="00BD744F">
      <w:pPr>
        <w:pStyle w:val="3"/>
        <w:jc w:val="left"/>
        <w:rPr>
          <w:sz w:val="8"/>
          <w:szCs w:val="8"/>
        </w:rPr>
      </w:pPr>
    </w:p>
    <w:p w:rsidR="00BD744F" w:rsidRPr="00752496" w:rsidRDefault="00BD744F" w:rsidP="00BD744F">
      <w:pPr>
        <w:tabs>
          <w:tab w:val="left" w:pos="2835"/>
        </w:tabs>
        <w:ind w:right="57"/>
        <w:jc w:val="both"/>
        <w:rPr>
          <w:rFonts w:ascii="Arial New Bash" w:hAnsi="Arial New Bash" w:cs="Arial New Bash"/>
          <w:b/>
          <w:bCs/>
          <w:caps/>
          <w:sz w:val="36"/>
          <w:szCs w:val="36"/>
        </w:rPr>
      </w:pPr>
      <w:r>
        <w:rPr>
          <w:rFonts w:ascii="Arial New Bash" w:hAnsi="Arial New Bash" w:cs="Arial New Bash"/>
          <w:b/>
          <w:bCs/>
          <w:caps/>
          <w:sz w:val="36"/>
          <w:szCs w:val="36"/>
        </w:rPr>
        <w:t xml:space="preserve">               </w:t>
      </w:r>
      <w:r w:rsidRPr="0068644B">
        <w:rPr>
          <w:rFonts w:ascii="Arial New Bash" w:hAnsi="Arial New Bash" w:cs="Arial New Bash"/>
          <w:b/>
          <w:bCs/>
          <w:caps/>
          <w:sz w:val="36"/>
          <w:szCs w:val="36"/>
        </w:rPr>
        <w:t xml:space="preserve">[ а р а р       </w:t>
      </w:r>
      <w:r>
        <w:rPr>
          <w:rFonts w:ascii="Arial New Bash" w:hAnsi="Arial New Bash" w:cs="Arial New Bash"/>
          <w:b/>
          <w:bCs/>
          <w:caps/>
          <w:sz w:val="36"/>
          <w:szCs w:val="36"/>
        </w:rPr>
        <w:t xml:space="preserve">                             </w:t>
      </w:r>
      <w:r w:rsidRPr="0068644B">
        <w:rPr>
          <w:rFonts w:ascii="Arial New Bash" w:hAnsi="Arial New Bash" w:cs="Arial New Bash"/>
          <w:b/>
          <w:bCs/>
          <w:caps/>
          <w:sz w:val="36"/>
          <w:szCs w:val="36"/>
        </w:rPr>
        <w:t xml:space="preserve">  </w:t>
      </w:r>
      <w:proofErr w:type="spellStart"/>
      <w:r w:rsidRPr="0068644B">
        <w:rPr>
          <w:rFonts w:ascii="Arial New Bash" w:hAnsi="Arial New Bash" w:cs="Arial New Bash"/>
          <w:b/>
          <w:bCs/>
          <w:caps/>
          <w:sz w:val="36"/>
          <w:szCs w:val="36"/>
        </w:rPr>
        <w:t>р</w:t>
      </w:r>
      <w:proofErr w:type="spellEnd"/>
      <w:r w:rsidRPr="0068644B">
        <w:rPr>
          <w:rFonts w:ascii="Arial New Bash" w:hAnsi="Arial New Bash" w:cs="Arial New Bash"/>
          <w:b/>
          <w:bCs/>
          <w:caps/>
          <w:sz w:val="36"/>
          <w:szCs w:val="36"/>
        </w:rPr>
        <w:t xml:space="preserve"> е ш е н и е</w:t>
      </w:r>
    </w:p>
    <w:p w:rsidR="00BD744F" w:rsidRPr="00BD744F" w:rsidRDefault="00BD744F" w:rsidP="00BD744F">
      <w:pPr>
        <w:pStyle w:val="a3"/>
        <w:jc w:val="both"/>
        <w:rPr>
          <w:sz w:val="24"/>
          <w:szCs w:val="24"/>
        </w:rPr>
      </w:pPr>
      <w:r>
        <w:rPr>
          <w:sz w:val="24"/>
          <w:szCs w:val="24"/>
        </w:rPr>
        <w:t xml:space="preserve">                                                                                                                                      проект</w:t>
      </w:r>
    </w:p>
    <w:p w:rsidR="00BD744F" w:rsidRDefault="00BD744F" w:rsidP="00BD744F">
      <w:pPr>
        <w:widowControl w:val="0"/>
        <w:autoSpaceDE w:val="0"/>
        <w:autoSpaceDN w:val="0"/>
        <w:adjustRightInd w:val="0"/>
        <w:ind w:firstLine="540"/>
        <w:jc w:val="center"/>
        <w:rPr>
          <w:b/>
        </w:rPr>
      </w:pPr>
      <w:r>
        <w:rPr>
          <w:b/>
        </w:rPr>
        <w:t xml:space="preserve">Об установлении дополнительных оснований признания безнадежными к взысканию недоимки по местным налогам (в том числе отмененным местным налогам), задолженности по пеням, штрафам по этим </w:t>
      </w:r>
    </w:p>
    <w:p w:rsidR="00BD744F" w:rsidRDefault="00BD744F" w:rsidP="00BD744F">
      <w:pPr>
        <w:widowControl w:val="0"/>
        <w:autoSpaceDE w:val="0"/>
        <w:autoSpaceDN w:val="0"/>
        <w:adjustRightInd w:val="0"/>
        <w:ind w:firstLine="540"/>
        <w:jc w:val="center"/>
        <w:rPr>
          <w:b/>
        </w:rPr>
      </w:pPr>
      <w:r>
        <w:rPr>
          <w:b/>
        </w:rPr>
        <w:t>налогам, порядка их списания</w:t>
      </w:r>
    </w:p>
    <w:p w:rsidR="00BD744F" w:rsidRDefault="00BD744F" w:rsidP="00BD744F">
      <w:pPr>
        <w:widowControl w:val="0"/>
        <w:autoSpaceDE w:val="0"/>
        <w:autoSpaceDN w:val="0"/>
        <w:adjustRightInd w:val="0"/>
      </w:pPr>
    </w:p>
    <w:p w:rsidR="00BD744F" w:rsidRDefault="00BD744F" w:rsidP="00BD744F">
      <w:pPr>
        <w:ind w:firstLine="540"/>
        <w:jc w:val="both"/>
      </w:pPr>
      <w:r>
        <w:t xml:space="preserve">В соответствии с п.3 ст.59 Налогового кодекса Российской Федерации, Федеральным законом от 06.10.2003 №131-ФЗ «Об общих принципах организации местного самоуправления в Российской Федерации», Совет сельского поселения </w:t>
      </w:r>
      <w:proofErr w:type="spellStart"/>
      <w:r w:rsidRPr="00BD744F">
        <w:t>Урнякский</w:t>
      </w:r>
      <w:proofErr w:type="spellEnd"/>
      <w:r>
        <w:t xml:space="preserve"> сельсовет муниципального района </w:t>
      </w:r>
      <w:proofErr w:type="spellStart"/>
      <w:r>
        <w:t>Урнякский</w:t>
      </w:r>
      <w:proofErr w:type="spellEnd"/>
      <w:r>
        <w:t xml:space="preserve"> район Республика Башкортостан РЕШИЛ:</w:t>
      </w:r>
    </w:p>
    <w:p w:rsidR="00BD744F" w:rsidRDefault="00BD744F" w:rsidP="00BD744F">
      <w:pPr>
        <w:widowControl w:val="0"/>
        <w:autoSpaceDE w:val="0"/>
        <w:autoSpaceDN w:val="0"/>
        <w:adjustRightInd w:val="0"/>
        <w:ind w:firstLine="540"/>
        <w:jc w:val="both"/>
      </w:pPr>
      <w:r>
        <w:t>1. Установить, что безнадежными к взысканию признаются недоимка и задолженность по пеням и штрафам по местным налогам, числящиеся за отдельными налогоплательщиками, взыскание которых оказалось невозможным в случаях:</w:t>
      </w:r>
    </w:p>
    <w:p w:rsidR="00BD744F" w:rsidRDefault="00BD744F" w:rsidP="00BD744F">
      <w:pPr>
        <w:widowControl w:val="0"/>
        <w:autoSpaceDE w:val="0"/>
        <w:autoSpaceDN w:val="0"/>
        <w:adjustRightInd w:val="0"/>
        <w:ind w:firstLine="540"/>
        <w:jc w:val="both"/>
      </w:pPr>
      <w:bookmarkStart w:id="0" w:name="Par20"/>
      <w:bookmarkEnd w:id="0"/>
      <w:r>
        <w:t>1) наличия недоимки в сумме, не превышающей 100 рублей, срок взыскания которой в судебном порядке истек, а также начисленной на эту сумму задолженности по пеням и штрафам;</w:t>
      </w:r>
    </w:p>
    <w:p w:rsidR="00BD744F" w:rsidRDefault="00BD744F" w:rsidP="00BD744F">
      <w:pPr>
        <w:widowControl w:val="0"/>
        <w:autoSpaceDE w:val="0"/>
        <w:autoSpaceDN w:val="0"/>
        <w:adjustRightInd w:val="0"/>
        <w:ind w:firstLine="540"/>
        <w:jc w:val="both"/>
      </w:pPr>
      <w:bookmarkStart w:id="1" w:name="Par21"/>
      <w:bookmarkEnd w:id="1"/>
      <w:r>
        <w:t xml:space="preserve">2) вынесения судебным приставом-исполнителем постановления об окончании исполнительного производства и возвращение взыскателю исполнительного документа в случаях, установленных </w:t>
      </w:r>
      <w:hyperlink r:id="rId7" w:history="1">
        <w:r>
          <w:rPr>
            <w:rStyle w:val="a8"/>
          </w:rPr>
          <w:t>пунктами 3</w:t>
        </w:r>
      </w:hyperlink>
      <w:r>
        <w:t xml:space="preserve">, </w:t>
      </w:r>
      <w:hyperlink r:id="rId8" w:history="1">
        <w:r>
          <w:rPr>
            <w:rStyle w:val="a8"/>
          </w:rPr>
          <w:t>4 части 1 статьи 46</w:t>
        </w:r>
      </w:hyperlink>
      <w:r>
        <w:t xml:space="preserve"> Федерального закона от 2 октября 2007 года N 229-ФЗ "Об исполнительном производстве", но не ранее истечения срока, установленного для предъявления исполнительных документов к исполнению;</w:t>
      </w:r>
    </w:p>
    <w:p w:rsidR="00BD744F" w:rsidRDefault="00BD744F" w:rsidP="00BD744F">
      <w:pPr>
        <w:widowControl w:val="0"/>
        <w:autoSpaceDE w:val="0"/>
        <w:autoSpaceDN w:val="0"/>
        <w:adjustRightInd w:val="0"/>
        <w:ind w:firstLine="540"/>
        <w:jc w:val="both"/>
      </w:pPr>
      <w:bookmarkStart w:id="2" w:name="Par22"/>
      <w:bookmarkEnd w:id="2"/>
      <w:r>
        <w:t>3) наличия недоимки, задолженности по пеням и штрафам у умерших или объявленных умершими физических лиц, наследники которых не вступили в право наследования в установленный срок;</w:t>
      </w:r>
    </w:p>
    <w:p w:rsidR="00BD744F" w:rsidRDefault="00BD744F" w:rsidP="00BD744F">
      <w:pPr>
        <w:widowControl w:val="0"/>
        <w:autoSpaceDE w:val="0"/>
        <w:autoSpaceDN w:val="0"/>
        <w:adjustRightInd w:val="0"/>
        <w:ind w:firstLine="540"/>
        <w:jc w:val="both"/>
      </w:pPr>
      <w:bookmarkStart w:id="3" w:name="Par23"/>
      <w:bookmarkEnd w:id="3"/>
      <w:r>
        <w:t>4) наличия задолженности по уплате пеней, срок взыскания которой в судебном порядке истек, при отсутствии недоимки, на которую они начислены;</w:t>
      </w:r>
    </w:p>
    <w:p w:rsidR="00BD744F" w:rsidRDefault="00BD744F" w:rsidP="00BD744F">
      <w:pPr>
        <w:widowControl w:val="0"/>
        <w:autoSpaceDE w:val="0"/>
        <w:autoSpaceDN w:val="0"/>
        <w:adjustRightInd w:val="0"/>
        <w:ind w:firstLine="540"/>
        <w:jc w:val="both"/>
      </w:pPr>
      <w:r>
        <w:t>5) наличия недоимки и задолженности по пеням и штрафам по местным налогам, числящиеся за налогоплательщиками, являющимися физическими лицами, взыскание налоговыми органами которых оказалось невозможным в связи с истечением трехлетнего срока давности (согласно ст.196 ГК РФ) с момента их возникновения;</w:t>
      </w:r>
    </w:p>
    <w:p w:rsidR="00BD744F" w:rsidRDefault="00BD744F" w:rsidP="00BD744F">
      <w:pPr>
        <w:widowControl w:val="0"/>
        <w:autoSpaceDE w:val="0"/>
        <w:autoSpaceDN w:val="0"/>
        <w:adjustRightInd w:val="0"/>
        <w:ind w:firstLine="540"/>
        <w:jc w:val="both"/>
      </w:pPr>
      <w:r>
        <w:t xml:space="preserve">6) наличия недоимки и задолженности по пеням и штрафам по местным налогам, числящиеся за налогоплательщиками, являющимися физическими </w:t>
      </w:r>
      <w:r>
        <w:lastRenderedPageBreak/>
        <w:t xml:space="preserve">лицами, взыскание налоговыми органами которых оказалось невозможным в связи с истечением срока подачи заявления в суд о взыскании задолженности; </w:t>
      </w:r>
    </w:p>
    <w:p w:rsidR="00BD744F" w:rsidRDefault="00BD744F" w:rsidP="00BD744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 наличия задолженности организаций и физических лиц по отмененным местным налогам (в полном объеме по состоянию на дату вынесения решения о списании задолженности, за исключением сумм задолженности, включенных в реестр требований кредиторов по организациям, физическим лицам, находящимся в процедурах банкротства).</w:t>
      </w:r>
    </w:p>
    <w:p w:rsidR="00BD744F" w:rsidRDefault="00BD744F" w:rsidP="00BD744F">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Суммы задолженности организаций и физических лиц по отмененным местным налогам, уплаченные до издания настоящего Решения, возврату не подлежат.</w:t>
      </w:r>
    </w:p>
    <w:p w:rsidR="00BD744F" w:rsidRDefault="00BD744F" w:rsidP="00BD744F">
      <w:pPr>
        <w:widowControl w:val="0"/>
        <w:autoSpaceDE w:val="0"/>
        <w:autoSpaceDN w:val="0"/>
        <w:adjustRightInd w:val="0"/>
        <w:ind w:firstLine="540"/>
        <w:jc w:val="both"/>
        <w:rPr>
          <w:rFonts w:asciiTheme="minorHAnsi" w:hAnsiTheme="minorHAnsi" w:cstheme="minorBidi"/>
        </w:rPr>
      </w:pPr>
      <w:r>
        <w:t xml:space="preserve">2. Документами, подтверждающими наличие дополнительных оснований, предусмотренных </w:t>
      </w:r>
      <w:hyperlink r:id="rId9" w:anchor="Par19" w:history="1">
        <w:r>
          <w:rPr>
            <w:rStyle w:val="a8"/>
          </w:rPr>
          <w:t>частью 1</w:t>
        </w:r>
      </w:hyperlink>
      <w:r>
        <w:t xml:space="preserve"> настоящей статьи, являются:</w:t>
      </w:r>
    </w:p>
    <w:p w:rsidR="00BD744F" w:rsidRDefault="00BD744F" w:rsidP="00BD744F">
      <w:pPr>
        <w:widowControl w:val="0"/>
        <w:autoSpaceDE w:val="0"/>
        <w:autoSpaceDN w:val="0"/>
        <w:adjustRightInd w:val="0"/>
        <w:ind w:firstLine="540"/>
        <w:jc w:val="both"/>
      </w:pPr>
      <w:r>
        <w:t xml:space="preserve">1)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 предусмотренных </w:t>
      </w:r>
      <w:hyperlink r:id="rId10" w:anchor="Par20" w:history="1">
        <w:r>
          <w:rPr>
            <w:rStyle w:val="a8"/>
          </w:rPr>
          <w:t>пунктами 1</w:t>
        </w:r>
      </w:hyperlink>
      <w:r>
        <w:t xml:space="preserve"> - </w:t>
      </w:r>
      <w:hyperlink r:id="rId11" w:anchor="Par23" w:history="1">
        <w:r>
          <w:rPr>
            <w:rStyle w:val="a8"/>
          </w:rPr>
          <w:t>7 части 1</w:t>
        </w:r>
      </w:hyperlink>
      <w:r>
        <w:t xml:space="preserve"> настоящего решения;</w:t>
      </w:r>
    </w:p>
    <w:p w:rsidR="00BD744F" w:rsidRDefault="00BD744F" w:rsidP="00BD744F">
      <w:pPr>
        <w:widowControl w:val="0"/>
        <w:autoSpaceDE w:val="0"/>
        <w:autoSpaceDN w:val="0"/>
        <w:adjustRightInd w:val="0"/>
        <w:ind w:firstLine="540"/>
        <w:jc w:val="both"/>
      </w:pPr>
      <w:r>
        <w:t xml:space="preserve">2) копия постановления судебного пристава-исполнителя об окончании исполнительного производства и о возвращении взыскателю исполнительного документа - при наличии обстоятельств, предусмотренных </w:t>
      </w:r>
      <w:hyperlink r:id="rId12" w:anchor="Par21" w:history="1">
        <w:r>
          <w:rPr>
            <w:rStyle w:val="a8"/>
          </w:rPr>
          <w:t>пунктом 2 части 1</w:t>
        </w:r>
      </w:hyperlink>
      <w:r>
        <w:t xml:space="preserve"> настоящего решения;</w:t>
      </w:r>
    </w:p>
    <w:p w:rsidR="00BD744F" w:rsidRDefault="00BD744F" w:rsidP="00BD744F">
      <w:pPr>
        <w:widowControl w:val="0"/>
        <w:autoSpaceDE w:val="0"/>
        <w:autoSpaceDN w:val="0"/>
        <w:adjustRightInd w:val="0"/>
        <w:ind w:firstLine="540"/>
        <w:jc w:val="both"/>
      </w:pPr>
      <w:r>
        <w:t xml:space="preserve">3) сведения о факте регистрации акта гражданского состояния о смерти физического лица, представляемые органами записи актов гражданского состояния, или копия свидетельства о смерти физического лица или копия решения суда об объявлении физического лица умершим - при наличии обстоятельств, предусмотренных </w:t>
      </w:r>
      <w:hyperlink r:id="rId13" w:anchor="Par22" w:history="1">
        <w:r>
          <w:rPr>
            <w:rStyle w:val="a8"/>
          </w:rPr>
          <w:t>пунктом 3 части 1</w:t>
        </w:r>
      </w:hyperlink>
      <w:r>
        <w:t xml:space="preserve"> настоящего решения.</w:t>
      </w:r>
    </w:p>
    <w:p w:rsidR="00BD744F" w:rsidRDefault="00BD744F" w:rsidP="00BD744F">
      <w:pPr>
        <w:widowControl w:val="0"/>
        <w:autoSpaceDE w:val="0"/>
        <w:autoSpaceDN w:val="0"/>
        <w:adjustRightInd w:val="0"/>
        <w:ind w:firstLine="540"/>
        <w:jc w:val="both"/>
      </w:pPr>
      <w:r>
        <w:t>3. Решение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 физического лица.</w:t>
      </w:r>
    </w:p>
    <w:p w:rsidR="00BD744F" w:rsidRDefault="00BD744F" w:rsidP="00BD744F">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4. Признать утратившим силу решение Совета сельского поселения </w:t>
      </w:r>
      <w:proofErr w:type="spellStart"/>
      <w:r w:rsidRPr="00BD744F">
        <w:rPr>
          <w:rFonts w:ascii="Times New Roman" w:hAnsi="Times New Roman" w:cs="Times New Roman"/>
          <w:b w:val="0"/>
          <w:sz w:val="28"/>
          <w:szCs w:val="28"/>
        </w:rPr>
        <w:t>Урнякский</w:t>
      </w:r>
      <w:proofErr w:type="spellEnd"/>
      <w:r>
        <w:rPr>
          <w:rFonts w:ascii="Times New Roman" w:hAnsi="Times New Roman" w:cs="Times New Roman"/>
          <w:b w:val="0"/>
          <w:sz w:val="28"/>
          <w:szCs w:val="28"/>
        </w:rPr>
        <w:t xml:space="preserve"> </w:t>
      </w:r>
      <w:r>
        <w:rPr>
          <w:rFonts w:ascii="Times New Roman" w:hAnsi="Times New Roman" w:cs="Times New Roman"/>
          <w:b w:val="0"/>
          <w:iCs/>
          <w:sz w:val="28"/>
          <w:szCs w:val="28"/>
        </w:rPr>
        <w:t xml:space="preserve">сельсовет муниципального района </w:t>
      </w:r>
      <w:proofErr w:type="spellStart"/>
      <w:r>
        <w:rPr>
          <w:rFonts w:ascii="Times New Roman" w:hAnsi="Times New Roman" w:cs="Times New Roman"/>
          <w:b w:val="0"/>
          <w:iCs/>
          <w:sz w:val="28"/>
          <w:szCs w:val="28"/>
        </w:rPr>
        <w:t>Урнякский</w:t>
      </w:r>
      <w:proofErr w:type="spellEnd"/>
      <w:r>
        <w:rPr>
          <w:rFonts w:ascii="Times New Roman" w:hAnsi="Times New Roman" w:cs="Times New Roman"/>
          <w:b w:val="0"/>
          <w:iCs/>
          <w:sz w:val="28"/>
          <w:szCs w:val="28"/>
        </w:rPr>
        <w:t xml:space="preserve"> район </w:t>
      </w:r>
      <w:r>
        <w:rPr>
          <w:rFonts w:ascii="Times New Roman" w:hAnsi="Times New Roman" w:cs="Times New Roman"/>
          <w:b w:val="0"/>
          <w:sz w:val="28"/>
          <w:szCs w:val="28"/>
        </w:rPr>
        <w:t xml:space="preserve">Республики Башкортостан </w:t>
      </w:r>
      <w:r w:rsidRPr="00BD744F">
        <w:rPr>
          <w:rFonts w:ascii="Times New Roman" w:hAnsi="Times New Roman" w:cs="Times New Roman"/>
          <w:b w:val="0"/>
          <w:sz w:val="28"/>
          <w:szCs w:val="28"/>
        </w:rPr>
        <w:t>№ 92 от 10 октября 2012 года</w:t>
      </w:r>
      <w:r>
        <w:rPr>
          <w:rFonts w:ascii="Times New Roman" w:hAnsi="Times New Roman" w:cs="Times New Roman"/>
          <w:b w:val="0"/>
          <w:sz w:val="28"/>
          <w:szCs w:val="28"/>
        </w:rPr>
        <w:t xml:space="preserve"> «Об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 и по налогу на имущество физических лиц».</w:t>
      </w:r>
    </w:p>
    <w:p w:rsidR="00BD744F" w:rsidRDefault="00BD744F" w:rsidP="00BD744F">
      <w:pPr>
        <w:pStyle w:val="ConsPlusTitle"/>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5. Настоящее решение обнародовать на информационном стенде в здании Администрации сельского поселения </w:t>
      </w:r>
      <w:proofErr w:type="spellStart"/>
      <w:r>
        <w:rPr>
          <w:rFonts w:ascii="Times New Roman" w:hAnsi="Times New Roman" w:cs="Times New Roman"/>
          <w:b w:val="0"/>
          <w:sz w:val="28"/>
          <w:szCs w:val="28"/>
        </w:rPr>
        <w:t>Урнякский</w:t>
      </w:r>
      <w:proofErr w:type="spellEnd"/>
      <w:r>
        <w:rPr>
          <w:rFonts w:ascii="Times New Roman" w:hAnsi="Times New Roman" w:cs="Times New Roman"/>
          <w:b w:val="0"/>
          <w:sz w:val="28"/>
          <w:szCs w:val="28"/>
        </w:rPr>
        <w:t xml:space="preserve"> сельсовет муниципального района </w:t>
      </w:r>
      <w:proofErr w:type="spellStart"/>
      <w:r>
        <w:rPr>
          <w:rFonts w:ascii="Times New Roman" w:hAnsi="Times New Roman" w:cs="Times New Roman"/>
          <w:b w:val="0"/>
          <w:sz w:val="28"/>
          <w:szCs w:val="28"/>
        </w:rPr>
        <w:t>Урнякский</w:t>
      </w:r>
      <w:proofErr w:type="spellEnd"/>
      <w:r>
        <w:rPr>
          <w:rFonts w:ascii="Times New Roman" w:hAnsi="Times New Roman" w:cs="Times New Roman"/>
          <w:b w:val="0"/>
          <w:sz w:val="28"/>
          <w:szCs w:val="28"/>
        </w:rPr>
        <w:t xml:space="preserve"> район Республики Башкортостан и разместить</w:t>
      </w:r>
      <w:r>
        <w:rPr>
          <w:rStyle w:val="apple-converted-space"/>
          <w:b w:val="0"/>
          <w:color w:val="000000"/>
        </w:rPr>
        <w:t> </w:t>
      </w:r>
      <w:r>
        <w:rPr>
          <w:rFonts w:ascii="Times New Roman" w:hAnsi="Times New Roman" w:cs="Times New Roman"/>
          <w:b w:val="0"/>
          <w:sz w:val="28"/>
          <w:szCs w:val="28"/>
        </w:rPr>
        <w:t> в сети общего доступа</w:t>
      </w:r>
      <w:r>
        <w:rPr>
          <w:rStyle w:val="apple-converted-space"/>
          <w:b w:val="0"/>
          <w:color w:val="000000"/>
        </w:rPr>
        <w:t> </w:t>
      </w:r>
      <w:r>
        <w:rPr>
          <w:rFonts w:ascii="Times New Roman" w:hAnsi="Times New Roman" w:cs="Times New Roman"/>
          <w:b w:val="0"/>
          <w:sz w:val="28"/>
          <w:szCs w:val="28"/>
        </w:rPr>
        <w:t>«Интернет» на официальном сайте сельского поселения</w:t>
      </w:r>
      <w:r>
        <w:rPr>
          <w:rStyle w:val="apple-converted-space"/>
          <w:b w:val="0"/>
          <w:color w:val="000000"/>
        </w:rPr>
        <w:t> </w:t>
      </w:r>
      <w:r w:rsidRPr="00BD744F">
        <w:rPr>
          <w:rFonts w:ascii="Times New Roman" w:hAnsi="Times New Roman"/>
          <w:b w:val="0"/>
          <w:sz w:val="28"/>
          <w:szCs w:val="28"/>
          <w:lang w:val="en-US"/>
        </w:rPr>
        <w:t>https</w:t>
      </w:r>
      <w:r w:rsidRPr="00BD744F">
        <w:rPr>
          <w:rFonts w:ascii="Times New Roman" w:hAnsi="Times New Roman"/>
          <w:b w:val="0"/>
          <w:sz w:val="28"/>
          <w:szCs w:val="28"/>
        </w:rPr>
        <w:t>://</w:t>
      </w:r>
      <w:proofErr w:type="spellStart"/>
      <w:r w:rsidR="00217FD6" w:rsidRPr="00BD744F">
        <w:rPr>
          <w:rFonts w:ascii="Times New Roman" w:hAnsi="Times New Roman"/>
          <w:b w:val="0"/>
          <w:color w:val="000000" w:themeColor="text1"/>
          <w:sz w:val="28"/>
          <w:szCs w:val="28"/>
        </w:rPr>
        <w:fldChar w:fldCharType="begin"/>
      </w:r>
      <w:r w:rsidRPr="00BD744F">
        <w:rPr>
          <w:rFonts w:ascii="Times New Roman" w:hAnsi="Times New Roman"/>
          <w:b w:val="0"/>
          <w:color w:val="000000" w:themeColor="text1"/>
          <w:sz w:val="28"/>
          <w:szCs w:val="28"/>
        </w:rPr>
        <w:instrText xml:space="preserve"> HYPERLINK "https://xn--j1afil6d.xn--p1ai/" \t "_blank" </w:instrText>
      </w:r>
      <w:r w:rsidR="00217FD6" w:rsidRPr="00BD744F">
        <w:rPr>
          <w:rFonts w:ascii="Times New Roman" w:hAnsi="Times New Roman"/>
          <w:b w:val="0"/>
          <w:color w:val="000000" w:themeColor="text1"/>
          <w:sz w:val="28"/>
          <w:szCs w:val="28"/>
        </w:rPr>
        <w:fldChar w:fldCharType="separate"/>
      </w:r>
      <w:r w:rsidRPr="00BD744F">
        <w:rPr>
          <w:rStyle w:val="a8"/>
          <w:rFonts w:ascii="Times New Roman" w:hAnsi="Times New Roman"/>
          <w:b w:val="0"/>
          <w:color w:val="000000" w:themeColor="text1"/>
          <w:sz w:val="28"/>
          <w:szCs w:val="28"/>
          <w:shd w:val="clear" w:color="auto" w:fill="FFFFFF"/>
        </w:rPr>
        <w:t>урняк.рф</w:t>
      </w:r>
      <w:proofErr w:type="spellEnd"/>
      <w:r w:rsidR="00217FD6" w:rsidRPr="00BD744F">
        <w:rPr>
          <w:rFonts w:ascii="Times New Roman" w:hAnsi="Times New Roman"/>
          <w:b w:val="0"/>
          <w:color w:val="000000" w:themeColor="text1"/>
          <w:sz w:val="28"/>
          <w:szCs w:val="28"/>
        </w:rPr>
        <w:fldChar w:fldCharType="end"/>
      </w:r>
      <w:r w:rsidRPr="00BD744F">
        <w:rPr>
          <w:rFonts w:ascii="Times New Roman" w:hAnsi="Times New Roman"/>
          <w:b w:val="0"/>
          <w:sz w:val="28"/>
          <w:szCs w:val="28"/>
        </w:rPr>
        <w:t>//.</w:t>
      </w:r>
    </w:p>
    <w:p w:rsidR="00BD744F" w:rsidRDefault="00BD744F" w:rsidP="00BD744F">
      <w:pPr>
        <w:pStyle w:val="ConsPlusTitle"/>
        <w:ind w:firstLine="540"/>
        <w:jc w:val="both"/>
        <w:rPr>
          <w:color w:val="2D2D2D"/>
          <w:spacing w:val="1"/>
          <w:sz w:val="28"/>
          <w:szCs w:val="28"/>
          <w:shd w:val="clear" w:color="auto" w:fill="FFFFFF"/>
        </w:rPr>
      </w:pPr>
      <w:r w:rsidRPr="00BD744F">
        <w:rPr>
          <w:rFonts w:ascii="Times New Roman" w:hAnsi="Times New Roman" w:cs="Times New Roman"/>
          <w:b w:val="0"/>
          <w:sz w:val="28"/>
          <w:szCs w:val="28"/>
        </w:rPr>
        <w:t>6. </w:t>
      </w:r>
      <w:r w:rsidRPr="00BD744F">
        <w:rPr>
          <w:rStyle w:val="apple-converted-space"/>
          <w:b w:val="0"/>
          <w:color w:val="000000"/>
        </w:rPr>
        <w:t> </w:t>
      </w:r>
      <w:r w:rsidRPr="00BD744F">
        <w:rPr>
          <w:rFonts w:ascii="Times New Roman" w:hAnsi="Times New Roman" w:cs="Times New Roman"/>
          <w:b w:val="0"/>
          <w:sz w:val="28"/>
          <w:szCs w:val="28"/>
        </w:rPr>
        <w:t>Действие настоящего решения</w:t>
      </w:r>
      <w:r w:rsidRPr="00BD744F">
        <w:rPr>
          <w:rStyle w:val="apple-converted-space"/>
          <w:b w:val="0"/>
          <w:color w:val="000000"/>
        </w:rPr>
        <w:t xml:space="preserve">  </w:t>
      </w:r>
      <w:r w:rsidRPr="00BD744F">
        <w:rPr>
          <w:rFonts w:ascii="Times New Roman" w:hAnsi="Times New Roman" w:cs="Times New Roman"/>
          <w:b w:val="0"/>
          <w:sz w:val="28"/>
          <w:szCs w:val="28"/>
          <w:shd w:val="clear" w:color="auto" w:fill="FFFFFF"/>
        </w:rPr>
        <w:t>распространяется на </w:t>
      </w:r>
      <w:r w:rsidRPr="00BD744F">
        <w:rPr>
          <w:rFonts w:ascii="Times New Roman" w:hAnsi="Times New Roman" w:cs="Times New Roman"/>
          <w:b w:val="0"/>
          <w:sz w:val="28"/>
          <w:szCs w:val="28"/>
        </w:rPr>
        <w:t>правоотношения, возникшие со дня официального опубликования.</w:t>
      </w:r>
    </w:p>
    <w:p w:rsidR="00BD744F" w:rsidRPr="00BD744F" w:rsidRDefault="00BD744F" w:rsidP="00BD744F">
      <w:pPr>
        <w:jc w:val="both"/>
      </w:pPr>
      <w:r w:rsidRPr="00B9474B">
        <w:t xml:space="preserve">Глава сельского поселения </w:t>
      </w:r>
      <w:r w:rsidRPr="00B9474B">
        <w:tab/>
      </w:r>
      <w:r w:rsidRPr="00B9474B">
        <w:tab/>
        <w:t xml:space="preserve">                 </w:t>
      </w:r>
      <w:proofErr w:type="spellStart"/>
      <w:r>
        <w:t>Р.Д.Зайнетдинова</w:t>
      </w:r>
      <w:proofErr w:type="spellEnd"/>
      <w:r w:rsidRPr="00B9474B">
        <w:t xml:space="preserve">                                               </w:t>
      </w:r>
    </w:p>
    <w:p w:rsidR="00BD744F" w:rsidRPr="00307F73" w:rsidRDefault="00BD744F" w:rsidP="00BD744F">
      <w:pPr>
        <w:jc w:val="both"/>
      </w:pPr>
      <w:r w:rsidRPr="00307F73">
        <w:t xml:space="preserve">с. </w:t>
      </w:r>
      <w:proofErr w:type="spellStart"/>
      <w:r w:rsidRPr="00307F73">
        <w:t>Урняк</w:t>
      </w:r>
      <w:proofErr w:type="spellEnd"/>
    </w:p>
    <w:p w:rsidR="00BD744F" w:rsidRPr="00307F73" w:rsidRDefault="00BD744F" w:rsidP="00BD744F">
      <w:pPr>
        <w:jc w:val="both"/>
      </w:pPr>
      <w:r w:rsidRPr="00307F73">
        <w:t>«____» ______________2022 года</w:t>
      </w:r>
    </w:p>
    <w:p w:rsidR="00BD744F" w:rsidRDefault="00BD744F" w:rsidP="00BD744F">
      <w:pPr>
        <w:jc w:val="both"/>
      </w:pPr>
      <w:r w:rsidRPr="00307F73">
        <w:t>№ ____</w:t>
      </w:r>
    </w:p>
    <w:tbl>
      <w:tblPr>
        <w:tblW w:w="10742" w:type="dxa"/>
        <w:tblLayout w:type="fixed"/>
        <w:tblLook w:val="00A0"/>
      </w:tblPr>
      <w:tblGrid>
        <w:gridCol w:w="4680"/>
        <w:gridCol w:w="1506"/>
        <w:gridCol w:w="4556"/>
      </w:tblGrid>
      <w:tr w:rsidR="0057610A" w:rsidTr="00D9558B">
        <w:trPr>
          <w:cantSplit/>
        </w:trPr>
        <w:tc>
          <w:tcPr>
            <w:tcW w:w="4680" w:type="dxa"/>
          </w:tcPr>
          <w:p w:rsidR="0057610A" w:rsidRDefault="0057610A" w:rsidP="00D9558B">
            <w:pPr>
              <w:jc w:val="center"/>
              <w:rPr>
                <w:rFonts w:ascii="Arial New Bash" w:hAnsi="Arial New Bash" w:cs="Arial New Bash"/>
                <w:b/>
                <w:bCs/>
                <w:sz w:val="24"/>
                <w:szCs w:val="24"/>
              </w:rPr>
            </w:pPr>
            <w:r>
              <w:rPr>
                <w:rFonts w:ascii="Arial New Bash" w:hAnsi="Arial New Bash" w:cs="Arial New Bash"/>
                <w:b/>
                <w:bCs/>
                <w:sz w:val="24"/>
                <w:szCs w:val="24"/>
              </w:rPr>
              <w:lastRenderedPageBreak/>
              <w:t>БАШ[ОРТОСТАН  РЕСПУБЛИКА]Ы</w:t>
            </w:r>
          </w:p>
          <w:p w:rsidR="0057610A" w:rsidRDefault="0057610A" w:rsidP="00D9558B">
            <w:pPr>
              <w:jc w:val="center"/>
              <w:rPr>
                <w:rFonts w:ascii="Arial New Bash" w:hAnsi="Arial New Bash" w:cs="Arial New Bash"/>
                <w:b/>
                <w:bCs/>
                <w:sz w:val="24"/>
                <w:szCs w:val="24"/>
              </w:rPr>
            </w:pPr>
            <w:r>
              <w:rPr>
                <w:rFonts w:ascii="Arial New Bash" w:hAnsi="Arial New Bash" w:cs="Arial New Bash"/>
                <w:b/>
                <w:bCs/>
                <w:sz w:val="24"/>
                <w:szCs w:val="24"/>
              </w:rPr>
              <w:t xml:space="preserve">СА[МА{ОШ  РАЙОНЫ </w:t>
            </w:r>
          </w:p>
          <w:p w:rsidR="0057610A" w:rsidRDefault="0057610A" w:rsidP="00D9558B">
            <w:pPr>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 xml:space="preserve">@  </w:t>
            </w:r>
          </w:p>
          <w:p w:rsidR="0057610A" w:rsidRDefault="0057610A" w:rsidP="00D9558B">
            <w:pPr>
              <w:jc w:val="center"/>
              <w:rPr>
                <w:rFonts w:ascii="Arial New Bash" w:hAnsi="Arial New Bash" w:cs="Arial New Bash"/>
                <w:b/>
                <w:bCs/>
                <w:sz w:val="24"/>
                <w:szCs w:val="24"/>
              </w:rPr>
            </w:pPr>
            <w:r>
              <w:rPr>
                <w:rFonts w:ascii="Arial New Bash" w:hAnsi="Arial New Bash" w:cs="Arial New Bash"/>
                <w:b/>
                <w:bCs/>
                <w:caps/>
                <w:sz w:val="24"/>
                <w:szCs w:val="24"/>
              </w:rPr>
              <w:t>}РН</w:t>
            </w:r>
            <w:r>
              <w:rPr>
                <w:rFonts w:ascii="Arial New Bash" w:hAnsi="Arial New Bash" w:cs="Arial New Bash"/>
                <w:b/>
                <w:bCs/>
                <w:sz w:val="24"/>
                <w:szCs w:val="24"/>
              </w:rPr>
              <w:t>^</w:t>
            </w:r>
            <w:r>
              <w:rPr>
                <w:rFonts w:ascii="Arial New Bash" w:hAnsi="Arial New Bash" w:cs="Arial New Bash"/>
                <w:b/>
                <w:bCs/>
                <w:caps/>
                <w:sz w:val="24"/>
                <w:szCs w:val="24"/>
              </w:rPr>
              <w:t xml:space="preserve">к </w:t>
            </w:r>
            <w:r>
              <w:rPr>
                <w:rFonts w:ascii="Arial New Bash" w:hAnsi="Arial New Bash" w:cs="Arial New Bash"/>
                <w:b/>
                <w:bCs/>
                <w:sz w:val="24"/>
                <w:szCs w:val="24"/>
              </w:rPr>
              <w:t xml:space="preserve">АУЫЛ СОВЕТЫ </w:t>
            </w:r>
          </w:p>
          <w:p w:rsidR="0057610A" w:rsidRDefault="0057610A" w:rsidP="00D9558B">
            <w:pPr>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 xml:space="preserve">^]Е СОВЕТЫ </w:t>
            </w:r>
          </w:p>
          <w:p w:rsidR="0057610A" w:rsidRDefault="0057610A" w:rsidP="00D9558B">
            <w:pPr>
              <w:pStyle w:val="6"/>
              <w:framePr w:hSpace="0" w:wrap="around" w:vAnchor="margin" w:hAnchor="text" w:yAlign="inline"/>
              <w:rPr>
                <w:b w:val="0"/>
                <w:bCs/>
                <w:sz w:val="4"/>
                <w:szCs w:val="4"/>
              </w:rPr>
            </w:pPr>
          </w:p>
          <w:p w:rsidR="0057610A" w:rsidRDefault="0057610A" w:rsidP="00D9558B">
            <w:pPr>
              <w:pStyle w:val="6"/>
              <w:framePr w:hSpace="0" w:wrap="around" w:vAnchor="margin" w:hAnchor="text" w:yAlign="inline"/>
              <w:rPr>
                <w:b w:val="0"/>
                <w:bCs/>
                <w:sz w:val="4"/>
                <w:szCs w:val="4"/>
              </w:rPr>
            </w:pPr>
          </w:p>
          <w:p w:rsidR="0057610A" w:rsidRPr="003337EF" w:rsidRDefault="0057610A" w:rsidP="00D9558B">
            <w:pPr>
              <w:jc w:val="center"/>
              <w:rPr>
                <w:rFonts w:ascii="Arial New Bash" w:hAnsi="Arial New Bash" w:cs="Arial New Bash"/>
              </w:rPr>
            </w:pPr>
          </w:p>
        </w:tc>
        <w:tc>
          <w:tcPr>
            <w:tcW w:w="1506" w:type="dxa"/>
          </w:tcPr>
          <w:p w:rsidR="0057610A" w:rsidRDefault="0057610A" w:rsidP="00D9558B">
            <w:pPr>
              <w:jc w:val="center"/>
              <w:rPr>
                <w:rFonts w:ascii="Arial New Bash" w:hAnsi="Arial New Bash" w:cs="Arial New Bash"/>
                <w:b/>
                <w:bCs/>
              </w:rPr>
            </w:pPr>
            <w:r>
              <w:rPr>
                <w:noProof/>
              </w:rPr>
              <w:drawing>
                <wp:inline distT="0" distB="0" distL="0" distR="0">
                  <wp:extent cx="666750" cy="1085850"/>
                  <wp:effectExtent l="19050" t="0" r="0" b="0"/>
                  <wp:docPr id="4" name="Рисунок 3"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12"/>
                          <pic:cNvPicPr>
                            <a:picLocks noChangeAspect="1" noChangeArrowheads="1"/>
                          </pic:cNvPicPr>
                        </pic:nvPicPr>
                        <pic:blipFill>
                          <a:blip r:embed="rId6" cstate="print"/>
                          <a:srcRect/>
                          <a:stretch>
                            <a:fillRect/>
                          </a:stretch>
                        </pic:blipFill>
                        <pic:spPr bwMode="auto">
                          <a:xfrm>
                            <a:off x="0" y="0"/>
                            <a:ext cx="666750" cy="1085850"/>
                          </a:xfrm>
                          <a:prstGeom prst="rect">
                            <a:avLst/>
                          </a:prstGeom>
                          <a:noFill/>
                          <a:ln w="9525">
                            <a:noFill/>
                            <a:miter lim="800000"/>
                            <a:headEnd/>
                            <a:tailEnd/>
                          </a:ln>
                        </pic:spPr>
                      </pic:pic>
                    </a:graphicData>
                  </a:graphic>
                </wp:inline>
              </w:drawing>
            </w:r>
          </w:p>
        </w:tc>
        <w:tc>
          <w:tcPr>
            <w:tcW w:w="4556" w:type="dxa"/>
          </w:tcPr>
          <w:p w:rsidR="0057610A" w:rsidRDefault="0057610A" w:rsidP="00D9558B">
            <w:pPr>
              <w:pStyle w:val="6"/>
              <w:framePr w:hSpace="0" w:wrap="around" w:vAnchor="margin" w:hAnchor="text" w:yAlign="inline"/>
              <w:jc w:val="left"/>
              <w:rPr>
                <w:caps/>
                <w:sz w:val="24"/>
                <w:szCs w:val="24"/>
              </w:rPr>
            </w:pPr>
            <w:r>
              <w:rPr>
                <w:caps/>
                <w:sz w:val="24"/>
                <w:szCs w:val="24"/>
              </w:rPr>
              <w:t>Совет сельского поселения</w:t>
            </w:r>
          </w:p>
          <w:p w:rsidR="0057610A" w:rsidRDefault="0057610A" w:rsidP="00D9558B">
            <w:pPr>
              <w:pStyle w:val="4"/>
              <w:framePr w:hSpace="0" w:wrap="around" w:vAnchor="margin" w:hAnchor="text" w:xAlign="left" w:yAlign="inline"/>
            </w:pPr>
            <w:r>
              <w:t>Урнякский сельсовет</w:t>
            </w:r>
          </w:p>
          <w:p w:rsidR="0057610A" w:rsidRDefault="0057610A" w:rsidP="00D9558B">
            <w:pPr>
              <w:jc w:val="center"/>
              <w:rPr>
                <w:rFonts w:ascii="Arial New Bash" w:hAnsi="Arial New Bash" w:cs="Arial New Bash"/>
                <w:b/>
                <w:bCs/>
                <w:sz w:val="24"/>
                <w:szCs w:val="24"/>
              </w:rPr>
            </w:pPr>
            <w:r>
              <w:rPr>
                <w:rFonts w:ascii="Arial New Bash" w:hAnsi="Arial New Bash" w:cs="Arial New Bash"/>
                <w:b/>
                <w:bCs/>
                <w:caps/>
                <w:sz w:val="24"/>
                <w:szCs w:val="24"/>
              </w:rPr>
              <w:t>муниципального района Урнякский район Республики Башкортостан</w:t>
            </w:r>
          </w:p>
          <w:p w:rsidR="0057610A" w:rsidRDefault="0057610A" w:rsidP="00D9558B">
            <w:pPr>
              <w:pStyle w:val="6"/>
              <w:framePr w:hSpace="0" w:wrap="around" w:vAnchor="margin" w:hAnchor="text" w:yAlign="inline"/>
              <w:rPr>
                <w:sz w:val="4"/>
                <w:szCs w:val="4"/>
              </w:rPr>
            </w:pPr>
          </w:p>
          <w:p w:rsidR="0057610A" w:rsidRDefault="0057610A" w:rsidP="00D9558B">
            <w:pPr>
              <w:rPr>
                <w:sz w:val="4"/>
                <w:szCs w:val="4"/>
              </w:rPr>
            </w:pPr>
          </w:p>
          <w:p w:rsidR="0057610A" w:rsidRDefault="0057610A" w:rsidP="00D9558B">
            <w:pPr>
              <w:jc w:val="center"/>
              <w:rPr>
                <w:rFonts w:ascii="Arial New Bash" w:hAnsi="Arial New Bash" w:cs="Arial New Bash"/>
              </w:rPr>
            </w:pPr>
          </w:p>
        </w:tc>
      </w:tr>
      <w:tr w:rsidR="0057610A" w:rsidTr="00D9558B">
        <w:trPr>
          <w:cantSplit/>
        </w:trPr>
        <w:tc>
          <w:tcPr>
            <w:tcW w:w="10742" w:type="dxa"/>
            <w:gridSpan w:val="3"/>
            <w:tcBorders>
              <w:top w:val="nil"/>
              <w:left w:val="nil"/>
              <w:bottom w:val="thickThinSmallGap" w:sz="24" w:space="0" w:color="auto"/>
              <w:right w:val="nil"/>
            </w:tcBorders>
          </w:tcPr>
          <w:p w:rsidR="0057610A" w:rsidRDefault="0057610A" w:rsidP="00D9558B">
            <w:pPr>
              <w:jc w:val="center"/>
              <w:rPr>
                <w:color w:val="000000"/>
                <w:sz w:val="8"/>
                <w:szCs w:val="8"/>
              </w:rPr>
            </w:pPr>
          </w:p>
          <w:p w:rsidR="0057610A" w:rsidRDefault="0057610A" w:rsidP="00D9558B">
            <w:pPr>
              <w:jc w:val="center"/>
              <w:rPr>
                <w:caps/>
                <w:sz w:val="4"/>
                <w:szCs w:val="4"/>
              </w:rPr>
            </w:pPr>
          </w:p>
        </w:tc>
      </w:tr>
    </w:tbl>
    <w:p w:rsidR="0057610A" w:rsidRDefault="0057610A" w:rsidP="0057610A">
      <w:pPr>
        <w:pStyle w:val="3"/>
        <w:jc w:val="left"/>
        <w:rPr>
          <w:b w:val="0"/>
          <w:bCs/>
          <w:sz w:val="8"/>
          <w:szCs w:val="8"/>
        </w:rPr>
      </w:pPr>
    </w:p>
    <w:p w:rsidR="0057610A" w:rsidRDefault="0057610A" w:rsidP="0057610A">
      <w:pPr>
        <w:pStyle w:val="3"/>
        <w:jc w:val="left"/>
        <w:rPr>
          <w:b w:val="0"/>
          <w:bCs/>
          <w:sz w:val="8"/>
          <w:szCs w:val="8"/>
        </w:rPr>
      </w:pPr>
    </w:p>
    <w:p w:rsidR="0057610A" w:rsidRPr="0068644B" w:rsidRDefault="0057610A" w:rsidP="0057610A">
      <w:pPr>
        <w:pStyle w:val="3"/>
        <w:jc w:val="right"/>
        <w:rPr>
          <w:sz w:val="8"/>
          <w:szCs w:val="8"/>
        </w:rPr>
      </w:pPr>
    </w:p>
    <w:p w:rsidR="0057610A" w:rsidRPr="0068644B" w:rsidRDefault="0057610A" w:rsidP="0057610A">
      <w:pPr>
        <w:pStyle w:val="3"/>
        <w:jc w:val="left"/>
        <w:rPr>
          <w:sz w:val="8"/>
          <w:szCs w:val="8"/>
        </w:rPr>
      </w:pPr>
    </w:p>
    <w:p w:rsidR="0057610A" w:rsidRPr="00752496" w:rsidRDefault="0057610A" w:rsidP="0057610A">
      <w:pPr>
        <w:tabs>
          <w:tab w:val="left" w:pos="2835"/>
        </w:tabs>
        <w:ind w:right="57"/>
        <w:jc w:val="both"/>
        <w:rPr>
          <w:rFonts w:ascii="Arial New Bash" w:hAnsi="Arial New Bash" w:cs="Arial New Bash"/>
          <w:b/>
          <w:bCs/>
          <w:caps/>
          <w:sz w:val="36"/>
          <w:szCs w:val="36"/>
        </w:rPr>
      </w:pPr>
      <w:r>
        <w:rPr>
          <w:rFonts w:ascii="Arial New Bash" w:hAnsi="Arial New Bash" w:cs="Arial New Bash"/>
          <w:b/>
          <w:bCs/>
          <w:caps/>
          <w:sz w:val="36"/>
          <w:szCs w:val="36"/>
        </w:rPr>
        <w:t xml:space="preserve">               </w:t>
      </w:r>
      <w:r w:rsidRPr="0068644B">
        <w:rPr>
          <w:rFonts w:ascii="Arial New Bash" w:hAnsi="Arial New Bash" w:cs="Arial New Bash"/>
          <w:b/>
          <w:bCs/>
          <w:caps/>
          <w:sz w:val="36"/>
          <w:szCs w:val="36"/>
        </w:rPr>
        <w:t xml:space="preserve">[ а р а р       </w:t>
      </w:r>
      <w:r>
        <w:rPr>
          <w:rFonts w:ascii="Arial New Bash" w:hAnsi="Arial New Bash" w:cs="Arial New Bash"/>
          <w:b/>
          <w:bCs/>
          <w:caps/>
          <w:sz w:val="36"/>
          <w:szCs w:val="36"/>
        </w:rPr>
        <w:t xml:space="preserve">                             </w:t>
      </w:r>
      <w:r w:rsidRPr="0068644B">
        <w:rPr>
          <w:rFonts w:ascii="Arial New Bash" w:hAnsi="Arial New Bash" w:cs="Arial New Bash"/>
          <w:b/>
          <w:bCs/>
          <w:caps/>
          <w:sz w:val="36"/>
          <w:szCs w:val="36"/>
        </w:rPr>
        <w:t xml:space="preserve">  </w:t>
      </w:r>
      <w:proofErr w:type="spellStart"/>
      <w:r w:rsidRPr="0068644B">
        <w:rPr>
          <w:rFonts w:ascii="Arial New Bash" w:hAnsi="Arial New Bash" w:cs="Arial New Bash"/>
          <w:b/>
          <w:bCs/>
          <w:caps/>
          <w:sz w:val="36"/>
          <w:szCs w:val="36"/>
        </w:rPr>
        <w:t>р</w:t>
      </w:r>
      <w:proofErr w:type="spellEnd"/>
      <w:r w:rsidRPr="0068644B">
        <w:rPr>
          <w:rFonts w:ascii="Arial New Bash" w:hAnsi="Arial New Bash" w:cs="Arial New Bash"/>
          <w:b/>
          <w:bCs/>
          <w:caps/>
          <w:sz w:val="36"/>
          <w:szCs w:val="36"/>
        </w:rPr>
        <w:t xml:space="preserve"> е ш е н и е</w:t>
      </w:r>
    </w:p>
    <w:p w:rsidR="00BD744F" w:rsidRPr="0057610A" w:rsidRDefault="0057610A" w:rsidP="0057610A">
      <w:pPr>
        <w:pStyle w:val="a3"/>
        <w:jc w:val="both"/>
        <w:rPr>
          <w:sz w:val="24"/>
          <w:szCs w:val="24"/>
        </w:rPr>
      </w:pPr>
      <w:r>
        <w:rPr>
          <w:sz w:val="24"/>
          <w:szCs w:val="24"/>
        </w:rPr>
        <w:t xml:space="preserve">                                                                                                                                      проект</w:t>
      </w:r>
    </w:p>
    <w:p w:rsidR="0057610A" w:rsidRDefault="0057610A" w:rsidP="0057610A">
      <w:pPr>
        <w:jc w:val="center"/>
        <w:rPr>
          <w:b/>
          <w:bCs/>
          <w:sz w:val="22"/>
          <w:szCs w:val="22"/>
        </w:rPr>
      </w:pPr>
      <w:r w:rsidRPr="0057610A">
        <w:rPr>
          <w:b/>
          <w:bCs/>
          <w:sz w:val="22"/>
          <w:szCs w:val="22"/>
        </w:rPr>
        <w:t xml:space="preserve">ОБ УТВЕРЖДЕНИИ ПОРЯДКА СОЗДАНИЯ  КООРДИНАЦИОННОГО ОРГАНА В СФЕРЕ ПРОФИЛАКТИКИ ПРАВОНАРУШЕНИЙ В СЕЛЬСКОМ ПОСЕЛЕНИИ УРНЯКСКИЙ СЕЛЬСОВЕТ МУНИЦИПАЛЬНОГО РАЙОНА ЧЕКМАГУШЕВСКИЙ РАЙОН </w:t>
      </w:r>
    </w:p>
    <w:p w:rsidR="0057610A" w:rsidRPr="0057610A" w:rsidRDefault="0057610A" w:rsidP="0057610A">
      <w:pPr>
        <w:jc w:val="center"/>
        <w:rPr>
          <w:b/>
          <w:bCs/>
          <w:sz w:val="22"/>
          <w:szCs w:val="22"/>
        </w:rPr>
      </w:pPr>
      <w:r w:rsidRPr="0057610A">
        <w:rPr>
          <w:b/>
          <w:bCs/>
          <w:sz w:val="22"/>
          <w:szCs w:val="22"/>
        </w:rPr>
        <w:t>РЕСПУБЛИКИ БАШКОРТОСТАН</w:t>
      </w:r>
    </w:p>
    <w:p w:rsidR="0057610A" w:rsidRPr="0057610A" w:rsidRDefault="0057610A" w:rsidP="0057610A">
      <w:pPr>
        <w:shd w:val="clear" w:color="auto" w:fill="FFFFFF"/>
        <w:ind w:firstLine="709"/>
        <w:jc w:val="center"/>
        <w:rPr>
          <w:b/>
        </w:rPr>
      </w:pPr>
    </w:p>
    <w:p w:rsidR="0057610A" w:rsidRPr="00EA4BEC" w:rsidRDefault="0057610A" w:rsidP="0057610A">
      <w:pPr>
        <w:pStyle w:val="31"/>
        <w:spacing w:after="0"/>
        <w:ind w:left="0" w:firstLine="709"/>
        <w:jc w:val="both"/>
        <w:rPr>
          <w:sz w:val="28"/>
          <w:szCs w:val="28"/>
        </w:rPr>
      </w:pPr>
      <w:r w:rsidRPr="00EA4BEC">
        <w:rPr>
          <w:sz w:val="28"/>
          <w:szCs w:val="28"/>
        </w:rPr>
        <w:t>В соответствии с</w:t>
      </w:r>
      <w:r>
        <w:rPr>
          <w:sz w:val="28"/>
          <w:szCs w:val="28"/>
        </w:rPr>
        <w:t>о</w:t>
      </w:r>
      <w:r w:rsidRPr="00EA4BEC">
        <w:rPr>
          <w:kern w:val="16"/>
          <w:sz w:val="28"/>
          <w:szCs w:val="28"/>
        </w:rPr>
        <w:t xml:space="preserve"> стать</w:t>
      </w:r>
      <w:r>
        <w:rPr>
          <w:kern w:val="16"/>
          <w:sz w:val="28"/>
          <w:szCs w:val="28"/>
        </w:rPr>
        <w:t>ёй</w:t>
      </w:r>
      <w:r w:rsidRPr="00EA4BEC">
        <w:rPr>
          <w:kern w:val="16"/>
          <w:sz w:val="28"/>
          <w:szCs w:val="28"/>
        </w:rPr>
        <w:t xml:space="preserve"> 3</w:t>
      </w:r>
      <w:r>
        <w:rPr>
          <w:kern w:val="16"/>
          <w:sz w:val="28"/>
          <w:szCs w:val="28"/>
        </w:rPr>
        <w:t>0 Федерального закона от 23.06.</w:t>
      </w:r>
      <w:r w:rsidRPr="00EA4BEC">
        <w:rPr>
          <w:kern w:val="16"/>
          <w:sz w:val="28"/>
          <w:szCs w:val="28"/>
        </w:rPr>
        <w:t xml:space="preserve">2016 года </w:t>
      </w:r>
      <w:r>
        <w:rPr>
          <w:kern w:val="16"/>
          <w:sz w:val="28"/>
          <w:szCs w:val="28"/>
        </w:rPr>
        <w:t xml:space="preserve">  </w:t>
      </w:r>
      <w:r w:rsidRPr="00EA4BEC">
        <w:rPr>
          <w:kern w:val="16"/>
          <w:sz w:val="28"/>
          <w:szCs w:val="28"/>
        </w:rPr>
        <w:t>№ 182-ФЗ «Об основах системы профилактики правонару</w:t>
      </w:r>
      <w:r>
        <w:rPr>
          <w:kern w:val="16"/>
          <w:sz w:val="28"/>
          <w:szCs w:val="28"/>
        </w:rPr>
        <w:t>шений в Российской Федерации», с целью</w:t>
      </w:r>
      <w:r w:rsidRPr="00EA4BEC">
        <w:rPr>
          <w:kern w:val="16"/>
          <w:sz w:val="28"/>
          <w:szCs w:val="28"/>
        </w:rPr>
        <w:t xml:space="preserve"> </w:t>
      </w:r>
      <w:r w:rsidRPr="00EA4BEC">
        <w:rPr>
          <w:sz w:val="28"/>
          <w:szCs w:val="28"/>
        </w:rPr>
        <w:t xml:space="preserve">обеспечения взаимодействия лиц, участвующих в профилактике правонарушений, на территории </w:t>
      </w:r>
      <w:r>
        <w:rPr>
          <w:sz w:val="28"/>
          <w:szCs w:val="28"/>
        </w:rPr>
        <w:t>сельского</w:t>
      </w:r>
      <w:r w:rsidRPr="00EA4BEC">
        <w:rPr>
          <w:sz w:val="28"/>
          <w:szCs w:val="28"/>
        </w:rPr>
        <w:t xml:space="preserve"> поселения, Совет сельского поселения </w:t>
      </w:r>
      <w:proofErr w:type="spellStart"/>
      <w:r>
        <w:rPr>
          <w:sz w:val="28"/>
          <w:szCs w:val="28"/>
        </w:rPr>
        <w:t>Урнякский</w:t>
      </w:r>
      <w:proofErr w:type="spellEnd"/>
      <w:r>
        <w:rPr>
          <w:sz w:val="28"/>
          <w:szCs w:val="28"/>
        </w:rPr>
        <w:t xml:space="preserve"> сельсовет муниципального района </w:t>
      </w:r>
      <w:proofErr w:type="spellStart"/>
      <w:r>
        <w:rPr>
          <w:sz w:val="28"/>
          <w:szCs w:val="28"/>
        </w:rPr>
        <w:t>Чекмагушевский</w:t>
      </w:r>
      <w:proofErr w:type="spellEnd"/>
      <w:r>
        <w:rPr>
          <w:sz w:val="28"/>
          <w:szCs w:val="28"/>
        </w:rPr>
        <w:t xml:space="preserve"> район Республики Башкортостан</w:t>
      </w:r>
      <w:r w:rsidRPr="00EA4BEC">
        <w:rPr>
          <w:sz w:val="28"/>
          <w:szCs w:val="28"/>
        </w:rPr>
        <w:t xml:space="preserve"> </w:t>
      </w:r>
    </w:p>
    <w:p w:rsidR="0057610A" w:rsidRDefault="0057610A" w:rsidP="0057610A">
      <w:pPr>
        <w:pStyle w:val="31"/>
        <w:spacing w:after="0" w:line="240" w:lineRule="exact"/>
        <w:ind w:left="0" w:firstLine="709"/>
        <w:jc w:val="center"/>
        <w:rPr>
          <w:b/>
          <w:bCs/>
          <w:sz w:val="28"/>
          <w:szCs w:val="28"/>
        </w:rPr>
      </w:pPr>
    </w:p>
    <w:p w:rsidR="0057610A" w:rsidRPr="00EA4BEC" w:rsidRDefault="0057610A" w:rsidP="0057610A">
      <w:pPr>
        <w:pStyle w:val="31"/>
        <w:spacing w:after="0" w:line="240" w:lineRule="exact"/>
        <w:ind w:left="0" w:firstLine="709"/>
        <w:jc w:val="center"/>
        <w:rPr>
          <w:sz w:val="28"/>
          <w:szCs w:val="28"/>
        </w:rPr>
      </w:pPr>
      <w:r w:rsidRPr="00EA4BEC">
        <w:rPr>
          <w:b/>
          <w:bCs/>
          <w:sz w:val="28"/>
          <w:szCs w:val="28"/>
        </w:rPr>
        <w:t>решил</w:t>
      </w:r>
      <w:r w:rsidRPr="00EA4BEC">
        <w:rPr>
          <w:sz w:val="28"/>
          <w:szCs w:val="28"/>
        </w:rPr>
        <w:t>:</w:t>
      </w:r>
    </w:p>
    <w:p w:rsidR="0057610A" w:rsidRPr="00EA4BEC" w:rsidRDefault="0057610A" w:rsidP="0057610A">
      <w:pPr>
        <w:spacing w:line="240" w:lineRule="exact"/>
        <w:ind w:firstLine="709"/>
        <w:jc w:val="center"/>
      </w:pPr>
    </w:p>
    <w:p w:rsidR="0057610A" w:rsidRPr="00EA4BEC" w:rsidRDefault="0057610A" w:rsidP="0057610A">
      <w:pPr>
        <w:ind w:firstLine="709"/>
        <w:jc w:val="both"/>
      </w:pPr>
      <w:r w:rsidRPr="00EA4BEC">
        <w:t xml:space="preserve">1.Утвердить прилагаемый </w:t>
      </w:r>
      <w:r>
        <w:t xml:space="preserve">к настоящему решению </w:t>
      </w:r>
      <w:r w:rsidRPr="00EA4BEC">
        <w:t xml:space="preserve">Порядок создания </w:t>
      </w:r>
      <w:r>
        <w:t xml:space="preserve"> </w:t>
      </w:r>
      <w:r w:rsidRPr="00EA4BEC">
        <w:t>координационного органа в сфере профилактики правонарушений</w:t>
      </w:r>
      <w:r w:rsidRPr="00EA4BEC">
        <w:rPr>
          <w:b/>
          <w:bCs/>
        </w:rPr>
        <w:t xml:space="preserve"> </w:t>
      </w:r>
      <w:r w:rsidRPr="00EA4BEC">
        <w:t xml:space="preserve">в </w:t>
      </w:r>
      <w:r w:rsidRPr="00EA4BEC">
        <w:rPr>
          <w:kern w:val="16"/>
        </w:rPr>
        <w:t xml:space="preserve">сельском поселении </w:t>
      </w:r>
      <w:proofErr w:type="spellStart"/>
      <w:r>
        <w:rPr>
          <w:kern w:val="16"/>
        </w:rPr>
        <w:t>Урнякский</w:t>
      </w:r>
      <w:proofErr w:type="spellEnd"/>
      <w:r>
        <w:rPr>
          <w:kern w:val="16"/>
        </w:rPr>
        <w:t xml:space="preserve"> сельсовет муниципального района </w:t>
      </w:r>
      <w:proofErr w:type="spellStart"/>
      <w:r>
        <w:rPr>
          <w:kern w:val="16"/>
        </w:rPr>
        <w:t>Чекмагушевский</w:t>
      </w:r>
      <w:proofErr w:type="spellEnd"/>
      <w:r>
        <w:rPr>
          <w:kern w:val="16"/>
        </w:rPr>
        <w:t xml:space="preserve"> район Республики Башкортостан</w:t>
      </w:r>
      <w:r>
        <w:t>.</w:t>
      </w:r>
    </w:p>
    <w:p w:rsidR="0057610A" w:rsidRDefault="0057610A" w:rsidP="0057610A">
      <w:pPr>
        <w:ind w:firstLine="709"/>
        <w:jc w:val="both"/>
      </w:pPr>
      <w:r>
        <w:t>3. Обнародовать н</w:t>
      </w:r>
      <w:r w:rsidRPr="00EA4BEC">
        <w:t xml:space="preserve">астоящее решение  на официальном сайте сельского поселения </w:t>
      </w:r>
      <w:proofErr w:type="spellStart"/>
      <w:r>
        <w:t>Урнякский</w:t>
      </w:r>
      <w:proofErr w:type="spellEnd"/>
      <w:r>
        <w:t xml:space="preserve"> сельсовет муниципального района </w:t>
      </w:r>
      <w:proofErr w:type="spellStart"/>
      <w:r>
        <w:t>Чекмагушевский</w:t>
      </w:r>
      <w:proofErr w:type="spellEnd"/>
      <w:r>
        <w:t xml:space="preserve"> район Республики Башкортостан</w:t>
      </w:r>
      <w:r w:rsidRPr="00EA4BEC">
        <w:t>.</w:t>
      </w:r>
    </w:p>
    <w:p w:rsidR="0057610A" w:rsidRPr="00EA4BEC" w:rsidRDefault="0057610A" w:rsidP="0057610A">
      <w:pPr>
        <w:ind w:firstLine="709"/>
        <w:jc w:val="both"/>
      </w:pPr>
      <w:r>
        <w:t>4.Контроль за исполнением настоящего решения возложить на постоянную комиссию</w:t>
      </w:r>
    </w:p>
    <w:p w:rsidR="0057610A" w:rsidRPr="00EA4BEC" w:rsidRDefault="0057610A" w:rsidP="0057610A">
      <w:pPr>
        <w:jc w:val="both"/>
        <w:outlineLvl w:val="0"/>
        <w:rPr>
          <w:i/>
          <w:iCs/>
        </w:rPr>
      </w:pPr>
    </w:p>
    <w:p w:rsidR="0057610A" w:rsidRDefault="0057610A" w:rsidP="0057610A">
      <w:pPr>
        <w:spacing w:line="240" w:lineRule="exact"/>
      </w:pPr>
    </w:p>
    <w:p w:rsidR="0057610A" w:rsidRDefault="0057610A" w:rsidP="0057610A">
      <w:pPr>
        <w:spacing w:line="240" w:lineRule="exact"/>
      </w:pPr>
    </w:p>
    <w:p w:rsidR="0057610A" w:rsidRDefault="0057610A" w:rsidP="0057610A">
      <w:pPr>
        <w:spacing w:line="240" w:lineRule="exact"/>
      </w:pPr>
    </w:p>
    <w:p w:rsidR="0057610A" w:rsidRDefault="0057610A" w:rsidP="0057610A">
      <w:pPr>
        <w:jc w:val="both"/>
        <w:outlineLvl w:val="0"/>
      </w:pPr>
      <w:r>
        <w:t>Глава сельского поселения</w:t>
      </w:r>
      <w:r>
        <w:tab/>
      </w:r>
      <w:r>
        <w:tab/>
      </w:r>
      <w:r>
        <w:tab/>
      </w:r>
      <w:r>
        <w:tab/>
      </w:r>
    </w:p>
    <w:p w:rsidR="0057610A" w:rsidRDefault="0057610A" w:rsidP="0057610A">
      <w:pPr>
        <w:jc w:val="both"/>
        <w:outlineLvl w:val="0"/>
      </w:pPr>
      <w:proofErr w:type="spellStart"/>
      <w:r>
        <w:t>с.Рапатово</w:t>
      </w:r>
      <w:proofErr w:type="spellEnd"/>
    </w:p>
    <w:p w:rsidR="0057610A" w:rsidRDefault="0057610A" w:rsidP="0057610A">
      <w:pPr>
        <w:jc w:val="both"/>
        <w:outlineLvl w:val="0"/>
      </w:pPr>
      <w:r>
        <w:t>"____"_________2022г.</w:t>
      </w:r>
    </w:p>
    <w:p w:rsidR="0057610A" w:rsidRPr="00A7264B" w:rsidRDefault="0057610A" w:rsidP="0057610A">
      <w:pPr>
        <w:jc w:val="both"/>
        <w:outlineLvl w:val="0"/>
        <w:rPr>
          <w:sz w:val="22"/>
          <w:szCs w:val="22"/>
        </w:rPr>
      </w:pPr>
      <w:r>
        <w:t>№---</w:t>
      </w:r>
      <w:r w:rsidRPr="00EA4BEC">
        <w:br w:type="page"/>
      </w:r>
    </w:p>
    <w:p w:rsidR="0057610A" w:rsidRPr="00A7264B" w:rsidRDefault="0057610A" w:rsidP="0057610A">
      <w:pPr>
        <w:autoSpaceDE w:val="0"/>
        <w:autoSpaceDN w:val="0"/>
        <w:adjustRightInd w:val="0"/>
        <w:ind w:left="5103"/>
        <w:jc w:val="center"/>
        <w:outlineLvl w:val="0"/>
        <w:rPr>
          <w:sz w:val="22"/>
          <w:szCs w:val="22"/>
        </w:rPr>
      </w:pPr>
      <w:r w:rsidRPr="00A7264B">
        <w:rPr>
          <w:sz w:val="22"/>
          <w:szCs w:val="22"/>
        </w:rPr>
        <w:lastRenderedPageBreak/>
        <w:t>ПРИЛОЖЕНИЕ</w:t>
      </w:r>
    </w:p>
    <w:p w:rsidR="0057610A" w:rsidRPr="00A7264B" w:rsidRDefault="0057610A" w:rsidP="0057610A">
      <w:pPr>
        <w:autoSpaceDE w:val="0"/>
        <w:autoSpaceDN w:val="0"/>
        <w:adjustRightInd w:val="0"/>
        <w:ind w:left="5103"/>
        <w:jc w:val="center"/>
        <w:outlineLvl w:val="0"/>
        <w:rPr>
          <w:sz w:val="22"/>
          <w:szCs w:val="22"/>
        </w:rPr>
      </w:pPr>
    </w:p>
    <w:p w:rsidR="0057610A" w:rsidRPr="0029134D" w:rsidRDefault="0057610A" w:rsidP="0057610A">
      <w:pPr>
        <w:ind w:left="5103"/>
        <w:jc w:val="both"/>
        <w:rPr>
          <w:kern w:val="16"/>
          <w:sz w:val="22"/>
          <w:szCs w:val="22"/>
        </w:rPr>
      </w:pPr>
      <w:r w:rsidRPr="00A7264B">
        <w:rPr>
          <w:sz w:val="22"/>
          <w:szCs w:val="22"/>
        </w:rPr>
        <w:t xml:space="preserve">к решению </w:t>
      </w:r>
      <w:r w:rsidRPr="00A7264B">
        <w:rPr>
          <w:kern w:val="16"/>
          <w:sz w:val="22"/>
          <w:szCs w:val="22"/>
        </w:rPr>
        <w:t xml:space="preserve">Совета сельского поселения </w:t>
      </w:r>
      <w:proofErr w:type="spellStart"/>
      <w:r>
        <w:rPr>
          <w:kern w:val="16"/>
          <w:sz w:val="22"/>
          <w:szCs w:val="22"/>
        </w:rPr>
        <w:t>Урнякский</w:t>
      </w:r>
      <w:proofErr w:type="spellEnd"/>
      <w:r>
        <w:rPr>
          <w:kern w:val="16"/>
          <w:sz w:val="22"/>
          <w:szCs w:val="22"/>
        </w:rPr>
        <w:t xml:space="preserve"> сельсовет муниципального района </w:t>
      </w:r>
      <w:proofErr w:type="spellStart"/>
      <w:r>
        <w:rPr>
          <w:kern w:val="16"/>
          <w:sz w:val="22"/>
          <w:szCs w:val="22"/>
        </w:rPr>
        <w:t>Чекмагушевский</w:t>
      </w:r>
      <w:proofErr w:type="spellEnd"/>
      <w:r>
        <w:rPr>
          <w:kern w:val="16"/>
          <w:sz w:val="22"/>
          <w:szCs w:val="22"/>
        </w:rPr>
        <w:t xml:space="preserve"> район Республики Башкортостан</w:t>
      </w:r>
    </w:p>
    <w:p w:rsidR="0057610A" w:rsidRPr="00A7264B" w:rsidRDefault="0057610A" w:rsidP="0057610A">
      <w:pPr>
        <w:ind w:left="5103"/>
        <w:jc w:val="center"/>
        <w:rPr>
          <w:sz w:val="22"/>
          <w:szCs w:val="22"/>
        </w:rPr>
      </w:pPr>
      <w:r>
        <w:rPr>
          <w:sz w:val="22"/>
          <w:szCs w:val="22"/>
        </w:rPr>
        <w:t>от "___"___________ 2022 года №___</w:t>
      </w:r>
    </w:p>
    <w:p w:rsidR="0057610A" w:rsidRPr="00A7264B" w:rsidRDefault="0057610A" w:rsidP="0057610A">
      <w:pPr>
        <w:autoSpaceDE w:val="0"/>
        <w:autoSpaceDN w:val="0"/>
        <w:adjustRightInd w:val="0"/>
        <w:jc w:val="center"/>
        <w:outlineLvl w:val="0"/>
        <w:rPr>
          <w:sz w:val="22"/>
          <w:szCs w:val="22"/>
        </w:rPr>
      </w:pPr>
    </w:p>
    <w:p w:rsidR="0057610A" w:rsidRPr="00A7264B" w:rsidRDefault="0057610A" w:rsidP="0057610A">
      <w:pPr>
        <w:autoSpaceDE w:val="0"/>
        <w:autoSpaceDN w:val="0"/>
        <w:adjustRightInd w:val="0"/>
        <w:jc w:val="center"/>
        <w:outlineLvl w:val="0"/>
        <w:rPr>
          <w:sz w:val="22"/>
          <w:szCs w:val="22"/>
        </w:rPr>
      </w:pPr>
    </w:p>
    <w:p w:rsidR="0057610A" w:rsidRPr="0029134D" w:rsidRDefault="0057610A" w:rsidP="0057610A">
      <w:pPr>
        <w:pStyle w:val="2"/>
        <w:spacing w:after="0" w:line="240" w:lineRule="auto"/>
        <w:jc w:val="center"/>
        <w:rPr>
          <w:color w:val="000000"/>
          <w:szCs w:val="28"/>
        </w:rPr>
      </w:pPr>
      <w:hyperlink r:id="rId14" w:history="1">
        <w:r w:rsidRPr="0029134D">
          <w:rPr>
            <w:b/>
            <w:bCs/>
            <w:color w:val="000000"/>
            <w:szCs w:val="28"/>
          </w:rPr>
          <w:t>ПОРЯДОК</w:t>
        </w:r>
      </w:hyperlink>
    </w:p>
    <w:p w:rsidR="0057610A" w:rsidRPr="0029134D" w:rsidRDefault="0057610A" w:rsidP="0057610A">
      <w:pPr>
        <w:ind w:firstLine="709"/>
        <w:jc w:val="center"/>
        <w:rPr>
          <w:b/>
          <w:bCs/>
        </w:rPr>
      </w:pPr>
      <w:r w:rsidRPr="0029134D">
        <w:rPr>
          <w:b/>
          <w:bCs/>
        </w:rPr>
        <w:t xml:space="preserve">создания и деятельности координационного органа в сфере профилактики правонарушений в </w:t>
      </w:r>
      <w:r w:rsidRPr="0029134D">
        <w:rPr>
          <w:b/>
          <w:bCs/>
          <w:kern w:val="16"/>
        </w:rPr>
        <w:t xml:space="preserve">сельском поселении </w:t>
      </w:r>
      <w:proofErr w:type="spellStart"/>
      <w:r>
        <w:rPr>
          <w:b/>
          <w:bCs/>
          <w:kern w:val="16"/>
        </w:rPr>
        <w:t>Урнякский</w:t>
      </w:r>
      <w:proofErr w:type="spellEnd"/>
      <w:r w:rsidRPr="0029134D">
        <w:rPr>
          <w:b/>
          <w:bCs/>
          <w:kern w:val="16"/>
        </w:rPr>
        <w:t xml:space="preserve"> сельсовет муниципального района </w:t>
      </w:r>
      <w:proofErr w:type="spellStart"/>
      <w:r w:rsidRPr="0029134D">
        <w:rPr>
          <w:b/>
          <w:bCs/>
          <w:kern w:val="16"/>
        </w:rPr>
        <w:t>Чекмагушевский</w:t>
      </w:r>
      <w:proofErr w:type="spellEnd"/>
      <w:r w:rsidRPr="0029134D">
        <w:rPr>
          <w:b/>
          <w:bCs/>
          <w:kern w:val="16"/>
        </w:rPr>
        <w:t xml:space="preserve"> район Республики Башкортостан</w:t>
      </w:r>
    </w:p>
    <w:p w:rsidR="0057610A" w:rsidRPr="0029134D" w:rsidRDefault="0057610A" w:rsidP="0057610A">
      <w:pPr>
        <w:shd w:val="clear" w:color="auto" w:fill="FFFFFF"/>
        <w:ind w:firstLine="709"/>
        <w:jc w:val="both"/>
      </w:pPr>
      <w:bookmarkStart w:id="4" w:name="sub_1011"/>
    </w:p>
    <w:p w:rsidR="0057610A" w:rsidRPr="0029134D" w:rsidRDefault="0057610A" w:rsidP="0057610A">
      <w:pPr>
        <w:shd w:val="clear" w:color="auto" w:fill="FFFFFF"/>
        <w:ind w:firstLine="709"/>
        <w:jc w:val="center"/>
        <w:rPr>
          <w:b/>
          <w:bCs/>
        </w:rPr>
      </w:pPr>
      <w:r w:rsidRPr="0029134D">
        <w:rPr>
          <w:b/>
          <w:bCs/>
        </w:rPr>
        <w:t>1. Общие положения</w:t>
      </w:r>
    </w:p>
    <w:p w:rsidR="0057610A" w:rsidRPr="0029134D" w:rsidRDefault="0057610A" w:rsidP="0057610A">
      <w:pPr>
        <w:shd w:val="clear" w:color="auto" w:fill="FFFFFF"/>
        <w:ind w:firstLine="709"/>
        <w:jc w:val="both"/>
      </w:pPr>
    </w:p>
    <w:p w:rsidR="0057610A" w:rsidRPr="0029134D" w:rsidRDefault="0057610A" w:rsidP="0057610A">
      <w:pPr>
        <w:shd w:val="clear" w:color="auto" w:fill="FFFFFF"/>
        <w:ind w:firstLine="709"/>
        <w:jc w:val="both"/>
      </w:pPr>
      <w:r w:rsidRPr="0029134D">
        <w:t xml:space="preserve">1.1. Настоящий Порядок создания и деятельности координационного органа в сфере профилактики правонарушений в </w:t>
      </w:r>
      <w:r w:rsidRPr="0029134D">
        <w:rPr>
          <w:kern w:val="16"/>
        </w:rPr>
        <w:t xml:space="preserve">сельском поселении </w:t>
      </w:r>
      <w:proofErr w:type="spellStart"/>
      <w:r>
        <w:rPr>
          <w:kern w:val="16"/>
        </w:rPr>
        <w:t>Урнякский</w:t>
      </w:r>
      <w:proofErr w:type="spellEnd"/>
      <w:r w:rsidRPr="0029134D">
        <w:rPr>
          <w:kern w:val="16"/>
        </w:rPr>
        <w:t xml:space="preserve"> сельсовет муниципального района </w:t>
      </w:r>
      <w:proofErr w:type="spellStart"/>
      <w:r w:rsidRPr="0029134D">
        <w:rPr>
          <w:kern w:val="16"/>
        </w:rPr>
        <w:t>Чекмагушевский</w:t>
      </w:r>
      <w:proofErr w:type="spellEnd"/>
      <w:r w:rsidRPr="0029134D">
        <w:rPr>
          <w:kern w:val="16"/>
        </w:rPr>
        <w:t xml:space="preserve"> район Республики Башкортостан(</w:t>
      </w:r>
      <w:proofErr w:type="spellStart"/>
      <w:r w:rsidRPr="0029134D">
        <w:rPr>
          <w:kern w:val="16"/>
        </w:rPr>
        <w:t>далее-Порядок</w:t>
      </w:r>
      <w:proofErr w:type="spellEnd"/>
      <w:r w:rsidRPr="0029134D">
        <w:rPr>
          <w:kern w:val="16"/>
        </w:rPr>
        <w:t xml:space="preserve">) </w:t>
      </w:r>
      <w:r w:rsidRPr="0029134D">
        <w:t xml:space="preserve"> разработан в соответствии о статьей 30 Федеральным законом от 23.06.2016 года № 182-ФЗ «Об основах системы профилактики правонарушений в Российской Федерации» и определяет основы создания координационного органа в сфере профилактики правонарушений в </w:t>
      </w:r>
      <w:r w:rsidRPr="0029134D">
        <w:rPr>
          <w:kern w:val="16"/>
        </w:rPr>
        <w:t xml:space="preserve">сельском поселении </w:t>
      </w:r>
      <w:proofErr w:type="spellStart"/>
      <w:r>
        <w:rPr>
          <w:kern w:val="16"/>
        </w:rPr>
        <w:t>Урнякский</w:t>
      </w:r>
      <w:proofErr w:type="spellEnd"/>
      <w:r w:rsidRPr="0029134D">
        <w:rPr>
          <w:kern w:val="16"/>
        </w:rPr>
        <w:t xml:space="preserve"> сельсовет муниципального района </w:t>
      </w:r>
      <w:proofErr w:type="spellStart"/>
      <w:r w:rsidRPr="0029134D">
        <w:rPr>
          <w:kern w:val="16"/>
        </w:rPr>
        <w:t>Чекмагушевский</w:t>
      </w:r>
      <w:proofErr w:type="spellEnd"/>
      <w:r w:rsidRPr="0029134D">
        <w:rPr>
          <w:kern w:val="16"/>
        </w:rPr>
        <w:t xml:space="preserve"> район Республики Башкортостан</w:t>
      </w:r>
      <w:r w:rsidRPr="0029134D">
        <w:t xml:space="preserve"> (далее – координационный орган).</w:t>
      </w:r>
    </w:p>
    <w:p w:rsidR="0057610A" w:rsidRPr="0029134D" w:rsidRDefault="0057610A" w:rsidP="0057610A">
      <w:pPr>
        <w:shd w:val="clear" w:color="auto" w:fill="FFFFFF"/>
        <w:ind w:firstLine="709"/>
        <w:jc w:val="both"/>
      </w:pPr>
      <w:r w:rsidRPr="0029134D">
        <w:t>1.2. Координационный орган обеспечивает взаимодействие лиц, участвующих в профилактике правонарушений, и способствует принятию обоснованных решений в сфере профилактики правонарушений.</w:t>
      </w:r>
    </w:p>
    <w:p w:rsidR="0057610A" w:rsidRPr="0029134D" w:rsidRDefault="0057610A" w:rsidP="0057610A">
      <w:pPr>
        <w:shd w:val="clear" w:color="auto" w:fill="FFFFFF"/>
        <w:ind w:firstLine="709"/>
        <w:jc w:val="both"/>
      </w:pPr>
      <w:r w:rsidRPr="0029134D">
        <w:t xml:space="preserve">1.3. Координационный орган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Республики Башкортостан, нормативными правовыми актами </w:t>
      </w:r>
      <w:r w:rsidRPr="0029134D">
        <w:rPr>
          <w:kern w:val="16"/>
        </w:rPr>
        <w:t xml:space="preserve">сельского поселения </w:t>
      </w:r>
      <w:proofErr w:type="spellStart"/>
      <w:r>
        <w:rPr>
          <w:kern w:val="16"/>
        </w:rPr>
        <w:t>Урнякский</w:t>
      </w:r>
      <w:proofErr w:type="spellEnd"/>
      <w:r w:rsidRPr="0029134D">
        <w:rPr>
          <w:kern w:val="16"/>
        </w:rPr>
        <w:t xml:space="preserve"> сельсовет муниципального района </w:t>
      </w:r>
      <w:proofErr w:type="spellStart"/>
      <w:r w:rsidRPr="0029134D">
        <w:rPr>
          <w:kern w:val="16"/>
        </w:rPr>
        <w:t>Чекмагушевский</w:t>
      </w:r>
      <w:proofErr w:type="spellEnd"/>
      <w:r w:rsidRPr="0029134D">
        <w:rPr>
          <w:kern w:val="16"/>
        </w:rPr>
        <w:t xml:space="preserve"> район Республики Башкортостан</w:t>
      </w:r>
      <w:r w:rsidRPr="0029134D">
        <w:t>.</w:t>
      </w:r>
    </w:p>
    <w:p w:rsidR="0057610A" w:rsidRPr="0029134D" w:rsidRDefault="0057610A" w:rsidP="0057610A">
      <w:pPr>
        <w:shd w:val="clear" w:color="auto" w:fill="FFFFFF"/>
        <w:ind w:firstLine="709"/>
        <w:jc w:val="both"/>
      </w:pPr>
      <w:r w:rsidRPr="0029134D">
        <w:t>1.4.Координационный орган осуществляет свою деятельность во взаимодействии с территориальными органами федеральных органов государственной власти, органами государственной власти Республики Башкортостан,  органами местного самоуправления, а также другими заинтересованными организациями и учреждениями, а также гражданами.</w:t>
      </w:r>
    </w:p>
    <w:p w:rsidR="0057610A" w:rsidRPr="0029134D" w:rsidRDefault="0057610A" w:rsidP="0057610A">
      <w:pPr>
        <w:shd w:val="clear" w:color="auto" w:fill="FFFFFF"/>
        <w:ind w:firstLine="709"/>
        <w:jc w:val="both"/>
      </w:pPr>
    </w:p>
    <w:p w:rsidR="0057610A" w:rsidRPr="0029134D" w:rsidRDefault="0057610A" w:rsidP="0057610A">
      <w:pPr>
        <w:shd w:val="clear" w:color="auto" w:fill="FFFFFF"/>
        <w:ind w:firstLine="709"/>
        <w:jc w:val="center"/>
        <w:rPr>
          <w:b/>
          <w:bCs/>
        </w:rPr>
      </w:pPr>
      <w:r w:rsidRPr="0029134D">
        <w:rPr>
          <w:b/>
          <w:bCs/>
        </w:rPr>
        <w:t>2. Создание координационного органа</w:t>
      </w:r>
    </w:p>
    <w:p w:rsidR="0057610A" w:rsidRPr="0029134D" w:rsidRDefault="0057610A" w:rsidP="0057610A">
      <w:pPr>
        <w:shd w:val="clear" w:color="auto" w:fill="FFFFFF"/>
        <w:ind w:firstLine="709"/>
        <w:jc w:val="both"/>
      </w:pPr>
    </w:p>
    <w:p w:rsidR="0057610A" w:rsidRPr="0029134D" w:rsidRDefault="0057610A" w:rsidP="0057610A">
      <w:pPr>
        <w:shd w:val="clear" w:color="auto" w:fill="FFFFFF"/>
        <w:ind w:firstLine="709"/>
        <w:jc w:val="both"/>
      </w:pPr>
      <w:r w:rsidRPr="0029134D">
        <w:t xml:space="preserve">2.1. Координационный орган создается постановлением администрации сельского поселения </w:t>
      </w:r>
      <w:proofErr w:type="spellStart"/>
      <w:r>
        <w:t>Урнякский</w:t>
      </w:r>
      <w:proofErr w:type="spellEnd"/>
      <w:r w:rsidRPr="0029134D">
        <w:t xml:space="preserve"> сельсовет муниципального района </w:t>
      </w:r>
      <w:proofErr w:type="spellStart"/>
      <w:r w:rsidRPr="0029134D">
        <w:lastRenderedPageBreak/>
        <w:t>Чекмагушевский</w:t>
      </w:r>
      <w:proofErr w:type="spellEnd"/>
      <w:r w:rsidRPr="0029134D">
        <w:t xml:space="preserve"> район Республики Башкортостан в форме Координационного совета по профилактике правонарушений (</w:t>
      </w:r>
      <w:proofErr w:type="spellStart"/>
      <w:r w:rsidRPr="0029134D">
        <w:t>далее-Координационный</w:t>
      </w:r>
      <w:proofErr w:type="spellEnd"/>
      <w:r w:rsidRPr="0029134D">
        <w:t xml:space="preserve"> совет).</w:t>
      </w:r>
    </w:p>
    <w:p w:rsidR="0057610A" w:rsidRPr="0029134D" w:rsidRDefault="0057610A" w:rsidP="0057610A">
      <w:pPr>
        <w:shd w:val="clear" w:color="auto" w:fill="FFFFFF"/>
        <w:ind w:firstLine="709"/>
        <w:jc w:val="both"/>
        <w:rPr>
          <w:kern w:val="16"/>
        </w:rPr>
      </w:pPr>
      <w:r w:rsidRPr="0029134D">
        <w:t>2.2.Состав Координационного совета утверждается постановлением главы администрации</w:t>
      </w:r>
      <w:r w:rsidRPr="0029134D">
        <w:rPr>
          <w:kern w:val="16"/>
        </w:rPr>
        <w:t xml:space="preserve"> сельского поселения </w:t>
      </w:r>
      <w:proofErr w:type="spellStart"/>
      <w:r>
        <w:rPr>
          <w:kern w:val="16"/>
        </w:rPr>
        <w:t>Урнякский</w:t>
      </w:r>
      <w:proofErr w:type="spellEnd"/>
      <w:r w:rsidRPr="0029134D">
        <w:rPr>
          <w:kern w:val="16"/>
        </w:rPr>
        <w:t xml:space="preserve"> сельсовет муниципального района </w:t>
      </w:r>
      <w:proofErr w:type="spellStart"/>
      <w:r w:rsidRPr="0029134D">
        <w:rPr>
          <w:kern w:val="16"/>
        </w:rPr>
        <w:t>Чекмагушевский</w:t>
      </w:r>
      <w:proofErr w:type="spellEnd"/>
      <w:r w:rsidRPr="0029134D">
        <w:rPr>
          <w:kern w:val="16"/>
        </w:rPr>
        <w:t xml:space="preserve"> район Республики Башкортостан.</w:t>
      </w:r>
    </w:p>
    <w:p w:rsidR="0057610A" w:rsidRPr="0029134D" w:rsidRDefault="0057610A" w:rsidP="0057610A">
      <w:pPr>
        <w:shd w:val="clear" w:color="auto" w:fill="FFFFFF"/>
        <w:ind w:firstLine="709"/>
        <w:jc w:val="both"/>
        <w:rPr>
          <w:b/>
          <w:bCs/>
        </w:rPr>
      </w:pPr>
      <w:r w:rsidRPr="0029134D">
        <w:rPr>
          <w:kern w:val="16"/>
        </w:rPr>
        <w:t>2.3.Координационный совет возглавляет председатель, который руководит его деятельностью и несет персональную ответственность за выполнение возложенных на координационный орган задач.</w:t>
      </w:r>
    </w:p>
    <w:p w:rsidR="0057610A" w:rsidRPr="0029134D" w:rsidRDefault="0057610A" w:rsidP="0057610A">
      <w:pPr>
        <w:pStyle w:val="ConsPlusNormal0"/>
        <w:tabs>
          <w:tab w:val="left" w:pos="1134"/>
        </w:tabs>
        <w:ind w:firstLine="709"/>
        <w:jc w:val="both"/>
        <w:rPr>
          <w:rFonts w:ascii="Times New Roman" w:hAnsi="Times New Roman" w:cs="Times New Roman"/>
          <w:color w:val="000000"/>
          <w:sz w:val="28"/>
          <w:szCs w:val="28"/>
        </w:rPr>
      </w:pPr>
      <w:r w:rsidRPr="0029134D">
        <w:rPr>
          <w:rFonts w:ascii="Times New Roman" w:hAnsi="Times New Roman" w:cs="Times New Roman"/>
          <w:color w:val="000000"/>
          <w:sz w:val="28"/>
          <w:szCs w:val="28"/>
        </w:rPr>
        <w:t>2.4. В составе Координационного совета определяются заместитель председателя и секретарь.</w:t>
      </w:r>
    </w:p>
    <w:p w:rsidR="0057610A" w:rsidRPr="0029134D" w:rsidRDefault="0057610A" w:rsidP="0057610A">
      <w:pPr>
        <w:pStyle w:val="ConsPlusNormal0"/>
        <w:tabs>
          <w:tab w:val="left" w:pos="1276"/>
        </w:tabs>
        <w:ind w:firstLine="709"/>
        <w:jc w:val="both"/>
        <w:rPr>
          <w:rFonts w:ascii="Times New Roman" w:hAnsi="Times New Roman" w:cs="Times New Roman"/>
          <w:color w:val="000000"/>
          <w:sz w:val="28"/>
          <w:szCs w:val="28"/>
        </w:rPr>
      </w:pPr>
      <w:r w:rsidRPr="0029134D">
        <w:rPr>
          <w:rFonts w:ascii="Times New Roman" w:hAnsi="Times New Roman" w:cs="Times New Roman"/>
          <w:color w:val="000000"/>
          <w:sz w:val="28"/>
          <w:szCs w:val="28"/>
        </w:rPr>
        <w:t xml:space="preserve">2.5. В состав Координационного совета включаются представители органов местного самоуправления </w:t>
      </w:r>
      <w:r w:rsidRPr="0029134D">
        <w:rPr>
          <w:rFonts w:ascii="Times New Roman" w:hAnsi="Times New Roman" w:cs="Times New Roman"/>
          <w:color w:val="000000"/>
          <w:kern w:val="16"/>
          <w:sz w:val="28"/>
          <w:szCs w:val="28"/>
        </w:rPr>
        <w:t xml:space="preserve">сельского поселения </w:t>
      </w:r>
      <w:proofErr w:type="spellStart"/>
      <w:r>
        <w:rPr>
          <w:rFonts w:ascii="Times New Roman" w:hAnsi="Times New Roman" w:cs="Times New Roman"/>
          <w:color w:val="000000"/>
          <w:kern w:val="16"/>
          <w:sz w:val="28"/>
          <w:szCs w:val="28"/>
        </w:rPr>
        <w:t>Урнякский</w:t>
      </w:r>
      <w:proofErr w:type="spellEnd"/>
      <w:r w:rsidRPr="0029134D">
        <w:rPr>
          <w:rFonts w:ascii="Times New Roman" w:hAnsi="Times New Roman" w:cs="Times New Roman"/>
          <w:color w:val="000000"/>
          <w:kern w:val="16"/>
          <w:sz w:val="28"/>
          <w:szCs w:val="28"/>
        </w:rPr>
        <w:t xml:space="preserve"> сельсовет муниципального района </w:t>
      </w:r>
      <w:proofErr w:type="spellStart"/>
      <w:r w:rsidRPr="0029134D">
        <w:rPr>
          <w:rFonts w:ascii="Times New Roman" w:hAnsi="Times New Roman" w:cs="Times New Roman"/>
          <w:color w:val="000000"/>
          <w:kern w:val="16"/>
          <w:sz w:val="28"/>
          <w:szCs w:val="28"/>
        </w:rPr>
        <w:t>Чекмагушевский</w:t>
      </w:r>
      <w:proofErr w:type="spellEnd"/>
      <w:r w:rsidRPr="0029134D">
        <w:rPr>
          <w:rFonts w:ascii="Times New Roman" w:hAnsi="Times New Roman" w:cs="Times New Roman"/>
          <w:color w:val="000000"/>
          <w:kern w:val="16"/>
          <w:sz w:val="28"/>
          <w:szCs w:val="28"/>
        </w:rPr>
        <w:t xml:space="preserve"> район Республики Башкортостан</w:t>
      </w:r>
      <w:r w:rsidRPr="0029134D">
        <w:rPr>
          <w:rFonts w:ascii="Times New Roman" w:hAnsi="Times New Roman" w:cs="Times New Roman"/>
          <w:color w:val="000000"/>
          <w:sz w:val="28"/>
          <w:szCs w:val="28"/>
        </w:rPr>
        <w:t>,  представители правоохранительных органов (по согласованию), представители добровольной народной дружины (по согласованию), представители  сферы образования (по согласованию) и иные лица.</w:t>
      </w:r>
    </w:p>
    <w:p w:rsidR="0057610A" w:rsidRPr="0029134D" w:rsidRDefault="0057610A" w:rsidP="0057610A">
      <w:pPr>
        <w:shd w:val="clear" w:color="auto" w:fill="FFFFFF"/>
        <w:ind w:firstLine="709"/>
        <w:jc w:val="both"/>
      </w:pPr>
    </w:p>
    <w:p w:rsidR="0057610A" w:rsidRPr="0029134D" w:rsidRDefault="0057610A" w:rsidP="0057610A">
      <w:pPr>
        <w:shd w:val="clear" w:color="auto" w:fill="FFFFFF"/>
        <w:ind w:firstLine="709"/>
        <w:jc w:val="center"/>
        <w:rPr>
          <w:b/>
          <w:bCs/>
        </w:rPr>
      </w:pPr>
      <w:r w:rsidRPr="0029134D">
        <w:rPr>
          <w:b/>
          <w:bCs/>
        </w:rPr>
        <w:t>3. Организация деятельности координационного органа</w:t>
      </w:r>
    </w:p>
    <w:p w:rsidR="0057610A" w:rsidRPr="0029134D" w:rsidRDefault="0057610A" w:rsidP="0057610A">
      <w:pPr>
        <w:shd w:val="clear" w:color="auto" w:fill="FFFFFF"/>
        <w:ind w:firstLine="709"/>
        <w:jc w:val="both"/>
        <w:rPr>
          <w:b/>
          <w:bCs/>
        </w:rPr>
      </w:pPr>
    </w:p>
    <w:p w:rsidR="0057610A" w:rsidRPr="0029134D" w:rsidRDefault="0057610A" w:rsidP="0057610A">
      <w:pPr>
        <w:shd w:val="clear" w:color="auto" w:fill="FFFFFF"/>
        <w:ind w:firstLine="709"/>
        <w:jc w:val="both"/>
      </w:pPr>
      <w:r w:rsidRPr="0029134D">
        <w:t>3.1. Заседания Координационного совета проводятся по мере необходимости, но не реже одного раза в три месяца. Дата, время, место проведения заседаний определяются председателем Координационного совета.</w:t>
      </w:r>
    </w:p>
    <w:p w:rsidR="0057610A" w:rsidRPr="0029134D" w:rsidRDefault="0057610A" w:rsidP="0057610A">
      <w:pPr>
        <w:shd w:val="clear" w:color="auto" w:fill="FFFFFF"/>
        <w:ind w:firstLine="709"/>
        <w:jc w:val="both"/>
      </w:pPr>
      <w:r w:rsidRPr="0029134D">
        <w:t>3.2. Заседание проводит председатель или его заместитель. Заседание считается правомочным, если на нем присутствует более половины ее членов. В случае отсутствия члена Координационного совета на заседании он имеет право представить свое мнение по рассматриваемым вопросам в письменной форме не позднее одного дня до даты проведения заседания.</w:t>
      </w:r>
    </w:p>
    <w:p w:rsidR="0057610A" w:rsidRPr="0029134D" w:rsidRDefault="0057610A" w:rsidP="0057610A">
      <w:pPr>
        <w:shd w:val="clear" w:color="auto" w:fill="FFFFFF"/>
        <w:ind w:firstLine="709"/>
        <w:jc w:val="both"/>
      </w:pPr>
      <w:r w:rsidRPr="0029134D">
        <w:t>3.3. На заседания координационного органа могут приглашаться представители  территориальных органов федеральных органов исполнительной власти, органов государственной власти Республики Башкортостан, органов местного самоуправления, организаций всех форм собственности, чьи интересы затрагивают вопросы, рассматриваемые на заседаниях.</w:t>
      </w:r>
    </w:p>
    <w:p w:rsidR="0057610A" w:rsidRPr="0029134D" w:rsidRDefault="0057610A" w:rsidP="0057610A">
      <w:pPr>
        <w:shd w:val="clear" w:color="auto" w:fill="FFFFFF"/>
        <w:ind w:firstLine="709"/>
        <w:jc w:val="both"/>
      </w:pPr>
      <w:r w:rsidRPr="0029134D">
        <w:t>3.4. Решения Координационного совета принимаются большинством голосов присутствующих на заседании членов Координационного совета. В случае равенства голосов решающим является голос председателя Координационного Совета. Решения, принимаемые на заседаниях Координационного совета, оформляются протоколами, носят рекомендательный характер.</w:t>
      </w:r>
    </w:p>
    <w:p w:rsidR="0057610A" w:rsidRPr="0029134D" w:rsidRDefault="0057610A" w:rsidP="0057610A">
      <w:pPr>
        <w:shd w:val="clear" w:color="auto" w:fill="FFFFFF"/>
        <w:ind w:firstLine="709"/>
        <w:jc w:val="both"/>
      </w:pPr>
      <w:r w:rsidRPr="0029134D">
        <w:t>3.5.Организационное и техническое обеспечение работы Координационного совета осуществляет секретарь Координационного совета.</w:t>
      </w:r>
    </w:p>
    <w:p w:rsidR="0057610A" w:rsidRPr="0029134D" w:rsidRDefault="0057610A" w:rsidP="0057610A">
      <w:pPr>
        <w:shd w:val="clear" w:color="auto" w:fill="FFFFFF"/>
        <w:ind w:firstLine="709"/>
        <w:jc w:val="both"/>
      </w:pPr>
      <w:r w:rsidRPr="0029134D">
        <w:t xml:space="preserve">3.6.По отдельным вопросам профилактики правонарушений и в целях предварительной (до вынесения на рассмотрение Координационного совета) проработки проблемных вопросов профилактики правонарушений Координационным советом могут создаваться рабочие группы. Состав рабочих групп определяется председателем. В состав рабочих групп могут быть </w:t>
      </w:r>
      <w:r w:rsidRPr="0029134D">
        <w:lastRenderedPageBreak/>
        <w:t>включены члены Координационного совета, а также по согласованию  представители территориальных органов федеральных органов государственной власти, органов местного самоуправления, организации всех форм собственности.</w:t>
      </w:r>
    </w:p>
    <w:p w:rsidR="0057610A" w:rsidRPr="0029134D" w:rsidRDefault="0057610A" w:rsidP="0057610A">
      <w:pPr>
        <w:shd w:val="clear" w:color="auto" w:fill="FFFFFF"/>
        <w:ind w:firstLine="709"/>
        <w:jc w:val="both"/>
      </w:pPr>
    </w:p>
    <w:p w:rsidR="0057610A" w:rsidRPr="0029134D" w:rsidRDefault="0057610A" w:rsidP="0057610A">
      <w:pPr>
        <w:shd w:val="clear" w:color="auto" w:fill="FFFFFF"/>
        <w:ind w:firstLine="709"/>
        <w:jc w:val="center"/>
        <w:rPr>
          <w:b/>
          <w:bCs/>
        </w:rPr>
      </w:pPr>
      <w:r w:rsidRPr="0029134D">
        <w:rPr>
          <w:b/>
          <w:bCs/>
        </w:rPr>
        <w:t>4. Основные цели создания координационного органа</w:t>
      </w:r>
    </w:p>
    <w:p w:rsidR="0057610A" w:rsidRPr="0029134D" w:rsidRDefault="0057610A" w:rsidP="0057610A">
      <w:pPr>
        <w:shd w:val="clear" w:color="auto" w:fill="FFFFFF"/>
        <w:ind w:firstLine="709"/>
        <w:jc w:val="both"/>
        <w:rPr>
          <w:b/>
          <w:bCs/>
        </w:rPr>
      </w:pPr>
    </w:p>
    <w:p w:rsidR="0057610A" w:rsidRPr="0029134D" w:rsidRDefault="0057610A" w:rsidP="0057610A">
      <w:pPr>
        <w:shd w:val="clear" w:color="auto" w:fill="FFFFFF"/>
        <w:ind w:firstLine="709"/>
        <w:jc w:val="both"/>
      </w:pPr>
      <w:r w:rsidRPr="0029134D">
        <w:t>4.1. Координационный орган создается в целях:</w:t>
      </w:r>
    </w:p>
    <w:p w:rsidR="0057610A" w:rsidRPr="0029134D" w:rsidRDefault="0057610A" w:rsidP="0057610A">
      <w:pPr>
        <w:shd w:val="clear" w:color="auto" w:fill="FFFFFF"/>
        <w:ind w:firstLine="709"/>
        <w:jc w:val="both"/>
      </w:pPr>
      <w:r w:rsidRPr="0029134D">
        <w:t xml:space="preserve">1)повышения уровня правовой грамотности и развития правосознания граждан на территории </w:t>
      </w:r>
      <w:r w:rsidRPr="0029134D">
        <w:rPr>
          <w:kern w:val="16"/>
        </w:rPr>
        <w:t xml:space="preserve">сельского поселения </w:t>
      </w:r>
      <w:proofErr w:type="spellStart"/>
      <w:r>
        <w:rPr>
          <w:kern w:val="16"/>
        </w:rPr>
        <w:t>Урнякский</w:t>
      </w:r>
      <w:proofErr w:type="spellEnd"/>
      <w:r w:rsidRPr="0029134D">
        <w:rPr>
          <w:kern w:val="16"/>
        </w:rPr>
        <w:t xml:space="preserve"> сельсовет муниципального района </w:t>
      </w:r>
      <w:proofErr w:type="spellStart"/>
      <w:r w:rsidRPr="0029134D">
        <w:rPr>
          <w:kern w:val="16"/>
        </w:rPr>
        <w:t>Чекмагушевский</w:t>
      </w:r>
      <w:proofErr w:type="spellEnd"/>
      <w:r w:rsidRPr="0029134D">
        <w:rPr>
          <w:kern w:val="16"/>
        </w:rPr>
        <w:t xml:space="preserve"> район Республики Башкортостан</w:t>
      </w:r>
      <w:r w:rsidRPr="0029134D">
        <w:t>;</w:t>
      </w:r>
    </w:p>
    <w:p w:rsidR="0057610A" w:rsidRPr="0029134D" w:rsidRDefault="0057610A" w:rsidP="0057610A">
      <w:pPr>
        <w:shd w:val="clear" w:color="auto" w:fill="FFFFFF"/>
        <w:ind w:firstLine="709"/>
        <w:jc w:val="both"/>
      </w:pPr>
      <w:r w:rsidRPr="0029134D">
        <w:t xml:space="preserve">2) осуществления координации деятельности органов местного самоуправления </w:t>
      </w:r>
      <w:r w:rsidRPr="0029134D">
        <w:rPr>
          <w:kern w:val="16"/>
        </w:rPr>
        <w:t xml:space="preserve">сельского поселения </w:t>
      </w:r>
      <w:proofErr w:type="spellStart"/>
      <w:r>
        <w:rPr>
          <w:kern w:val="16"/>
        </w:rPr>
        <w:t>Урнякский</w:t>
      </w:r>
      <w:proofErr w:type="spellEnd"/>
      <w:r w:rsidRPr="0029134D">
        <w:rPr>
          <w:kern w:val="16"/>
        </w:rPr>
        <w:t xml:space="preserve"> сельсовет муниципального района </w:t>
      </w:r>
      <w:proofErr w:type="spellStart"/>
      <w:r w:rsidRPr="0029134D">
        <w:rPr>
          <w:kern w:val="16"/>
        </w:rPr>
        <w:t>Чекмагушевский</w:t>
      </w:r>
      <w:proofErr w:type="spellEnd"/>
      <w:r w:rsidRPr="0029134D">
        <w:rPr>
          <w:kern w:val="16"/>
        </w:rPr>
        <w:t xml:space="preserve"> район Республики Башкортостан </w:t>
      </w:r>
      <w:r w:rsidRPr="0029134D">
        <w:t>с  органами государственной власти, общественными объединениями и организациями, участвующих в профилактике правонарушений;</w:t>
      </w:r>
    </w:p>
    <w:p w:rsidR="0057610A" w:rsidRPr="0029134D" w:rsidRDefault="0057610A" w:rsidP="0057610A">
      <w:pPr>
        <w:shd w:val="clear" w:color="auto" w:fill="FFFFFF"/>
        <w:ind w:firstLine="709"/>
        <w:jc w:val="both"/>
      </w:pPr>
      <w:r w:rsidRPr="0029134D">
        <w:t>3) привлечения лиц, участвующих в профилактике правонарушений, к выработке и реализации муниципальной политики в области профилактики правонарушений;</w:t>
      </w:r>
    </w:p>
    <w:p w:rsidR="0057610A" w:rsidRPr="0029134D" w:rsidRDefault="0057610A" w:rsidP="0057610A">
      <w:pPr>
        <w:shd w:val="clear" w:color="auto" w:fill="FFFFFF"/>
        <w:ind w:firstLine="709"/>
        <w:jc w:val="both"/>
      </w:pPr>
      <w:r w:rsidRPr="0029134D">
        <w:t xml:space="preserve">4)исследования и обобщения проблем профилактики правонарушений на территории </w:t>
      </w:r>
      <w:r w:rsidRPr="0029134D">
        <w:rPr>
          <w:kern w:val="16"/>
        </w:rPr>
        <w:t xml:space="preserve">сельского поселения </w:t>
      </w:r>
      <w:proofErr w:type="spellStart"/>
      <w:r>
        <w:rPr>
          <w:kern w:val="16"/>
        </w:rPr>
        <w:t>Урнякский</w:t>
      </w:r>
      <w:proofErr w:type="spellEnd"/>
      <w:r w:rsidRPr="0029134D">
        <w:rPr>
          <w:kern w:val="16"/>
        </w:rPr>
        <w:t xml:space="preserve"> сельсовет муниципального района </w:t>
      </w:r>
      <w:proofErr w:type="spellStart"/>
      <w:r w:rsidRPr="0029134D">
        <w:rPr>
          <w:kern w:val="16"/>
        </w:rPr>
        <w:t>Чекмагушевский</w:t>
      </w:r>
      <w:proofErr w:type="spellEnd"/>
      <w:r w:rsidRPr="0029134D">
        <w:rPr>
          <w:kern w:val="16"/>
        </w:rPr>
        <w:t xml:space="preserve"> район Республики Башкортостан</w:t>
      </w:r>
      <w:r w:rsidRPr="0029134D">
        <w:t>, защиты законных прав и интересов гражданин при осуществлении профилактики правонарушений;</w:t>
      </w:r>
    </w:p>
    <w:p w:rsidR="0057610A" w:rsidRPr="0029134D" w:rsidRDefault="0057610A" w:rsidP="0057610A">
      <w:pPr>
        <w:shd w:val="clear" w:color="auto" w:fill="FFFFFF"/>
        <w:ind w:firstLine="709"/>
        <w:jc w:val="both"/>
      </w:pPr>
      <w:r w:rsidRPr="0029134D">
        <w:t>5) привлечения граждан, общественных объединений, представителей средств массовой информации к обсуждению вопросов, касающихся реализации принимаемых мер профилактики правонарушений и выработки по данным вопросам рекомендаций;</w:t>
      </w:r>
    </w:p>
    <w:p w:rsidR="0057610A" w:rsidRPr="0029134D" w:rsidRDefault="0057610A" w:rsidP="0057610A">
      <w:pPr>
        <w:shd w:val="clear" w:color="auto" w:fill="FFFFFF"/>
        <w:ind w:firstLine="709"/>
        <w:jc w:val="both"/>
      </w:pPr>
      <w:r w:rsidRPr="0029134D">
        <w:t>6) выдвижения и поддержки инициатив, направленных на реализацию муниципальной политики в области профилактики правонарушений;</w:t>
      </w:r>
    </w:p>
    <w:p w:rsidR="0057610A" w:rsidRPr="0029134D" w:rsidRDefault="0057610A" w:rsidP="0057610A">
      <w:pPr>
        <w:shd w:val="clear" w:color="auto" w:fill="FFFFFF"/>
        <w:ind w:firstLine="709"/>
        <w:jc w:val="both"/>
      </w:pPr>
      <w:r w:rsidRPr="0029134D">
        <w:t>7) проведения общественной экспертизы проектов муниципальных правовых актов, регулирующих отношения в сфере профилактики правонарушений;</w:t>
      </w:r>
    </w:p>
    <w:p w:rsidR="0057610A" w:rsidRPr="0029134D" w:rsidRDefault="0057610A" w:rsidP="0057610A">
      <w:pPr>
        <w:shd w:val="clear" w:color="auto" w:fill="FFFFFF"/>
        <w:ind w:firstLine="709"/>
        <w:jc w:val="both"/>
      </w:pPr>
      <w:r w:rsidRPr="0029134D">
        <w:t>8) выработки приоритетов в области профилактики правонарушений.</w:t>
      </w:r>
    </w:p>
    <w:p w:rsidR="0057610A" w:rsidRPr="0029134D" w:rsidRDefault="0057610A" w:rsidP="0057610A">
      <w:pPr>
        <w:jc w:val="center"/>
        <w:rPr>
          <w:b/>
          <w:bCs/>
        </w:rPr>
      </w:pPr>
    </w:p>
    <w:p w:rsidR="0057610A" w:rsidRPr="0029134D" w:rsidRDefault="0057610A" w:rsidP="0057610A">
      <w:pPr>
        <w:jc w:val="center"/>
        <w:rPr>
          <w:b/>
          <w:bCs/>
        </w:rPr>
      </w:pPr>
      <w:r w:rsidRPr="0029134D">
        <w:rPr>
          <w:b/>
          <w:bCs/>
        </w:rPr>
        <w:t>5. Основные направления деятельности, функции и права координационного органа</w:t>
      </w:r>
    </w:p>
    <w:p w:rsidR="0057610A" w:rsidRPr="0029134D" w:rsidRDefault="0057610A" w:rsidP="0057610A">
      <w:pPr>
        <w:jc w:val="center"/>
        <w:rPr>
          <w:b/>
          <w:bCs/>
        </w:rPr>
      </w:pPr>
    </w:p>
    <w:p w:rsidR="0057610A" w:rsidRPr="0029134D" w:rsidRDefault="0057610A" w:rsidP="0057610A">
      <w:pPr>
        <w:ind w:firstLine="709"/>
        <w:jc w:val="both"/>
      </w:pPr>
      <w:r w:rsidRPr="0029134D">
        <w:t>5.1. Основными направлениями деятельности Координационного совета являются:</w:t>
      </w:r>
    </w:p>
    <w:p w:rsidR="0057610A" w:rsidRPr="0029134D" w:rsidRDefault="0057610A" w:rsidP="0057610A">
      <w:pPr>
        <w:ind w:firstLine="709"/>
        <w:jc w:val="both"/>
      </w:pPr>
      <w:r w:rsidRPr="0029134D">
        <w:t>1) защита личности, общества и государства от противоправных посягательств;</w:t>
      </w:r>
    </w:p>
    <w:p w:rsidR="0057610A" w:rsidRPr="0029134D" w:rsidRDefault="0057610A" w:rsidP="0057610A">
      <w:pPr>
        <w:ind w:firstLine="709"/>
        <w:jc w:val="both"/>
      </w:pPr>
      <w:r w:rsidRPr="0029134D">
        <w:t>2) предупреждение правонарушений;</w:t>
      </w:r>
    </w:p>
    <w:p w:rsidR="0057610A" w:rsidRPr="0029134D" w:rsidRDefault="0057610A" w:rsidP="0057610A">
      <w:pPr>
        <w:ind w:firstLine="709"/>
        <w:jc w:val="both"/>
      </w:pPr>
      <w:r w:rsidRPr="0029134D">
        <w:t>3)развитие системы профилактического учета лиц, склонных к совершению правонарушений;</w:t>
      </w:r>
    </w:p>
    <w:p w:rsidR="0057610A" w:rsidRPr="0029134D" w:rsidRDefault="0057610A" w:rsidP="0057610A">
      <w:pPr>
        <w:ind w:firstLine="709"/>
        <w:jc w:val="both"/>
      </w:pPr>
      <w:r w:rsidRPr="0029134D">
        <w:lastRenderedPageBreak/>
        <w:t>4)организация охраны общественного порядка, в том числе при проведении спортивных, зрелищных и иных массовых мероприятий;</w:t>
      </w:r>
    </w:p>
    <w:p w:rsidR="0057610A" w:rsidRPr="0029134D" w:rsidRDefault="0057610A" w:rsidP="0057610A">
      <w:pPr>
        <w:ind w:firstLine="709"/>
        <w:jc w:val="both"/>
      </w:pPr>
      <w:r w:rsidRPr="0029134D">
        <w:t>5) организация общественной безопасности, в том числе безопасности дорожного движения и транспортной безопасности;</w:t>
      </w:r>
    </w:p>
    <w:p w:rsidR="0057610A" w:rsidRPr="0029134D" w:rsidRDefault="0057610A" w:rsidP="0057610A">
      <w:pPr>
        <w:ind w:firstLine="709"/>
        <w:jc w:val="both"/>
      </w:pPr>
      <w:r w:rsidRPr="0029134D">
        <w:t>6) противодействие незаконной миграции;</w:t>
      </w:r>
    </w:p>
    <w:p w:rsidR="0057610A" w:rsidRPr="0029134D" w:rsidRDefault="0057610A" w:rsidP="0057610A">
      <w:pPr>
        <w:ind w:firstLine="709"/>
        <w:jc w:val="both"/>
      </w:pPr>
      <w:r w:rsidRPr="0029134D">
        <w:t>7) предупреждение безнадзорности, беспризорности, правонарушений и антиобщественных действий несовершеннолетних;</w:t>
      </w:r>
    </w:p>
    <w:p w:rsidR="0057610A" w:rsidRPr="0029134D" w:rsidRDefault="0057610A" w:rsidP="0057610A">
      <w:pPr>
        <w:ind w:firstLine="709"/>
        <w:jc w:val="both"/>
      </w:pPr>
      <w:r w:rsidRPr="0029134D">
        <w:t>8) противодействие терроризму и экстремистской деятельности, защита потенциальных объектов террористических посягательств, в том числе критически важных и (или) потенциально опасных объектов инфраструктуры и жизнеобеспечения, а также мест массового пребывания людей;</w:t>
      </w:r>
    </w:p>
    <w:p w:rsidR="0057610A" w:rsidRPr="0029134D" w:rsidRDefault="0057610A" w:rsidP="0057610A">
      <w:pPr>
        <w:ind w:firstLine="709"/>
        <w:jc w:val="both"/>
      </w:pPr>
      <w:r w:rsidRPr="0029134D">
        <w:t xml:space="preserve">9) противодействие незаконному обороту наркотических средств, психотропных веществ и их </w:t>
      </w:r>
      <w:proofErr w:type="spellStart"/>
      <w:r w:rsidRPr="0029134D">
        <w:t>прекурсоров</w:t>
      </w:r>
      <w:proofErr w:type="spellEnd"/>
      <w:r w:rsidRPr="0029134D">
        <w:t>;</w:t>
      </w:r>
    </w:p>
    <w:p w:rsidR="0057610A" w:rsidRPr="0029134D" w:rsidRDefault="0057610A" w:rsidP="0057610A">
      <w:pPr>
        <w:ind w:firstLine="709"/>
        <w:jc w:val="both"/>
      </w:pPr>
      <w:r w:rsidRPr="0029134D">
        <w:t>10) обеспечение защиты и охраны частной, государственной, муниципальной и иных форм собственности;</w:t>
      </w:r>
    </w:p>
    <w:p w:rsidR="0057610A" w:rsidRPr="0029134D" w:rsidRDefault="0057610A" w:rsidP="0057610A">
      <w:pPr>
        <w:ind w:firstLine="709"/>
        <w:jc w:val="both"/>
      </w:pPr>
      <w:r w:rsidRPr="0029134D">
        <w:t>11) обеспечение экономической безопасности;</w:t>
      </w:r>
    </w:p>
    <w:p w:rsidR="0057610A" w:rsidRPr="0029134D" w:rsidRDefault="0057610A" w:rsidP="0057610A">
      <w:pPr>
        <w:ind w:firstLine="709"/>
        <w:jc w:val="both"/>
      </w:pPr>
      <w:r w:rsidRPr="0029134D">
        <w:t>12) противодействие коррупции, выявление и устранение причин и условий ее возникновения;</w:t>
      </w:r>
    </w:p>
    <w:p w:rsidR="0057610A" w:rsidRPr="0029134D" w:rsidRDefault="0057610A" w:rsidP="0057610A">
      <w:pPr>
        <w:ind w:firstLine="709"/>
        <w:jc w:val="both"/>
      </w:pPr>
      <w:r w:rsidRPr="0029134D">
        <w:t>13) обеспечение экологической безопасности, охрана окружающей среды;</w:t>
      </w:r>
    </w:p>
    <w:p w:rsidR="0057610A" w:rsidRPr="0029134D" w:rsidRDefault="0057610A" w:rsidP="0057610A">
      <w:pPr>
        <w:ind w:firstLine="709"/>
        <w:jc w:val="both"/>
      </w:pPr>
      <w:r w:rsidRPr="0029134D">
        <w:t>14) обеспечение пожарной безопасности;</w:t>
      </w:r>
    </w:p>
    <w:p w:rsidR="0057610A" w:rsidRPr="0029134D" w:rsidRDefault="0057610A" w:rsidP="0057610A">
      <w:pPr>
        <w:ind w:firstLine="709"/>
        <w:jc w:val="both"/>
      </w:pPr>
      <w:r w:rsidRPr="0029134D">
        <w:t>15) предупреждение, ликвидация и (или) минимизация последствий чрезвычайных ситуаций природного и техногенного характера;</w:t>
      </w:r>
    </w:p>
    <w:p w:rsidR="0057610A" w:rsidRPr="0029134D" w:rsidRDefault="0057610A" w:rsidP="0057610A">
      <w:pPr>
        <w:ind w:firstLine="709"/>
        <w:jc w:val="both"/>
      </w:pPr>
      <w:r w:rsidRPr="0029134D">
        <w:t>16) повышение уровня правовой грамотности и развитие правосознания граждан;</w:t>
      </w:r>
    </w:p>
    <w:p w:rsidR="0057610A" w:rsidRPr="0029134D" w:rsidRDefault="0057610A" w:rsidP="0057610A">
      <w:pPr>
        <w:ind w:firstLine="709"/>
        <w:jc w:val="both"/>
      </w:pPr>
      <w:r w:rsidRPr="0029134D">
        <w:t xml:space="preserve">17) совместное обсуждение обстановки в сфере профилактики правонарушений на территории </w:t>
      </w:r>
      <w:r w:rsidRPr="0029134D">
        <w:rPr>
          <w:kern w:val="16"/>
        </w:rPr>
        <w:t xml:space="preserve">сельского поселения </w:t>
      </w:r>
      <w:proofErr w:type="spellStart"/>
      <w:r>
        <w:rPr>
          <w:kern w:val="16"/>
        </w:rPr>
        <w:t>Урнякский</w:t>
      </w:r>
      <w:proofErr w:type="spellEnd"/>
      <w:r w:rsidRPr="0029134D">
        <w:rPr>
          <w:kern w:val="16"/>
        </w:rPr>
        <w:t xml:space="preserve"> сельсовет муниципального района </w:t>
      </w:r>
      <w:proofErr w:type="spellStart"/>
      <w:r w:rsidRPr="0029134D">
        <w:rPr>
          <w:kern w:val="16"/>
        </w:rPr>
        <w:t>Чекмагушевский</w:t>
      </w:r>
      <w:proofErr w:type="spellEnd"/>
      <w:r w:rsidRPr="0029134D">
        <w:rPr>
          <w:kern w:val="16"/>
        </w:rPr>
        <w:t xml:space="preserve"> район Республики Башкортостан</w:t>
      </w:r>
      <w:r w:rsidRPr="0029134D">
        <w:t>;</w:t>
      </w:r>
    </w:p>
    <w:p w:rsidR="0057610A" w:rsidRPr="0029134D" w:rsidRDefault="0057610A" w:rsidP="0057610A">
      <w:pPr>
        <w:ind w:firstLine="709"/>
        <w:jc w:val="both"/>
      </w:pPr>
      <w:r w:rsidRPr="0029134D">
        <w:t>18) планирование мер по профилактике правонарушений.</w:t>
      </w:r>
    </w:p>
    <w:p w:rsidR="0057610A" w:rsidRPr="0029134D" w:rsidRDefault="0057610A" w:rsidP="0057610A">
      <w:pPr>
        <w:ind w:firstLine="709"/>
        <w:jc w:val="both"/>
      </w:pPr>
      <w:r w:rsidRPr="0029134D">
        <w:t>5.2. Координационный совет с целью выполнения возложенных на него задач осуществляет следующие функции:</w:t>
      </w:r>
    </w:p>
    <w:p w:rsidR="0057610A" w:rsidRPr="0029134D" w:rsidRDefault="0057610A" w:rsidP="0057610A">
      <w:pPr>
        <w:ind w:firstLine="709"/>
        <w:jc w:val="both"/>
      </w:pPr>
      <w:r w:rsidRPr="0029134D">
        <w:t>1) рассматривает в пределах своей компетенции вопросы в сфере профилактики правонарушений и вносит предложения в соответствующие органы государственной власти Республики Башкортостан, органы местного самоуправления;</w:t>
      </w:r>
    </w:p>
    <w:p w:rsidR="0057610A" w:rsidRPr="0029134D" w:rsidRDefault="0057610A" w:rsidP="0057610A">
      <w:pPr>
        <w:ind w:firstLine="709"/>
        <w:jc w:val="both"/>
      </w:pPr>
      <w:r w:rsidRPr="0029134D">
        <w:t xml:space="preserve">2) осуществляет мониторинг состояния общественного порядка и процессов, влияющих на его </w:t>
      </w:r>
      <w:proofErr w:type="spellStart"/>
      <w:r w:rsidRPr="0029134D">
        <w:t>изменение,на</w:t>
      </w:r>
      <w:proofErr w:type="spellEnd"/>
      <w:r w:rsidRPr="0029134D">
        <w:t xml:space="preserve"> территории </w:t>
      </w:r>
      <w:r w:rsidRPr="0029134D">
        <w:rPr>
          <w:kern w:val="16"/>
        </w:rPr>
        <w:t xml:space="preserve">сельского поселения </w:t>
      </w:r>
      <w:proofErr w:type="spellStart"/>
      <w:r>
        <w:rPr>
          <w:kern w:val="16"/>
        </w:rPr>
        <w:t>Урнякский</w:t>
      </w:r>
      <w:proofErr w:type="spellEnd"/>
      <w:r w:rsidRPr="0029134D">
        <w:rPr>
          <w:kern w:val="16"/>
        </w:rPr>
        <w:t xml:space="preserve"> сельсовет муниципального района </w:t>
      </w:r>
      <w:proofErr w:type="spellStart"/>
      <w:r w:rsidRPr="0029134D">
        <w:rPr>
          <w:kern w:val="16"/>
        </w:rPr>
        <w:t>Чекмагушевский</w:t>
      </w:r>
      <w:proofErr w:type="spellEnd"/>
      <w:r w:rsidRPr="0029134D">
        <w:rPr>
          <w:kern w:val="16"/>
        </w:rPr>
        <w:t xml:space="preserve"> район Республики Башкортостан</w:t>
      </w:r>
      <w:r w:rsidRPr="0029134D">
        <w:t>;</w:t>
      </w:r>
    </w:p>
    <w:p w:rsidR="0057610A" w:rsidRPr="0029134D" w:rsidRDefault="0057610A" w:rsidP="0057610A">
      <w:pPr>
        <w:ind w:firstLine="709"/>
        <w:jc w:val="both"/>
      </w:pPr>
      <w:r w:rsidRPr="0029134D">
        <w:t xml:space="preserve">3) определяет приоритетные направления, цели и задачи профилактики правонарушений с учетом складывающейся криминологической ситуации в </w:t>
      </w:r>
      <w:r w:rsidRPr="0029134D">
        <w:rPr>
          <w:kern w:val="16"/>
        </w:rPr>
        <w:t xml:space="preserve">сельском поселении </w:t>
      </w:r>
      <w:proofErr w:type="spellStart"/>
      <w:r>
        <w:rPr>
          <w:kern w:val="16"/>
        </w:rPr>
        <w:t>Урнякский</w:t>
      </w:r>
      <w:proofErr w:type="spellEnd"/>
      <w:r w:rsidRPr="0029134D">
        <w:rPr>
          <w:kern w:val="16"/>
        </w:rPr>
        <w:t xml:space="preserve"> сельсовет муниципального района </w:t>
      </w:r>
      <w:proofErr w:type="spellStart"/>
      <w:r w:rsidRPr="0029134D">
        <w:rPr>
          <w:kern w:val="16"/>
        </w:rPr>
        <w:t>Чекмагушевский</w:t>
      </w:r>
      <w:proofErr w:type="spellEnd"/>
      <w:r w:rsidRPr="0029134D">
        <w:rPr>
          <w:kern w:val="16"/>
        </w:rPr>
        <w:t xml:space="preserve"> район Республики Башкортостан</w:t>
      </w:r>
      <w:r w:rsidRPr="0029134D">
        <w:t>;</w:t>
      </w:r>
    </w:p>
    <w:p w:rsidR="0057610A" w:rsidRPr="0029134D" w:rsidRDefault="0057610A" w:rsidP="0057610A">
      <w:pPr>
        <w:ind w:firstLine="709"/>
        <w:jc w:val="both"/>
      </w:pPr>
      <w:r w:rsidRPr="0029134D">
        <w:t>4) осуществляет планирование в сфере профилактики правонарушений;</w:t>
      </w:r>
    </w:p>
    <w:p w:rsidR="0057610A" w:rsidRPr="0029134D" w:rsidRDefault="0057610A" w:rsidP="0057610A">
      <w:pPr>
        <w:ind w:firstLine="709"/>
        <w:jc w:val="both"/>
      </w:pPr>
      <w:r w:rsidRPr="0029134D">
        <w:t xml:space="preserve">5) способствует установлению постоянного взаимодействия граждан, общественных объединений и иных организаций, участвующих в профилактике </w:t>
      </w:r>
      <w:r w:rsidRPr="0029134D">
        <w:lastRenderedPageBreak/>
        <w:t xml:space="preserve">правонарушений на территории </w:t>
      </w:r>
      <w:r w:rsidRPr="0029134D">
        <w:rPr>
          <w:kern w:val="16"/>
        </w:rPr>
        <w:t xml:space="preserve">сельского поселения </w:t>
      </w:r>
      <w:proofErr w:type="spellStart"/>
      <w:r>
        <w:rPr>
          <w:kern w:val="16"/>
        </w:rPr>
        <w:t>Урнякский</w:t>
      </w:r>
      <w:proofErr w:type="spellEnd"/>
      <w:r w:rsidRPr="0029134D">
        <w:rPr>
          <w:kern w:val="16"/>
        </w:rPr>
        <w:t xml:space="preserve"> сельсовет муниципального района </w:t>
      </w:r>
      <w:proofErr w:type="spellStart"/>
      <w:r w:rsidRPr="0029134D">
        <w:rPr>
          <w:kern w:val="16"/>
        </w:rPr>
        <w:t>Чекмагушевский</w:t>
      </w:r>
      <w:proofErr w:type="spellEnd"/>
      <w:r w:rsidRPr="0029134D">
        <w:rPr>
          <w:kern w:val="16"/>
        </w:rPr>
        <w:t xml:space="preserve"> район Республики Башкортостан </w:t>
      </w:r>
      <w:r w:rsidRPr="0029134D">
        <w:t>по вопросам охраны общественного порядка и профилактики правонарушений;</w:t>
      </w:r>
    </w:p>
    <w:p w:rsidR="0057610A" w:rsidRPr="0029134D" w:rsidRDefault="0057610A" w:rsidP="0057610A">
      <w:pPr>
        <w:ind w:firstLine="709"/>
        <w:jc w:val="both"/>
      </w:pPr>
      <w:r w:rsidRPr="0029134D">
        <w:t>6) принимает участие в пропаганде правовых знаний среди населения;</w:t>
      </w:r>
    </w:p>
    <w:p w:rsidR="0057610A" w:rsidRPr="0029134D" w:rsidRDefault="0057610A" w:rsidP="0057610A">
      <w:pPr>
        <w:ind w:firstLine="709"/>
        <w:jc w:val="both"/>
      </w:pPr>
      <w:r w:rsidRPr="0029134D">
        <w:t xml:space="preserve">7)содействует правоохранительным органам, органам местного самоуправления </w:t>
      </w:r>
      <w:r w:rsidRPr="0029134D">
        <w:rPr>
          <w:kern w:val="16"/>
        </w:rPr>
        <w:t xml:space="preserve"> </w:t>
      </w:r>
      <w:r w:rsidRPr="0029134D">
        <w:t>в работе по выявлению лиц, ведущих антиобщественный образ жизни, проводит с ними воспитательную работу;</w:t>
      </w:r>
    </w:p>
    <w:p w:rsidR="0057610A" w:rsidRPr="0029134D" w:rsidRDefault="0057610A" w:rsidP="0057610A">
      <w:pPr>
        <w:ind w:firstLine="709"/>
        <w:jc w:val="both"/>
      </w:pPr>
      <w:r w:rsidRPr="0029134D">
        <w:t xml:space="preserve">8) оказывает помощь органам местного самоуправления  и общественным организациям в борьбе с пьянством и алкоголизмом, участвует в проведении мероприятий, связанных с антиалкогольной пропагандой на территории </w:t>
      </w:r>
      <w:r w:rsidRPr="0029134D">
        <w:rPr>
          <w:kern w:val="16"/>
        </w:rPr>
        <w:t xml:space="preserve">сельского поселения </w:t>
      </w:r>
      <w:proofErr w:type="spellStart"/>
      <w:r>
        <w:rPr>
          <w:kern w:val="16"/>
        </w:rPr>
        <w:t>Урнякский</w:t>
      </w:r>
      <w:proofErr w:type="spellEnd"/>
      <w:r w:rsidRPr="0029134D">
        <w:rPr>
          <w:kern w:val="16"/>
        </w:rPr>
        <w:t xml:space="preserve"> сельсовет муниципального района </w:t>
      </w:r>
      <w:proofErr w:type="spellStart"/>
      <w:r w:rsidRPr="0029134D">
        <w:rPr>
          <w:kern w:val="16"/>
        </w:rPr>
        <w:t>Чекмагушевский</w:t>
      </w:r>
      <w:proofErr w:type="spellEnd"/>
      <w:r w:rsidRPr="0029134D">
        <w:rPr>
          <w:kern w:val="16"/>
        </w:rPr>
        <w:t xml:space="preserve"> район Республики Башкортостан</w:t>
      </w:r>
      <w:r w:rsidRPr="0029134D">
        <w:t>;</w:t>
      </w:r>
    </w:p>
    <w:p w:rsidR="0057610A" w:rsidRPr="0029134D" w:rsidRDefault="0057610A" w:rsidP="0057610A">
      <w:pPr>
        <w:ind w:firstLine="709"/>
        <w:jc w:val="both"/>
      </w:pPr>
      <w:r w:rsidRPr="0029134D">
        <w:t>9) оказывает содействие уполномоченным органам в проведении индивидуальной воспитательной работы с правонарушителями, установлению над ними шефства представителями трудовых коллективов и местными жителями;</w:t>
      </w:r>
    </w:p>
    <w:p w:rsidR="0057610A" w:rsidRPr="0029134D" w:rsidRDefault="0057610A" w:rsidP="0057610A">
      <w:pPr>
        <w:ind w:firstLine="709"/>
        <w:jc w:val="both"/>
      </w:pPr>
      <w:r w:rsidRPr="0029134D">
        <w:t>10) организует обсуждение поведения лиц, нарушающих общественный порядок и совершающих другие антиобщественные поступки, на заседаниях Координационного совета по профилактике правонарушений;</w:t>
      </w:r>
    </w:p>
    <w:p w:rsidR="0057610A" w:rsidRPr="0029134D" w:rsidRDefault="0057610A" w:rsidP="0057610A">
      <w:pPr>
        <w:ind w:firstLine="709"/>
        <w:jc w:val="both"/>
      </w:pPr>
      <w:r w:rsidRPr="0029134D">
        <w:t>11) содействует государственным органам и общественным организациям в работе по борьбе с детской безнадзорностью и беспризорностью, правонарушениями несовершеннолетних, воспитанию детей и подростков;</w:t>
      </w:r>
    </w:p>
    <w:p w:rsidR="0057610A" w:rsidRPr="0029134D" w:rsidRDefault="0057610A" w:rsidP="0057610A">
      <w:pPr>
        <w:ind w:firstLine="709"/>
        <w:jc w:val="both"/>
      </w:pPr>
      <w:r w:rsidRPr="0029134D">
        <w:t>12)анализирует эффективность решений, принимаемых Координационным советом;</w:t>
      </w:r>
    </w:p>
    <w:p w:rsidR="0057610A" w:rsidRPr="0029134D" w:rsidRDefault="0057610A" w:rsidP="0057610A">
      <w:pPr>
        <w:ind w:firstLine="709"/>
        <w:jc w:val="both"/>
      </w:pPr>
      <w:r w:rsidRPr="0029134D">
        <w:t>13)взаимодействует со средствами массовой информации и населением;</w:t>
      </w:r>
    </w:p>
    <w:p w:rsidR="0057610A" w:rsidRPr="0029134D" w:rsidRDefault="0057610A" w:rsidP="0057610A">
      <w:pPr>
        <w:ind w:firstLine="709"/>
        <w:jc w:val="both"/>
      </w:pPr>
      <w:r w:rsidRPr="0029134D">
        <w:t>14) взаимодействует с местным религиозными обществами в целях недопущения проявления религиозного экстремизма.</w:t>
      </w:r>
    </w:p>
    <w:p w:rsidR="0057610A" w:rsidRPr="0029134D" w:rsidRDefault="0057610A" w:rsidP="0057610A">
      <w:pPr>
        <w:ind w:firstLine="709"/>
        <w:jc w:val="both"/>
      </w:pPr>
      <w:r w:rsidRPr="0029134D">
        <w:t>5.3. Координационный орган в пределах своей компетенции имеет право:</w:t>
      </w:r>
    </w:p>
    <w:p w:rsidR="0057610A" w:rsidRPr="0029134D" w:rsidRDefault="0057610A" w:rsidP="0057610A">
      <w:pPr>
        <w:ind w:firstLine="709"/>
        <w:jc w:val="both"/>
      </w:pPr>
      <w:r w:rsidRPr="0029134D">
        <w:t>1) запрашивать у органов государственной власти, органов местного самоуправления, организации и общественных объединений</w:t>
      </w:r>
      <w:r w:rsidRPr="0029134D">
        <w:tab/>
        <w:t xml:space="preserve"> материалы и  информацию, необходимую для работы Координационного Совета;</w:t>
      </w:r>
    </w:p>
    <w:p w:rsidR="0057610A" w:rsidRPr="0029134D" w:rsidRDefault="0057610A" w:rsidP="0057610A">
      <w:pPr>
        <w:ind w:firstLine="709"/>
        <w:jc w:val="both"/>
      </w:pPr>
      <w:r w:rsidRPr="0029134D">
        <w:t>2)заслушивать на своих заседаниях представителей органов государственной власти,  органов местного самоуправления, организации и общественных объединений;</w:t>
      </w:r>
    </w:p>
    <w:p w:rsidR="0057610A" w:rsidRPr="0029134D" w:rsidRDefault="0057610A" w:rsidP="0057610A">
      <w:pPr>
        <w:ind w:firstLine="709"/>
        <w:jc w:val="both"/>
      </w:pPr>
      <w:r w:rsidRPr="0029134D">
        <w:t>3) привлекать для участия в своей работе представителей органов государственной власти, органов местного самоуправления организаций и общественных объединений (по согласованию);</w:t>
      </w:r>
    </w:p>
    <w:p w:rsidR="0057610A" w:rsidRPr="0029134D" w:rsidRDefault="0057610A" w:rsidP="0057610A">
      <w:pPr>
        <w:ind w:firstLine="709"/>
        <w:jc w:val="both"/>
      </w:pPr>
      <w:r w:rsidRPr="0029134D">
        <w:t>4) создавать рабочие группы для решения конкретной проблемы в сфере профилактики правонарушений;</w:t>
      </w:r>
    </w:p>
    <w:p w:rsidR="0057610A" w:rsidRPr="0029134D" w:rsidRDefault="0057610A" w:rsidP="0057610A">
      <w:pPr>
        <w:ind w:firstLine="709"/>
        <w:jc w:val="both"/>
        <w:rPr>
          <w:rFonts w:ascii="Arial" w:hAnsi="Arial" w:cs="Arial"/>
        </w:rPr>
      </w:pPr>
      <w:r w:rsidRPr="0029134D">
        <w:t>5). вносить в установленном порядке в уполномоченные органы предложения по вопросам, требующим решения в пределах компетенции.</w:t>
      </w:r>
      <w:bookmarkEnd w:id="4"/>
    </w:p>
    <w:p w:rsidR="0057610A" w:rsidRPr="00285198" w:rsidRDefault="0057610A" w:rsidP="0057610A">
      <w:pPr>
        <w:rPr>
          <w:szCs w:val="32"/>
        </w:rPr>
      </w:pPr>
    </w:p>
    <w:p w:rsidR="00BD744F" w:rsidRDefault="00BD744F" w:rsidP="00BD744F"/>
    <w:p w:rsidR="00BD744F" w:rsidRDefault="00BD744F" w:rsidP="00BD744F"/>
    <w:p w:rsidR="00BD744F" w:rsidRDefault="00BD744F" w:rsidP="00BD744F"/>
    <w:p w:rsidR="00BD744F" w:rsidRDefault="00BD744F" w:rsidP="00BD744F"/>
    <w:p w:rsidR="00BD744F" w:rsidRDefault="00BD744F" w:rsidP="00BD744F"/>
    <w:p w:rsidR="00BD744F" w:rsidRDefault="00BD744F" w:rsidP="00BD744F"/>
    <w:p w:rsidR="00BD744F" w:rsidRDefault="00BD744F" w:rsidP="00BD744F"/>
    <w:p w:rsidR="00BD744F" w:rsidRDefault="00BD744F" w:rsidP="00BD744F"/>
    <w:p w:rsidR="00BD744F" w:rsidRDefault="00BD744F" w:rsidP="00BD744F"/>
    <w:p w:rsidR="00BD744F" w:rsidRDefault="00BD744F" w:rsidP="00BD744F"/>
    <w:p w:rsidR="00BD744F" w:rsidRDefault="00BD744F" w:rsidP="008130B7">
      <w:pPr>
        <w:ind w:left="-567"/>
      </w:pPr>
    </w:p>
    <w:p w:rsidR="00BD744F" w:rsidRDefault="00BD744F" w:rsidP="008130B7">
      <w:pPr>
        <w:ind w:left="-567"/>
      </w:pPr>
    </w:p>
    <w:p w:rsidR="00BD744F" w:rsidRDefault="00BD744F" w:rsidP="008130B7">
      <w:pPr>
        <w:ind w:left="-567"/>
      </w:pPr>
    </w:p>
    <w:p w:rsidR="00BD744F" w:rsidRDefault="00BD744F" w:rsidP="008130B7">
      <w:pPr>
        <w:ind w:left="-567"/>
      </w:pPr>
    </w:p>
    <w:p w:rsidR="00BD744F" w:rsidRDefault="00BD744F" w:rsidP="008130B7">
      <w:pPr>
        <w:ind w:left="-567"/>
      </w:pPr>
    </w:p>
    <w:p w:rsidR="00BD744F" w:rsidRDefault="00BD744F" w:rsidP="008130B7">
      <w:pPr>
        <w:ind w:left="-567"/>
      </w:pPr>
    </w:p>
    <w:p w:rsidR="00BD744F" w:rsidRDefault="00BD744F" w:rsidP="008130B7">
      <w:pPr>
        <w:ind w:left="-567"/>
      </w:pPr>
    </w:p>
    <w:p w:rsidR="00BD744F" w:rsidRDefault="00BD744F" w:rsidP="008130B7">
      <w:pPr>
        <w:ind w:left="-567"/>
      </w:pPr>
    </w:p>
    <w:p w:rsidR="00BD744F" w:rsidRDefault="00BD744F" w:rsidP="008130B7">
      <w:pPr>
        <w:ind w:left="-567"/>
      </w:pPr>
    </w:p>
    <w:p w:rsidR="00BD744F" w:rsidRDefault="00BD744F" w:rsidP="008130B7">
      <w:pPr>
        <w:ind w:left="-567"/>
      </w:pPr>
    </w:p>
    <w:p w:rsidR="00BD744F" w:rsidRDefault="00BD744F" w:rsidP="008130B7">
      <w:pPr>
        <w:ind w:left="-567"/>
      </w:pPr>
    </w:p>
    <w:p w:rsidR="00BD744F" w:rsidRDefault="00BD744F" w:rsidP="008130B7">
      <w:pPr>
        <w:ind w:left="-567"/>
      </w:pPr>
    </w:p>
    <w:p w:rsidR="00BD744F" w:rsidRDefault="00BD744F" w:rsidP="008130B7">
      <w:pPr>
        <w:ind w:left="-567"/>
      </w:pPr>
    </w:p>
    <w:p w:rsidR="00BD744F" w:rsidRDefault="00BD744F" w:rsidP="008130B7">
      <w:pPr>
        <w:ind w:left="-567"/>
      </w:pPr>
    </w:p>
    <w:p w:rsidR="00BD744F" w:rsidRDefault="00BD744F" w:rsidP="008130B7">
      <w:pPr>
        <w:ind w:left="-567"/>
      </w:pPr>
    </w:p>
    <w:p w:rsidR="00BD744F" w:rsidRDefault="00BD744F" w:rsidP="008130B7">
      <w:pPr>
        <w:ind w:left="-567"/>
      </w:pPr>
    </w:p>
    <w:p w:rsidR="00BD744F" w:rsidRDefault="00BD744F" w:rsidP="008130B7">
      <w:pPr>
        <w:ind w:left="-567"/>
      </w:pPr>
    </w:p>
    <w:p w:rsidR="00BD744F" w:rsidRDefault="00BD744F" w:rsidP="008130B7">
      <w:pPr>
        <w:ind w:left="-567"/>
      </w:pPr>
    </w:p>
    <w:sectPr w:rsidR="00BD744F" w:rsidSect="008130B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53889"/>
    <w:multiLevelType w:val="multilevel"/>
    <w:tmpl w:val="3236912E"/>
    <w:lvl w:ilvl="0">
      <w:start w:val="1"/>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4FEE1749"/>
    <w:multiLevelType w:val="hybridMultilevel"/>
    <w:tmpl w:val="996A00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8130B7"/>
    <w:rsid w:val="000A6533"/>
    <w:rsid w:val="001930A7"/>
    <w:rsid w:val="00217FD6"/>
    <w:rsid w:val="002F2FF5"/>
    <w:rsid w:val="00307F73"/>
    <w:rsid w:val="00476CF1"/>
    <w:rsid w:val="00491C62"/>
    <w:rsid w:val="0051241C"/>
    <w:rsid w:val="0057610A"/>
    <w:rsid w:val="006231CE"/>
    <w:rsid w:val="008130B7"/>
    <w:rsid w:val="00990A90"/>
    <w:rsid w:val="00B9474B"/>
    <w:rsid w:val="00BC0C83"/>
    <w:rsid w:val="00BD744F"/>
    <w:rsid w:val="00E82482"/>
    <w:rsid w:val="00E936D9"/>
    <w:rsid w:val="00F6705B"/>
    <w:rsid w:val="00F702EA"/>
    <w:rsid w:val="00FE5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0B7"/>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qFormat/>
    <w:rsid w:val="008130B7"/>
    <w:pPr>
      <w:keepNext/>
      <w:jc w:val="center"/>
      <w:outlineLvl w:val="2"/>
    </w:pPr>
    <w:rPr>
      <w:b/>
      <w:sz w:val="40"/>
      <w:szCs w:val="20"/>
    </w:rPr>
  </w:style>
  <w:style w:type="paragraph" w:styleId="4">
    <w:name w:val="heading 4"/>
    <w:basedOn w:val="a"/>
    <w:next w:val="a"/>
    <w:link w:val="40"/>
    <w:qFormat/>
    <w:rsid w:val="008130B7"/>
    <w:pPr>
      <w:keepNext/>
      <w:framePr w:hSpace="180" w:wrap="around" w:vAnchor="text" w:hAnchor="margin" w:x="-252" w:y="59"/>
      <w:jc w:val="center"/>
      <w:outlineLvl w:val="3"/>
    </w:pPr>
    <w:rPr>
      <w:rFonts w:ascii="Arial New Bash" w:hAnsi="Arial New Bash"/>
      <w:b/>
      <w:caps/>
      <w:sz w:val="24"/>
      <w:szCs w:val="24"/>
    </w:rPr>
  </w:style>
  <w:style w:type="paragraph" w:styleId="6">
    <w:name w:val="heading 6"/>
    <w:basedOn w:val="a"/>
    <w:next w:val="a"/>
    <w:link w:val="60"/>
    <w:qFormat/>
    <w:rsid w:val="008130B7"/>
    <w:pPr>
      <w:keepNext/>
      <w:framePr w:hSpace="180" w:wrap="around" w:vAnchor="text" w:hAnchor="margin" w:y="59"/>
      <w:jc w:val="center"/>
      <w:outlineLvl w:val="5"/>
    </w:pPr>
    <w:rPr>
      <w:rFonts w:ascii="Arial New Bash" w:hAnsi="Arial New Bash"/>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30B7"/>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8130B7"/>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rsid w:val="008130B7"/>
    <w:rPr>
      <w:rFonts w:ascii="Arial New Bash" w:eastAsia="Times New Roman" w:hAnsi="Arial New Bash" w:cs="Times New Roman"/>
      <w:b/>
      <w:sz w:val="28"/>
      <w:szCs w:val="20"/>
      <w:lang w:eastAsia="ru-RU"/>
    </w:rPr>
  </w:style>
  <w:style w:type="paragraph" w:styleId="31">
    <w:name w:val="Body Text Indent 3"/>
    <w:basedOn w:val="a"/>
    <w:link w:val="32"/>
    <w:rsid w:val="008130B7"/>
    <w:pPr>
      <w:spacing w:after="120"/>
      <w:ind w:left="283"/>
    </w:pPr>
    <w:rPr>
      <w:sz w:val="16"/>
      <w:szCs w:val="16"/>
    </w:rPr>
  </w:style>
  <w:style w:type="character" w:customStyle="1" w:styleId="32">
    <w:name w:val="Основной текст с отступом 3 Знак"/>
    <w:basedOn w:val="a0"/>
    <w:link w:val="31"/>
    <w:rsid w:val="008130B7"/>
    <w:rPr>
      <w:rFonts w:ascii="Times New Roman" w:eastAsia="Times New Roman" w:hAnsi="Times New Roman" w:cs="Times New Roman"/>
      <w:sz w:val="16"/>
      <w:szCs w:val="16"/>
      <w:lang w:eastAsia="ru-RU"/>
    </w:rPr>
  </w:style>
  <w:style w:type="paragraph" w:styleId="a3">
    <w:name w:val="Body Text"/>
    <w:basedOn w:val="a"/>
    <w:link w:val="a4"/>
    <w:qFormat/>
    <w:rsid w:val="008130B7"/>
    <w:pPr>
      <w:spacing w:after="120"/>
    </w:pPr>
  </w:style>
  <w:style w:type="character" w:customStyle="1" w:styleId="a4">
    <w:name w:val="Основной текст Знак"/>
    <w:basedOn w:val="a0"/>
    <w:link w:val="a3"/>
    <w:rsid w:val="008130B7"/>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8130B7"/>
    <w:rPr>
      <w:rFonts w:ascii="Tahoma" w:hAnsi="Tahoma" w:cs="Tahoma"/>
      <w:sz w:val="16"/>
      <w:szCs w:val="16"/>
    </w:rPr>
  </w:style>
  <w:style w:type="character" w:customStyle="1" w:styleId="a6">
    <w:name w:val="Текст выноски Знак"/>
    <w:basedOn w:val="a0"/>
    <w:link w:val="a5"/>
    <w:uiPriority w:val="99"/>
    <w:semiHidden/>
    <w:rsid w:val="008130B7"/>
    <w:rPr>
      <w:rFonts w:ascii="Tahoma" w:eastAsia="Times New Roman" w:hAnsi="Tahoma" w:cs="Tahoma"/>
      <w:sz w:val="16"/>
      <w:szCs w:val="16"/>
      <w:lang w:eastAsia="ru-RU"/>
    </w:rPr>
  </w:style>
  <w:style w:type="paragraph" w:styleId="a7">
    <w:name w:val="No Spacing"/>
    <w:uiPriority w:val="1"/>
    <w:qFormat/>
    <w:rsid w:val="008130B7"/>
    <w:pPr>
      <w:spacing w:after="0" w:line="240" w:lineRule="auto"/>
    </w:pPr>
    <w:rPr>
      <w:rFonts w:ascii="Calibri" w:eastAsia="Times New Roman" w:hAnsi="Calibri" w:cs="Times New Roman"/>
      <w:lang w:eastAsia="ru-RU"/>
    </w:rPr>
  </w:style>
  <w:style w:type="paragraph" w:customStyle="1" w:styleId="formattext">
    <w:name w:val="formattext"/>
    <w:basedOn w:val="a"/>
    <w:rsid w:val="00B9474B"/>
    <w:pPr>
      <w:spacing w:before="100" w:beforeAutospacing="1" w:after="100" w:afterAutospacing="1"/>
    </w:pPr>
    <w:rPr>
      <w:sz w:val="24"/>
      <w:szCs w:val="24"/>
    </w:rPr>
  </w:style>
  <w:style w:type="character" w:styleId="a8">
    <w:name w:val="Hyperlink"/>
    <w:uiPriority w:val="99"/>
    <w:semiHidden/>
    <w:unhideWhenUsed/>
    <w:rsid w:val="00BD744F"/>
    <w:rPr>
      <w:color w:val="0000FF"/>
      <w:u w:val="single"/>
    </w:rPr>
  </w:style>
  <w:style w:type="character" w:customStyle="1" w:styleId="ConsPlusNormal">
    <w:name w:val="ConsPlusNormal Знак"/>
    <w:link w:val="ConsPlusNormal0"/>
    <w:locked/>
    <w:rsid w:val="00BD744F"/>
    <w:rPr>
      <w:rFonts w:ascii="Arial" w:hAnsi="Arial" w:cs="Arial"/>
      <w:lang w:eastAsia="ru-RU"/>
    </w:rPr>
  </w:style>
  <w:style w:type="paragraph" w:customStyle="1" w:styleId="ConsPlusNormal0">
    <w:name w:val="ConsPlusNormal"/>
    <w:link w:val="ConsPlusNormal"/>
    <w:rsid w:val="00BD744F"/>
    <w:pPr>
      <w:widowControl w:val="0"/>
      <w:autoSpaceDE w:val="0"/>
      <w:autoSpaceDN w:val="0"/>
      <w:adjustRightInd w:val="0"/>
      <w:spacing w:after="0" w:line="240" w:lineRule="auto"/>
      <w:ind w:firstLine="720"/>
    </w:pPr>
    <w:rPr>
      <w:rFonts w:ascii="Arial" w:hAnsi="Arial" w:cs="Arial"/>
      <w:lang w:eastAsia="ru-RU"/>
    </w:rPr>
  </w:style>
  <w:style w:type="paragraph" w:customStyle="1" w:styleId="ConsPlusTitle">
    <w:name w:val="ConsPlusTitle"/>
    <w:rsid w:val="00BD744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BD744F"/>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character" w:customStyle="1" w:styleId="apple-converted-space">
    <w:name w:val="apple-converted-space"/>
    <w:rsid w:val="00BD744F"/>
  </w:style>
  <w:style w:type="paragraph" w:styleId="2">
    <w:name w:val="Body Text 2"/>
    <w:basedOn w:val="a"/>
    <w:link w:val="20"/>
    <w:uiPriority w:val="99"/>
    <w:semiHidden/>
    <w:unhideWhenUsed/>
    <w:rsid w:val="0057610A"/>
    <w:pPr>
      <w:spacing w:after="120" w:line="480" w:lineRule="auto"/>
    </w:pPr>
    <w:rPr>
      <w:szCs w:val="24"/>
    </w:rPr>
  </w:style>
  <w:style w:type="character" w:customStyle="1" w:styleId="20">
    <w:name w:val="Основной текст 2 Знак"/>
    <w:basedOn w:val="a0"/>
    <w:link w:val="2"/>
    <w:uiPriority w:val="99"/>
    <w:semiHidden/>
    <w:rsid w:val="0057610A"/>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09243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C27CF72BCF2CAFAB4A9544BD2B03A7C8B4E73AC9E7198F7B592C531CD8830888E688734F3497F4zCUCG" TargetMode="External"/><Relationship Id="rId13" Type="http://schemas.openxmlformats.org/officeDocument/2006/relationships/hyperlink" Target="file:///C:\Users\Users\0200-03-110\Desktop\07357%20&#1080;&#1079;%20&#1058;&#1053;&#1054;%20&#1087;&#1088;&#1077;&#1076;&#1083;%20&#1057;&#1055;&#1048;&#1057;&#1040;&#1053;&#1048;&#1045;\&#1076;&#1083;&#1103;%20&#1089;&#1087;&#1080;&#1089;&#1072;&#1085;&#1080;&#1103;\479-&#1079;.doc" TargetMode="External"/><Relationship Id="rId3" Type="http://schemas.openxmlformats.org/officeDocument/2006/relationships/styles" Target="styles.xml"/><Relationship Id="rId7" Type="http://schemas.openxmlformats.org/officeDocument/2006/relationships/hyperlink" Target="consultantplus://offline/ref=DFC27CF72BCF2CAFAB4A9544BD2B03A7C8B4E73AC9E7198F7B592C531CD8830888E688734F3497F4zCUDG" TargetMode="External"/><Relationship Id="rId12" Type="http://schemas.openxmlformats.org/officeDocument/2006/relationships/hyperlink" Target="file:///C:\Users\Users\0200-03-110\Desktop\07357%20&#1080;&#1079;%20&#1058;&#1053;&#1054;%20&#1087;&#1088;&#1077;&#1076;&#1083;%20&#1057;&#1055;&#1048;&#1057;&#1040;&#1053;&#1048;&#1045;\&#1076;&#1083;&#1103;%20&#1089;&#1087;&#1080;&#1089;&#1072;&#1085;&#1080;&#1103;\479-&#1079;.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Users\0200-03-110\Desktop\07357%20&#1080;&#1079;%20&#1058;&#1053;&#1054;%20&#1087;&#1088;&#1077;&#1076;&#1083;%20&#1057;&#1055;&#1048;&#1057;&#1040;&#1053;&#1048;&#1045;\&#1076;&#1083;&#1103;%20&#1089;&#1087;&#1080;&#1089;&#1072;&#1085;&#1080;&#1103;\479-&#1079;.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Users\0200-03-110\Desktop\07357%20&#1080;&#1079;%20&#1058;&#1053;&#1054;%20&#1087;&#1088;&#1077;&#1076;&#1083;%20&#1057;&#1055;&#1048;&#1057;&#1040;&#1053;&#1048;&#1045;\&#1076;&#1083;&#1103;%20&#1089;&#1087;&#1080;&#1089;&#1072;&#1085;&#1080;&#1103;\479-&#1079;.doc" TargetMode="External"/><Relationship Id="rId4" Type="http://schemas.openxmlformats.org/officeDocument/2006/relationships/settings" Target="settings.xml"/><Relationship Id="rId9" Type="http://schemas.openxmlformats.org/officeDocument/2006/relationships/hyperlink" Target="file:///C:\Users\Users\0200-03-110\Desktop\07357%20&#1080;&#1079;%20&#1058;&#1053;&#1054;%20&#1087;&#1088;&#1077;&#1076;&#1083;%20&#1057;&#1055;&#1048;&#1057;&#1040;&#1053;&#1048;&#1045;\&#1076;&#1083;&#1103;%20&#1089;&#1087;&#1080;&#1089;&#1072;&#1085;&#1080;&#1103;\479-&#1079;.doc" TargetMode="External"/><Relationship Id="rId14" Type="http://schemas.openxmlformats.org/officeDocument/2006/relationships/hyperlink" Target="consultantplus://offline/main?base=RLAW358;n=23709;fld=13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6AA9D-94D2-40A8-9622-4CED608E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3793</Words>
  <Characters>21621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Q7</dc:creator>
  <cp:keywords/>
  <dc:description/>
  <cp:lastModifiedBy>Q7</cp:lastModifiedBy>
  <cp:revision>12</cp:revision>
  <cp:lastPrinted>2022-11-15T04:12:00Z</cp:lastPrinted>
  <dcterms:created xsi:type="dcterms:W3CDTF">2022-09-19T04:38:00Z</dcterms:created>
  <dcterms:modified xsi:type="dcterms:W3CDTF">2022-11-17T10:56:00Z</dcterms:modified>
</cp:coreProperties>
</file>