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Look w:val="04A0"/>
      </w:tblPr>
      <w:tblGrid>
        <w:gridCol w:w="4428"/>
        <w:gridCol w:w="1506"/>
        <w:gridCol w:w="4556"/>
      </w:tblGrid>
      <w:tr w:rsidR="003625DE" w:rsidTr="00B60DFF">
        <w:trPr>
          <w:cantSplit/>
        </w:trPr>
        <w:tc>
          <w:tcPr>
            <w:tcW w:w="4428" w:type="dxa"/>
          </w:tcPr>
          <w:p w:rsidR="003625DE" w:rsidRDefault="003625DE" w:rsidP="00B60DFF">
            <w:pPr>
              <w:jc w:val="center"/>
              <w:rPr>
                <w:rFonts w:ascii="Arial New Bash" w:hAnsi="Arial New Bash"/>
                <w:b/>
                <w:sz w:val="24"/>
              </w:rPr>
            </w:pPr>
            <w:r>
              <w:rPr>
                <w:rFonts w:ascii="Arial New Bash" w:hAnsi="Arial New Bash"/>
                <w:b/>
                <w:sz w:val="24"/>
              </w:rPr>
              <w:t>БАШ[ОРТОСТАН  РЕСПУБЛИКА]Ы</w:t>
            </w:r>
          </w:p>
          <w:p w:rsidR="003625DE" w:rsidRDefault="003625DE" w:rsidP="00B60DFF">
            <w:pPr>
              <w:jc w:val="center"/>
              <w:rPr>
                <w:rFonts w:ascii="Arial New Bash" w:hAnsi="Arial New Bash"/>
                <w:b/>
                <w:bCs/>
                <w:sz w:val="24"/>
              </w:rPr>
            </w:pPr>
            <w:r>
              <w:rPr>
                <w:rFonts w:ascii="Arial New Bash" w:hAnsi="Arial New Bash"/>
                <w:b/>
                <w:bCs/>
                <w:sz w:val="24"/>
              </w:rPr>
              <w:t xml:space="preserve">СА[МА{ОШ  РАЙОНЫ </w:t>
            </w:r>
          </w:p>
          <w:p w:rsidR="003625DE" w:rsidRDefault="003625DE" w:rsidP="00B60DFF">
            <w:pPr>
              <w:jc w:val="center"/>
              <w:rPr>
                <w:b/>
                <w:bCs/>
                <w:sz w:val="24"/>
              </w:rPr>
            </w:pPr>
            <w:r>
              <w:rPr>
                <w:rFonts w:ascii="Arial New Bash" w:hAnsi="Arial New Bash"/>
                <w:b/>
                <w:bCs/>
                <w:caps/>
                <w:sz w:val="24"/>
              </w:rPr>
              <w:t>муниципаль районЫНЫ</w:t>
            </w:r>
            <w:r>
              <w:rPr>
                <w:rFonts w:ascii="Arial New Bash" w:hAnsi="Arial New Bash"/>
                <w:b/>
                <w:bCs/>
                <w:sz w:val="24"/>
              </w:rPr>
              <w:t xml:space="preserve">@  </w:t>
            </w:r>
          </w:p>
          <w:p w:rsidR="003625DE" w:rsidRDefault="003625DE" w:rsidP="00B60DFF">
            <w:pPr>
              <w:jc w:val="center"/>
              <w:rPr>
                <w:rFonts w:ascii="Arial New Bash" w:hAnsi="Arial New Bash"/>
                <w:b/>
                <w:bCs/>
                <w:sz w:val="24"/>
              </w:rPr>
            </w:pPr>
            <w:r>
              <w:rPr>
                <w:rFonts w:ascii="Arial New Bash" w:hAnsi="Arial New Bash"/>
                <w:b/>
                <w:caps/>
                <w:sz w:val="24"/>
              </w:rPr>
              <w:t>}РН</w:t>
            </w:r>
            <w:r>
              <w:rPr>
                <w:rFonts w:ascii="Arial New Bash" w:hAnsi="Arial New Bash"/>
                <w:b/>
                <w:sz w:val="24"/>
              </w:rPr>
              <w:t>^</w:t>
            </w:r>
            <w:r>
              <w:rPr>
                <w:rFonts w:ascii="Arial New Bash" w:hAnsi="Arial New Bash"/>
                <w:b/>
                <w:caps/>
                <w:sz w:val="24"/>
              </w:rPr>
              <w:t>к</w:t>
            </w:r>
            <w:r>
              <w:rPr>
                <w:rFonts w:ascii="Arial New Bash" w:hAnsi="Arial New Bash"/>
                <w:bCs/>
                <w:sz w:val="18"/>
              </w:rPr>
              <w:t xml:space="preserve"> </w:t>
            </w:r>
            <w:r>
              <w:rPr>
                <w:rFonts w:ascii="Arial New Bash" w:hAnsi="Arial New Bash"/>
                <w:b/>
              </w:rPr>
              <w:t xml:space="preserve"> </w:t>
            </w:r>
            <w:r>
              <w:rPr>
                <w:rFonts w:ascii="Arial New Bash" w:hAnsi="Arial New Bash"/>
                <w:b/>
                <w:sz w:val="24"/>
              </w:rPr>
              <w:t xml:space="preserve">АУЫЛ </w:t>
            </w:r>
            <w:r>
              <w:rPr>
                <w:rFonts w:ascii="Arial New Bash" w:hAnsi="Arial New Bash"/>
                <w:b/>
                <w:bCs/>
                <w:sz w:val="24"/>
              </w:rPr>
              <w:t xml:space="preserve">СОВЕТЫ </w:t>
            </w:r>
          </w:p>
          <w:p w:rsidR="003625DE" w:rsidRDefault="003625DE" w:rsidP="00B60DFF">
            <w:pPr>
              <w:jc w:val="center"/>
              <w:rPr>
                <w:rFonts w:ascii="Arial New Bash" w:hAnsi="Arial New Bash"/>
                <w:b/>
                <w:bCs/>
                <w:sz w:val="24"/>
              </w:rPr>
            </w:pPr>
            <w:r>
              <w:rPr>
                <w:rFonts w:ascii="Arial New Bash" w:hAnsi="Arial New Bash"/>
                <w:b/>
                <w:bCs/>
                <w:sz w:val="24"/>
              </w:rPr>
              <w:t>АУЫЛ  БИЛ^</w:t>
            </w:r>
            <w:r>
              <w:rPr>
                <w:rFonts w:ascii="Arial New Bash" w:hAnsi="Arial New Bash"/>
                <w:b/>
                <w:bCs/>
                <w:caps/>
                <w:sz w:val="24"/>
              </w:rPr>
              <w:t>м</w:t>
            </w:r>
            <w:r>
              <w:rPr>
                <w:rFonts w:ascii="Arial New Bash" w:hAnsi="Arial New Bash"/>
                <w:b/>
                <w:bCs/>
                <w:sz w:val="24"/>
              </w:rPr>
              <w:t xml:space="preserve">^]Е СОВЕТЫ </w:t>
            </w:r>
          </w:p>
          <w:p w:rsidR="003625DE" w:rsidRDefault="003625DE" w:rsidP="00B60DFF">
            <w:pPr>
              <w:pStyle w:val="6"/>
              <w:framePr w:wrap="around"/>
              <w:rPr>
                <w:b w:val="0"/>
                <w:sz w:val="4"/>
              </w:rPr>
            </w:pPr>
          </w:p>
          <w:p w:rsidR="003625DE" w:rsidRDefault="003625DE" w:rsidP="00B60DFF">
            <w:pPr>
              <w:pStyle w:val="6"/>
              <w:framePr w:wrap="around"/>
              <w:rPr>
                <w:b w:val="0"/>
                <w:sz w:val="4"/>
              </w:rPr>
            </w:pPr>
          </w:p>
          <w:p w:rsidR="003625DE" w:rsidRDefault="003625DE" w:rsidP="00B60DFF">
            <w:pPr>
              <w:jc w:val="center"/>
              <w:rPr>
                <w:rFonts w:ascii="Arial New Bash" w:hAnsi="Arial New Bash"/>
                <w:bCs/>
                <w:lang w:val="en-US"/>
              </w:rPr>
            </w:pPr>
          </w:p>
        </w:tc>
        <w:tc>
          <w:tcPr>
            <w:tcW w:w="1506" w:type="dxa"/>
          </w:tcPr>
          <w:p w:rsidR="003625DE" w:rsidRDefault="003625DE" w:rsidP="00B60DFF">
            <w:pPr>
              <w:jc w:val="center"/>
              <w:rPr>
                <w:rFonts w:ascii="Arial New Bash" w:hAnsi="Arial New Bash"/>
                <w:b/>
              </w:rPr>
            </w:pPr>
            <w:r>
              <w:rPr>
                <w:noProof/>
              </w:rPr>
              <w:drawing>
                <wp:inline distT="0" distB="0" distL="0" distR="0">
                  <wp:extent cx="946150" cy="1090930"/>
                  <wp:effectExtent l="19050" t="0" r="635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4" cstate="print"/>
                          <a:srcRect/>
                          <a:stretch>
                            <a:fillRect/>
                          </a:stretch>
                        </pic:blipFill>
                        <pic:spPr bwMode="auto">
                          <a:xfrm>
                            <a:off x="0" y="0"/>
                            <a:ext cx="946150" cy="1090930"/>
                          </a:xfrm>
                          <a:prstGeom prst="rect">
                            <a:avLst/>
                          </a:prstGeom>
                          <a:noFill/>
                          <a:ln w="9525">
                            <a:noFill/>
                            <a:miter lim="800000"/>
                            <a:headEnd/>
                            <a:tailEnd/>
                          </a:ln>
                        </pic:spPr>
                      </pic:pic>
                    </a:graphicData>
                  </a:graphic>
                </wp:inline>
              </w:drawing>
            </w:r>
          </w:p>
        </w:tc>
        <w:tc>
          <w:tcPr>
            <w:tcW w:w="4556" w:type="dxa"/>
          </w:tcPr>
          <w:p w:rsidR="003625DE" w:rsidRDefault="003625DE" w:rsidP="00B60DFF">
            <w:pPr>
              <w:pStyle w:val="6"/>
              <w:framePr w:wrap="around"/>
              <w:rPr>
                <w:bCs/>
                <w:caps/>
                <w:sz w:val="24"/>
              </w:rPr>
            </w:pPr>
            <w:r>
              <w:rPr>
                <w:bCs/>
                <w:caps/>
                <w:sz w:val="24"/>
              </w:rPr>
              <w:t>Совет сельского поселения</w:t>
            </w:r>
          </w:p>
          <w:p w:rsidR="003625DE" w:rsidRDefault="003625DE" w:rsidP="00B60DFF">
            <w:pPr>
              <w:pStyle w:val="4"/>
              <w:framePr w:wrap="around"/>
              <w:rPr>
                <w:bCs/>
              </w:rPr>
            </w:pPr>
            <w:r>
              <w:t>Урнякский</w:t>
            </w:r>
            <w:r>
              <w:rPr>
                <w:bCs/>
              </w:rPr>
              <w:t xml:space="preserve"> сельсовет</w:t>
            </w:r>
          </w:p>
          <w:p w:rsidR="003625DE" w:rsidRDefault="003625DE" w:rsidP="00B60DFF">
            <w:pPr>
              <w:jc w:val="center"/>
              <w:rPr>
                <w:rFonts w:ascii="Arial New Bash" w:hAnsi="Arial New Bash"/>
                <w:b/>
                <w:sz w:val="24"/>
              </w:rPr>
            </w:pPr>
            <w:r>
              <w:rPr>
                <w:rFonts w:ascii="Arial New Bash" w:hAnsi="Arial New Bash"/>
                <w:b/>
                <w:bCs/>
                <w:caps/>
                <w:sz w:val="24"/>
              </w:rPr>
              <w:t>муниципального района Чекмагушевский район Республики Башкортостан</w:t>
            </w:r>
          </w:p>
          <w:p w:rsidR="003625DE" w:rsidRDefault="003625DE" w:rsidP="00B60DFF">
            <w:pPr>
              <w:pStyle w:val="6"/>
              <w:framePr w:wrap="around"/>
              <w:rPr>
                <w:sz w:val="4"/>
              </w:rPr>
            </w:pPr>
          </w:p>
          <w:p w:rsidR="003625DE" w:rsidRDefault="003625DE" w:rsidP="00B60DFF">
            <w:pPr>
              <w:rPr>
                <w:sz w:val="4"/>
              </w:rPr>
            </w:pPr>
          </w:p>
          <w:p w:rsidR="003625DE" w:rsidRDefault="003625DE" w:rsidP="00B60DFF">
            <w:pPr>
              <w:jc w:val="center"/>
              <w:rPr>
                <w:rFonts w:ascii="Arial New Bash" w:hAnsi="Arial New Bash"/>
                <w:bCs/>
              </w:rPr>
            </w:pPr>
          </w:p>
        </w:tc>
      </w:tr>
      <w:tr w:rsidR="003625DE" w:rsidTr="00B60DFF">
        <w:trPr>
          <w:cantSplit/>
        </w:trPr>
        <w:tc>
          <w:tcPr>
            <w:tcW w:w="10490" w:type="dxa"/>
            <w:gridSpan w:val="3"/>
            <w:tcBorders>
              <w:top w:val="nil"/>
              <w:left w:val="nil"/>
              <w:bottom w:val="thickThinSmallGap" w:sz="24" w:space="0" w:color="auto"/>
              <w:right w:val="nil"/>
            </w:tcBorders>
          </w:tcPr>
          <w:p w:rsidR="003625DE" w:rsidRDefault="003625DE" w:rsidP="00B60DFF">
            <w:pPr>
              <w:jc w:val="center"/>
              <w:rPr>
                <w:color w:val="000000"/>
                <w:sz w:val="8"/>
                <w:szCs w:val="16"/>
              </w:rPr>
            </w:pPr>
          </w:p>
          <w:p w:rsidR="003625DE" w:rsidRDefault="003625DE" w:rsidP="00B60DFF">
            <w:pPr>
              <w:jc w:val="center"/>
              <w:rPr>
                <w:bCs/>
                <w:caps/>
                <w:sz w:val="4"/>
              </w:rPr>
            </w:pPr>
          </w:p>
        </w:tc>
      </w:tr>
    </w:tbl>
    <w:p w:rsidR="003625DE" w:rsidRPr="0068644B" w:rsidRDefault="003625DE" w:rsidP="003625DE">
      <w:pPr>
        <w:pStyle w:val="3"/>
        <w:jc w:val="right"/>
        <w:rPr>
          <w:sz w:val="8"/>
        </w:rPr>
      </w:pPr>
    </w:p>
    <w:p w:rsidR="003625DE" w:rsidRDefault="003625DE" w:rsidP="003625DE">
      <w:pPr>
        <w:tabs>
          <w:tab w:val="left" w:pos="2835"/>
        </w:tabs>
        <w:ind w:right="57"/>
        <w:jc w:val="both"/>
        <w:rPr>
          <w:rFonts w:ascii="Arial New Bash" w:hAnsi="Arial New Bash"/>
          <w:b/>
          <w:bCs/>
          <w:caps/>
          <w:sz w:val="36"/>
        </w:rPr>
      </w:pPr>
      <w:r w:rsidRPr="0068644B">
        <w:rPr>
          <w:b/>
        </w:rPr>
        <w:t xml:space="preserve">           </w:t>
      </w:r>
      <w:r w:rsidRPr="0068644B">
        <w:rPr>
          <w:rFonts w:ascii="Arial New Bash" w:hAnsi="Arial New Bash"/>
          <w:b/>
          <w:bCs/>
          <w:caps/>
          <w:sz w:val="36"/>
        </w:rPr>
        <w:t xml:space="preserve">[ а р а р                                         </w:t>
      </w:r>
      <w:proofErr w:type="spellStart"/>
      <w:r w:rsidRPr="0068644B">
        <w:rPr>
          <w:rFonts w:ascii="Arial New Bash" w:hAnsi="Arial New Bash"/>
          <w:b/>
          <w:bCs/>
          <w:caps/>
          <w:sz w:val="36"/>
        </w:rPr>
        <w:t>р</w:t>
      </w:r>
      <w:proofErr w:type="spellEnd"/>
      <w:r w:rsidRPr="0068644B">
        <w:rPr>
          <w:rFonts w:ascii="Arial New Bash" w:hAnsi="Arial New Bash"/>
          <w:b/>
          <w:bCs/>
          <w:caps/>
          <w:sz w:val="36"/>
        </w:rPr>
        <w:t xml:space="preserve"> е ш е н и </w:t>
      </w:r>
      <w:r>
        <w:rPr>
          <w:rFonts w:ascii="Arial New Bash" w:hAnsi="Arial New Bash"/>
          <w:b/>
          <w:bCs/>
          <w:caps/>
          <w:sz w:val="36"/>
        </w:rPr>
        <w:t>Е</w:t>
      </w:r>
    </w:p>
    <w:p w:rsidR="003625DE" w:rsidRDefault="003625DE" w:rsidP="003625DE">
      <w:pPr>
        <w:jc w:val="center"/>
        <w:textAlignment w:val="baseline"/>
        <w:outlineLvl w:val="1"/>
        <w:rPr>
          <w:rFonts w:eastAsia="MS Gothic"/>
          <w:b/>
          <w:bCs/>
          <w:caps/>
          <w:spacing w:val="-20"/>
          <w:lang w:val="ba-RU"/>
        </w:rPr>
      </w:pPr>
    </w:p>
    <w:p w:rsidR="003625DE" w:rsidRPr="00511BBC" w:rsidRDefault="003625DE" w:rsidP="003625DE">
      <w:pPr>
        <w:jc w:val="center"/>
        <w:textAlignment w:val="baseline"/>
        <w:outlineLvl w:val="1"/>
        <w:rPr>
          <w:bCs/>
        </w:rPr>
      </w:pPr>
    </w:p>
    <w:p w:rsidR="003625DE" w:rsidRPr="00511BBC" w:rsidRDefault="003625DE" w:rsidP="003625DE">
      <w:pPr>
        <w:jc w:val="center"/>
        <w:textAlignment w:val="baseline"/>
        <w:outlineLvl w:val="1"/>
        <w:rPr>
          <w:b/>
          <w:bCs/>
        </w:rPr>
      </w:pPr>
      <w:r w:rsidRPr="00511BBC">
        <w:rPr>
          <w:b/>
          <w:bCs/>
        </w:rPr>
        <w:t xml:space="preserve">О </w:t>
      </w:r>
      <w:r>
        <w:rPr>
          <w:b/>
          <w:bCs/>
        </w:rPr>
        <w:t>п</w:t>
      </w:r>
      <w:r w:rsidRPr="00511BBC">
        <w:rPr>
          <w:b/>
          <w:bCs/>
        </w:rPr>
        <w:t>орядке оформления прав пользования муниципальным имуществом</w:t>
      </w:r>
      <w:r>
        <w:rPr>
          <w:b/>
          <w:bCs/>
        </w:rPr>
        <w:t xml:space="preserve"> сельского поселения </w:t>
      </w:r>
      <w:proofErr w:type="spellStart"/>
      <w:r>
        <w:rPr>
          <w:b/>
          <w:bCs/>
        </w:rPr>
        <w:t>Урнякский</w:t>
      </w:r>
      <w:proofErr w:type="spellEnd"/>
      <w:r>
        <w:rPr>
          <w:b/>
          <w:bCs/>
        </w:rPr>
        <w:t xml:space="preserve"> сельсовет</w:t>
      </w:r>
      <w:r w:rsidRPr="00511BBC">
        <w:rPr>
          <w:b/>
          <w:bCs/>
        </w:rPr>
        <w:t xml:space="preserve"> муниципального района </w:t>
      </w:r>
      <w:proofErr w:type="spellStart"/>
      <w:r>
        <w:rPr>
          <w:b/>
          <w:bCs/>
        </w:rPr>
        <w:t>Чекмагушевский</w:t>
      </w:r>
      <w:proofErr w:type="spellEnd"/>
      <w:r w:rsidRPr="00511BBC">
        <w:rPr>
          <w:b/>
          <w:bCs/>
        </w:rPr>
        <w:t xml:space="preserve"> район</w:t>
      </w:r>
      <w:r>
        <w:rPr>
          <w:b/>
          <w:bCs/>
        </w:rPr>
        <w:t xml:space="preserve"> </w:t>
      </w:r>
      <w:r w:rsidRPr="00511BBC">
        <w:rPr>
          <w:b/>
          <w:bCs/>
        </w:rPr>
        <w:t xml:space="preserve">Республики Башкортостан и об определении годовой арендной платы </w:t>
      </w:r>
      <w:r>
        <w:rPr>
          <w:b/>
          <w:bCs/>
        </w:rPr>
        <w:t xml:space="preserve"> </w:t>
      </w:r>
      <w:r w:rsidRPr="00511BBC">
        <w:rPr>
          <w:b/>
          <w:bCs/>
        </w:rPr>
        <w:t xml:space="preserve">за пользование муниципальным имуществом </w:t>
      </w:r>
      <w:r>
        <w:rPr>
          <w:b/>
          <w:bCs/>
        </w:rPr>
        <w:t xml:space="preserve">сельского поселения </w:t>
      </w:r>
      <w:proofErr w:type="spellStart"/>
      <w:r>
        <w:rPr>
          <w:b/>
          <w:bCs/>
        </w:rPr>
        <w:t>Урнякский</w:t>
      </w:r>
      <w:proofErr w:type="spellEnd"/>
      <w:r>
        <w:rPr>
          <w:b/>
          <w:bCs/>
        </w:rPr>
        <w:t xml:space="preserve"> сельсовет </w:t>
      </w:r>
      <w:r w:rsidRPr="00511BBC">
        <w:rPr>
          <w:b/>
          <w:bCs/>
        </w:rPr>
        <w:t xml:space="preserve">муниципального района </w:t>
      </w:r>
      <w:proofErr w:type="spellStart"/>
      <w:r>
        <w:rPr>
          <w:b/>
          <w:bCs/>
        </w:rPr>
        <w:t>Чекмагушевский</w:t>
      </w:r>
      <w:proofErr w:type="spellEnd"/>
      <w:r w:rsidRPr="00511BBC">
        <w:rPr>
          <w:b/>
          <w:bCs/>
        </w:rPr>
        <w:t xml:space="preserve"> район Республики Башкортостан</w:t>
      </w:r>
    </w:p>
    <w:p w:rsidR="003625DE" w:rsidRPr="00511BBC" w:rsidRDefault="003625DE" w:rsidP="003625DE">
      <w:pPr>
        <w:jc w:val="center"/>
        <w:textAlignment w:val="baseline"/>
        <w:outlineLvl w:val="1"/>
        <w:rPr>
          <w:b/>
          <w:bCs/>
        </w:rPr>
      </w:pPr>
    </w:p>
    <w:p w:rsidR="003625DE" w:rsidRPr="005F150F" w:rsidRDefault="003625DE" w:rsidP="003625DE">
      <w:pPr>
        <w:rPr>
          <w:sz w:val="16"/>
          <w:szCs w:val="16"/>
          <w:u w:val="single"/>
        </w:rPr>
      </w:pPr>
    </w:p>
    <w:p w:rsidR="003625DE" w:rsidRPr="005F150F" w:rsidRDefault="003625DE" w:rsidP="003625DE">
      <w:pPr>
        <w:ind w:firstLine="709"/>
        <w:jc w:val="both"/>
        <w:textAlignment w:val="baseline"/>
      </w:pPr>
      <w:r w:rsidRPr="005F150F">
        <w:t>В соответствии с Федеральным законом от 6 октября 2003</w:t>
      </w:r>
      <w:r>
        <w:t xml:space="preserve"> года                </w:t>
      </w:r>
      <w:r w:rsidRPr="005F150F">
        <w:t xml:space="preserve"> №131-ФЗ «Об общих принципах организации местного самоуправления в Российской Федерации», постановлением Правительства Республики Башкортостан от 29 декабря 2007 года №403 (в ред. от </w:t>
      </w:r>
      <w:r>
        <w:t>30.12.2021</w:t>
      </w:r>
      <w:r w:rsidRPr="005F150F">
        <w:t xml:space="preserve">) </w:t>
      </w:r>
      <w:r>
        <w:t xml:space="preserve">                         </w:t>
      </w:r>
      <w:r w:rsidRPr="005F150F">
        <w:t xml:space="preserve">«О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Совет </w:t>
      </w:r>
      <w:r>
        <w:t xml:space="preserve">сельского поселения </w:t>
      </w:r>
      <w:proofErr w:type="spellStart"/>
      <w:r>
        <w:t>Урнякский</w:t>
      </w:r>
      <w:proofErr w:type="spellEnd"/>
      <w:r>
        <w:t xml:space="preserve"> сельсовет </w:t>
      </w:r>
      <w:r w:rsidRPr="005F150F">
        <w:t xml:space="preserve">муниципального района </w:t>
      </w:r>
      <w:proofErr w:type="spellStart"/>
      <w:r w:rsidRPr="005F150F">
        <w:t>Чекмагушевский</w:t>
      </w:r>
      <w:proofErr w:type="spellEnd"/>
      <w:r w:rsidRPr="005F150F">
        <w:t xml:space="preserve"> район Республики Башкортостан  решил:</w:t>
      </w:r>
    </w:p>
    <w:p w:rsidR="003625DE" w:rsidRPr="005F150F" w:rsidRDefault="003625DE" w:rsidP="003625DE">
      <w:pPr>
        <w:ind w:firstLine="709"/>
        <w:textAlignment w:val="baseline"/>
      </w:pPr>
      <w:r w:rsidRPr="005F150F">
        <w:t>1. Утвердить прилагаемые:</w:t>
      </w:r>
    </w:p>
    <w:p w:rsidR="003625DE" w:rsidRPr="00511BBC" w:rsidRDefault="003625DE" w:rsidP="003625DE">
      <w:pPr>
        <w:ind w:firstLine="480"/>
        <w:jc w:val="both"/>
        <w:textAlignment w:val="baseline"/>
      </w:pPr>
      <w:r w:rsidRPr="00511BBC">
        <w:t xml:space="preserve">- Порядок оформления прав пользования </w:t>
      </w:r>
      <w:r w:rsidRPr="00511BBC">
        <w:rPr>
          <w:bCs/>
        </w:rPr>
        <w:t>муниципальным имуществом</w:t>
      </w:r>
      <w:r>
        <w:rPr>
          <w:bCs/>
        </w:rPr>
        <w:t xml:space="preserve"> сельского поселения </w:t>
      </w:r>
      <w:proofErr w:type="spellStart"/>
      <w:r>
        <w:rPr>
          <w:bCs/>
        </w:rPr>
        <w:t>Урнякский</w:t>
      </w:r>
      <w:proofErr w:type="spellEnd"/>
      <w:r>
        <w:rPr>
          <w:bCs/>
        </w:rPr>
        <w:t xml:space="preserve"> сельсовет</w:t>
      </w:r>
      <w:r w:rsidRPr="00511BBC">
        <w:rPr>
          <w:bCs/>
        </w:rPr>
        <w:t xml:space="preserve"> муниципального района </w:t>
      </w:r>
      <w:proofErr w:type="spellStart"/>
      <w:r>
        <w:rPr>
          <w:bCs/>
        </w:rPr>
        <w:t>Чекмагушевский</w:t>
      </w:r>
      <w:proofErr w:type="spellEnd"/>
      <w:r w:rsidRPr="00511BBC">
        <w:rPr>
          <w:bCs/>
        </w:rPr>
        <w:t xml:space="preserve"> район</w:t>
      </w:r>
      <w:r>
        <w:rPr>
          <w:bCs/>
        </w:rPr>
        <w:t xml:space="preserve"> </w:t>
      </w:r>
      <w:r w:rsidRPr="00511BBC">
        <w:t>Республики Башкортостан (приложение №1);</w:t>
      </w:r>
    </w:p>
    <w:p w:rsidR="003625DE" w:rsidRPr="00511BBC" w:rsidRDefault="003625DE" w:rsidP="003625DE">
      <w:pPr>
        <w:ind w:firstLine="480"/>
        <w:jc w:val="both"/>
        <w:textAlignment w:val="baseline"/>
      </w:pPr>
      <w:r w:rsidRPr="00511BBC">
        <w:t xml:space="preserve">- Методику определения годовой арендной платы за пользование </w:t>
      </w:r>
      <w:r w:rsidRPr="00511BBC">
        <w:rPr>
          <w:bCs/>
        </w:rPr>
        <w:t xml:space="preserve">муниципальным имуществом </w:t>
      </w:r>
      <w:r>
        <w:rPr>
          <w:bCs/>
        </w:rPr>
        <w:t xml:space="preserve">сельского поселения </w:t>
      </w:r>
      <w:proofErr w:type="spellStart"/>
      <w:r>
        <w:rPr>
          <w:bCs/>
        </w:rPr>
        <w:t>Урнякский</w:t>
      </w:r>
      <w:proofErr w:type="spellEnd"/>
      <w:r>
        <w:rPr>
          <w:bCs/>
        </w:rPr>
        <w:t xml:space="preserve"> сельсовет </w:t>
      </w:r>
      <w:r w:rsidRPr="00511BBC">
        <w:rPr>
          <w:bCs/>
        </w:rPr>
        <w:t xml:space="preserve">муниципального района </w:t>
      </w:r>
      <w:proofErr w:type="spellStart"/>
      <w:r>
        <w:rPr>
          <w:bCs/>
        </w:rPr>
        <w:t>Чекмагушевский</w:t>
      </w:r>
      <w:proofErr w:type="spellEnd"/>
      <w:r w:rsidRPr="00511BBC">
        <w:rPr>
          <w:bCs/>
        </w:rPr>
        <w:t xml:space="preserve"> район</w:t>
      </w:r>
      <w:r>
        <w:rPr>
          <w:bCs/>
        </w:rPr>
        <w:t xml:space="preserve"> </w:t>
      </w:r>
      <w:r w:rsidRPr="00511BBC">
        <w:t>Республики Башкортостан (приложение №2);</w:t>
      </w:r>
    </w:p>
    <w:p w:rsidR="003625DE" w:rsidRPr="00511BBC" w:rsidRDefault="003625DE" w:rsidP="003625DE">
      <w:pPr>
        <w:ind w:firstLine="708"/>
        <w:jc w:val="both"/>
        <w:textAlignment w:val="baseline"/>
      </w:pPr>
      <w:r w:rsidRPr="00511BBC">
        <w:t xml:space="preserve">2. При определении годовой арендной платы за пользование муниципальным имуществом </w:t>
      </w:r>
      <w:r>
        <w:t xml:space="preserve">сельского поселения </w:t>
      </w:r>
      <w:proofErr w:type="spellStart"/>
      <w:r>
        <w:t>Урнякский</w:t>
      </w:r>
      <w:proofErr w:type="spellEnd"/>
      <w:r>
        <w:t xml:space="preserve"> сельсовет </w:t>
      </w:r>
      <w:r w:rsidRPr="00511BBC">
        <w:t xml:space="preserve">муниципального района </w:t>
      </w:r>
      <w:proofErr w:type="spellStart"/>
      <w:r>
        <w:t>Чекмагушевский</w:t>
      </w:r>
      <w:proofErr w:type="spellEnd"/>
      <w:r w:rsidRPr="00511BBC">
        <w:t xml:space="preserve"> район Республики Башкортостан:</w:t>
      </w:r>
    </w:p>
    <w:p w:rsidR="003625DE" w:rsidRPr="00511BBC" w:rsidRDefault="003625DE" w:rsidP="003625DE">
      <w:pPr>
        <w:ind w:firstLine="708"/>
        <w:jc w:val="both"/>
        <w:textAlignment w:val="baseline"/>
      </w:pPr>
      <w:r w:rsidRPr="00AD6F9A">
        <w:t xml:space="preserve">2.1. Коэффициент </w:t>
      </w:r>
      <w:proofErr w:type="spellStart"/>
      <w:r w:rsidRPr="00AD6F9A">
        <w:t>Сс</w:t>
      </w:r>
      <w:proofErr w:type="spellEnd"/>
      <w:r w:rsidRPr="00AD6F9A">
        <w:t xml:space="preserve"> – размер стоимости нового строительства (одного квадратного метра общей площади), применить среднюю стоимость по Республике Башкортостан, утвержденную Министерством земельных и имущественных отношений Республики Башкортостан</w:t>
      </w:r>
      <w:r>
        <w:t>;</w:t>
      </w:r>
    </w:p>
    <w:p w:rsidR="003625DE" w:rsidRPr="00511BBC" w:rsidRDefault="003625DE" w:rsidP="003625DE">
      <w:pPr>
        <w:ind w:firstLine="708"/>
        <w:jc w:val="both"/>
        <w:textAlignment w:val="baseline"/>
      </w:pPr>
      <w:r w:rsidRPr="00511BBC">
        <w:t>2.2. Коэффициент (К1), учитывающий территориально-экономическую зону расположения арендуемого объекта муниципального нежилого фонда, установить равным</w:t>
      </w:r>
      <w:r>
        <w:t xml:space="preserve">, </w:t>
      </w:r>
      <w:r w:rsidRPr="00511BBC">
        <w:t xml:space="preserve">для объектов расположенных в  сельской местности </w:t>
      </w:r>
      <w:r>
        <w:t>-1.</w:t>
      </w:r>
    </w:p>
    <w:p w:rsidR="003625DE" w:rsidRDefault="003625DE" w:rsidP="003625DE">
      <w:pPr>
        <w:jc w:val="both"/>
      </w:pPr>
      <w:r w:rsidRPr="00F63256">
        <w:t xml:space="preserve"> </w:t>
      </w:r>
      <w:r>
        <w:t xml:space="preserve">         </w:t>
      </w:r>
      <w:r w:rsidRPr="00F63256">
        <w:t xml:space="preserve">3. </w:t>
      </w:r>
      <w:r w:rsidRPr="001C0CC5">
        <w:t xml:space="preserve">Признать утратившим силу решение Совета </w:t>
      </w:r>
      <w:r>
        <w:t xml:space="preserve">сельского поселения </w:t>
      </w:r>
      <w:proofErr w:type="spellStart"/>
      <w:r>
        <w:t>Урнякский</w:t>
      </w:r>
      <w:proofErr w:type="spellEnd"/>
      <w:r>
        <w:t xml:space="preserve"> сельсовет </w:t>
      </w:r>
      <w:r w:rsidRPr="001C0CC5">
        <w:t xml:space="preserve">муниципального района </w:t>
      </w:r>
      <w:proofErr w:type="spellStart"/>
      <w:r w:rsidRPr="001C0CC5">
        <w:t>Чекмагушевский</w:t>
      </w:r>
      <w:proofErr w:type="spellEnd"/>
      <w:r w:rsidRPr="001C0CC5">
        <w:t xml:space="preserve"> район Республики Башкортостан от </w:t>
      </w:r>
      <w:r>
        <w:t>20.12.2019</w:t>
      </w:r>
      <w:r w:rsidRPr="001C0CC5">
        <w:t xml:space="preserve"> г. № </w:t>
      </w:r>
      <w:r>
        <w:t>27</w:t>
      </w:r>
      <w:r w:rsidRPr="001C0CC5">
        <w:t xml:space="preserve"> «О порядке оформления прав пользования и об определении годовой арендной платы за пользование муниципальным </w:t>
      </w:r>
      <w:r w:rsidRPr="001C0CC5">
        <w:lastRenderedPageBreak/>
        <w:t xml:space="preserve">имуществом </w:t>
      </w:r>
      <w:r>
        <w:t xml:space="preserve">сельского поселения </w:t>
      </w:r>
      <w:proofErr w:type="spellStart"/>
      <w:r>
        <w:t>Урнякский</w:t>
      </w:r>
      <w:proofErr w:type="spellEnd"/>
      <w:r>
        <w:t xml:space="preserve"> сельсовет </w:t>
      </w:r>
      <w:r w:rsidRPr="001C0CC5">
        <w:t>муниципально</w:t>
      </w:r>
      <w:r>
        <w:t xml:space="preserve">го района </w:t>
      </w:r>
      <w:proofErr w:type="spellStart"/>
      <w:r>
        <w:t>Чекмагушевский</w:t>
      </w:r>
      <w:proofErr w:type="spellEnd"/>
      <w:r>
        <w:t xml:space="preserve"> район».</w:t>
      </w:r>
    </w:p>
    <w:p w:rsidR="003625DE" w:rsidRPr="00936B89" w:rsidRDefault="003625DE" w:rsidP="003625DE">
      <w:pPr>
        <w:pStyle w:val="paragraph"/>
        <w:spacing w:before="0" w:beforeAutospacing="0" w:after="0" w:afterAutospacing="0" w:line="276" w:lineRule="auto"/>
        <w:jc w:val="both"/>
        <w:textAlignment w:val="baseline"/>
        <w:rPr>
          <w:sz w:val="28"/>
          <w:szCs w:val="28"/>
        </w:rPr>
      </w:pPr>
      <w:r>
        <w:rPr>
          <w:sz w:val="28"/>
          <w:szCs w:val="28"/>
        </w:rPr>
        <w:tab/>
        <w:t xml:space="preserve">4. </w:t>
      </w:r>
      <w:r w:rsidRPr="00CA5AD9">
        <w:rPr>
          <w:sz w:val="28"/>
          <w:szCs w:val="28"/>
        </w:rPr>
        <w:t xml:space="preserve">Настоящее решение вступает в силу </w:t>
      </w:r>
      <w:r w:rsidRPr="000777BC">
        <w:rPr>
          <w:sz w:val="28"/>
          <w:szCs w:val="28"/>
        </w:rPr>
        <w:t>с 1 января 2022 года</w:t>
      </w:r>
      <w:r w:rsidRPr="00CA5AD9">
        <w:rPr>
          <w:sz w:val="28"/>
          <w:szCs w:val="28"/>
        </w:rPr>
        <w:t>.</w:t>
      </w:r>
    </w:p>
    <w:p w:rsidR="003625DE" w:rsidRDefault="003625DE" w:rsidP="003625DE">
      <w:pPr>
        <w:widowControl w:val="0"/>
        <w:autoSpaceDE w:val="0"/>
        <w:autoSpaceDN w:val="0"/>
        <w:adjustRightInd w:val="0"/>
        <w:ind w:firstLine="539"/>
        <w:jc w:val="both"/>
      </w:pPr>
      <w:r>
        <w:t xml:space="preserve">  5</w:t>
      </w:r>
      <w:r w:rsidRPr="00511BBC">
        <w:t xml:space="preserve">. </w:t>
      </w:r>
      <w:r w:rsidRPr="001D3769">
        <w:t xml:space="preserve">Разместить настоящее решение на официальном информационном сайте Администрации </w:t>
      </w:r>
      <w:r>
        <w:t xml:space="preserve">сельского поселения </w:t>
      </w:r>
      <w:proofErr w:type="spellStart"/>
      <w:r>
        <w:t>Урнякский</w:t>
      </w:r>
      <w:proofErr w:type="spellEnd"/>
      <w:r>
        <w:t xml:space="preserve"> сельсовет </w:t>
      </w:r>
      <w:r w:rsidRPr="001D3769">
        <w:t xml:space="preserve">муниципального района </w:t>
      </w:r>
      <w:proofErr w:type="spellStart"/>
      <w:r w:rsidRPr="001D3769">
        <w:t>Чекмагушевский</w:t>
      </w:r>
      <w:proofErr w:type="spellEnd"/>
      <w:r w:rsidRPr="001D3769">
        <w:t xml:space="preserve"> район</w:t>
      </w:r>
      <w:r w:rsidRPr="001D3769">
        <w:rPr>
          <w:i/>
        </w:rPr>
        <w:t xml:space="preserve"> </w:t>
      </w:r>
      <w:r w:rsidRPr="001D3769">
        <w:t>Республики Башкортост</w:t>
      </w:r>
      <w:r>
        <w:t xml:space="preserve">ан </w:t>
      </w:r>
      <w:r w:rsidRPr="001D3769">
        <w:t xml:space="preserve"> и обнародовать на информационном стенде в здании Администрации </w:t>
      </w:r>
      <w:r>
        <w:t xml:space="preserve">сельского поселения </w:t>
      </w:r>
      <w:proofErr w:type="spellStart"/>
      <w:r>
        <w:t>Урнякский</w:t>
      </w:r>
      <w:proofErr w:type="spellEnd"/>
      <w:r>
        <w:t xml:space="preserve"> сельсовет </w:t>
      </w:r>
      <w:r w:rsidRPr="001D3769">
        <w:t xml:space="preserve">муниципального района </w:t>
      </w:r>
      <w:proofErr w:type="spellStart"/>
      <w:r w:rsidRPr="001D3769">
        <w:t>Чекмагушевский</w:t>
      </w:r>
      <w:proofErr w:type="spellEnd"/>
      <w:r w:rsidRPr="001D3769">
        <w:t xml:space="preserve"> район Республики Башкортостан.</w:t>
      </w:r>
    </w:p>
    <w:p w:rsidR="003625DE" w:rsidRPr="00B00670" w:rsidRDefault="003625DE" w:rsidP="003625DE">
      <w:pPr>
        <w:jc w:val="both"/>
      </w:pPr>
      <w:r>
        <w:t xml:space="preserve">          6</w:t>
      </w:r>
      <w:r w:rsidRPr="00511BBC">
        <w:t xml:space="preserve">. </w:t>
      </w:r>
      <w:r w:rsidRPr="00B00670">
        <w:t>Контроль исполнения решения возложить на Постоянную комиссию по бюджету, налогам, вопросам муниципальной собственности Совета (</w:t>
      </w:r>
      <w:r>
        <w:t>Хасбулатов Б.Ф.</w:t>
      </w:r>
      <w:r w:rsidRPr="00B00670">
        <w:t>).</w:t>
      </w:r>
    </w:p>
    <w:p w:rsidR="003625DE" w:rsidRPr="00511BBC" w:rsidRDefault="003625DE" w:rsidP="003625DE">
      <w:pPr>
        <w:pStyle w:val="paragraph"/>
        <w:spacing w:before="0" w:beforeAutospacing="0" w:after="0" w:afterAutospacing="0"/>
        <w:ind w:firstLine="539"/>
        <w:jc w:val="both"/>
        <w:textAlignment w:val="baseline"/>
        <w:rPr>
          <w:sz w:val="28"/>
          <w:szCs w:val="28"/>
        </w:rPr>
      </w:pPr>
    </w:p>
    <w:p w:rsidR="003625DE" w:rsidRDefault="003625DE" w:rsidP="003625DE"/>
    <w:p w:rsidR="003625DE" w:rsidRPr="00547AB8" w:rsidRDefault="003625DE" w:rsidP="003625DE">
      <w:r>
        <w:t xml:space="preserve"> </w:t>
      </w:r>
      <w:r w:rsidRPr="00547AB8">
        <w:t xml:space="preserve">Глава сельского поселения     </w:t>
      </w:r>
      <w:r>
        <w:t xml:space="preserve">                                                          Р.Д. </w:t>
      </w:r>
      <w:proofErr w:type="spellStart"/>
      <w:r>
        <w:t>Зайнетдинова</w:t>
      </w:r>
      <w:proofErr w:type="spellEnd"/>
      <w:r w:rsidRPr="00547AB8">
        <w:t xml:space="preserve">                                                                                              </w:t>
      </w:r>
    </w:p>
    <w:p w:rsidR="003625DE" w:rsidRPr="000E7289" w:rsidRDefault="003625DE" w:rsidP="003625DE"/>
    <w:p w:rsidR="003625DE" w:rsidRPr="00547AB8" w:rsidRDefault="003625DE" w:rsidP="003625DE">
      <w:r>
        <w:t xml:space="preserve">  </w:t>
      </w:r>
      <w:r w:rsidRPr="00547AB8">
        <w:t>с.</w:t>
      </w:r>
      <w:r>
        <w:t xml:space="preserve"> </w:t>
      </w:r>
      <w:proofErr w:type="spellStart"/>
      <w:r w:rsidRPr="00547AB8">
        <w:t>Урняк</w:t>
      </w:r>
      <w:proofErr w:type="spellEnd"/>
      <w:r w:rsidRPr="00547AB8">
        <w:t xml:space="preserve"> </w:t>
      </w:r>
    </w:p>
    <w:p w:rsidR="003625DE" w:rsidRPr="00751FE7" w:rsidRDefault="003625DE" w:rsidP="003625DE">
      <w:pPr>
        <w:pStyle w:val="31"/>
        <w:ind w:left="0"/>
        <w:rPr>
          <w:sz w:val="28"/>
          <w:szCs w:val="28"/>
        </w:rPr>
      </w:pPr>
      <w:r>
        <w:rPr>
          <w:sz w:val="28"/>
          <w:szCs w:val="28"/>
        </w:rPr>
        <w:t xml:space="preserve">   16 марта  2022</w:t>
      </w:r>
      <w:r w:rsidRPr="00751FE7">
        <w:rPr>
          <w:sz w:val="28"/>
          <w:szCs w:val="28"/>
        </w:rPr>
        <w:t xml:space="preserve"> года</w:t>
      </w:r>
    </w:p>
    <w:p w:rsidR="003625DE" w:rsidRDefault="003625DE" w:rsidP="003625DE">
      <w:pPr>
        <w:pStyle w:val="31"/>
        <w:ind w:left="0"/>
        <w:rPr>
          <w:sz w:val="28"/>
          <w:szCs w:val="28"/>
        </w:rPr>
      </w:pPr>
      <w:r>
        <w:rPr>
          <w:sz w:val="28"/>
          <w:szCs w:val="28"/>
        </w:rPr>
        <w:t xml:space="preserve">   </w:t>
      </w:r>
      <w:r w:rsidRPr="00751FE7">
        <w:rPr>
          <w:sz w:val="28"/>
          <w:szCs w:val="28"/>
        </w:rPr>
        <w:t xml:space="preserve">№ </w:t>
      </w:r>
      <w:r>
        <w:rPr>
          <w:sz w:val="28"/>
          <w:szCs w:val="28"/>
        </w:rPr>
        <w:t>116</w:t>
      </w:r>
    </w:p>
    <w:p w:rsidR="003625DE" w:rsidRDefault="003625DE" w:rsidP="003625DE">
      <w:pPr>
        <w:pStyle w:val="31"/>
        <w:ind w:left="0"/>
        <w:rPr>
          <w:sz w:val="28"/>
          <w:szCs w:val="28"/>
        </w:rPr>
      </w:pPr>
    </w:p>
    <w:p w:rsidR="003625DE" w:rsidRDefault="003625DE" w:rsidP="003625DE">
      <w:pPr>
        <w:pStyle w:val="31"/>
        <w:ind w:left="0"/>
        <w:rPr>
          <w:sz w:val="28"/>
          <w:szCs w:val="28"/>
        </w:rPr>
      </w:pPr>
    </w:p>
    <w:p w:rsidR="003625DE" w:rsidRPr="00511BBC" w:rsidRDefault="003625DE" w:rsidP="003625DE">
      <w:pPr>
        <w:widowControl w:val="0"/>
        <w:autoSpaceDE w:val="0"/>
        <w:autoSpaceDN w:val="0"/>
        <w:adjustRightInd w:val="0"/>
      </w:pPr>
    </w:p>
    <w:p w:rsidR="003625DE" w:rsidRPr="00511BBC" w:rsidRDefault="003625DE" w:rsidP="003625DE">
      <w:pPr>
        <w:widowControl w:val="0"/>
        <w:autoSpaceDE w:val="0"/>
        <w:autoSpaceDN w:val="0"/>
        <w:adjustRightInd w:val="0"/>
      </w:pPr>
    </w:p>
    <w:p w:rsidR="003625DE" w:rsidRDefault="003625DE" w:rsidP="003625DE">
      <w:pPr>
        <w:jc w:val="right"/>
        <w:textAlignment w:val="baseline"/>
        <w:outlineLvl w:val="1"/>
      </w:pPr>
    </w:p>
    <w:p w:rsidR="003625DE" w:rsidRPr="00511BBC" w:rsidRDefault="003625DE" w:rsidP="003625DE">
      <w:pPr>
        <w:jc w:val="right"/>
        <w:textAlignment w:val="baseline"/>
        <w:outlineLvl w:val="1"/>
        <w:rPr>
          <w:b/>
          <w:bCs/>
        </w:rPr>
      </w:pPr>
    </w:p>
    <w:p w:rsidR="003625DE" w:rsidRPr="00511BBC" w:rsidRDefault="003625DE" w:rsidP="003625DE">
      <w:pPr>
        <w:jc w:val="right"/>
        <w:textAlignment w:val="baseline"/>
        <w:outlineLvl w:val="1"/>
        <w:rPr>
          <w:b/>
          <w:bCs/>
        </w:rPr>
      </w:pPr>
    </w:p>
    <w:p w:rsidR="003625DE" w:rsidRPr="00511BBC" w:rsidRDefault="003625DE" w:rsidP="003625DE">
      <w:pPr>
        <w:jc w:val="right"/>
        <w:textAlignment w:val="baseline"/>
        <w:outlineLvl w:val="1"/>
        <w:rPr>
          <w:b/>
          <w:bCs/>
        </w:rPr>
      </w:pPr>
    </w:p>
    <w:p w:rsidR="003625DE" w:rsidRDefault="003625DE" w:rsidP="003625DE">
      <w:pPr>
        <w:jc w:val="right"/>
        <w:textAlignment w:val="baseline"/>
        <w:outlineLvl w:val="1"/>
        <w:rPr>
          <w:b/>
          <w:bCs/>
        </w:rPr>
      </w:pPr>
    </w:p>
    <w:p w:rsidR="003625DE" w:rsidRDefault="003625DE" w:rsidP="003625DE">
      <w:pPr>
        <w:jc w:val="right"/>
        <w:textAlignment w:val="baseline"/>
        <w:outlineLvl w:val="1"/>
        <w:rPr>
          <w:b/>
          <w:bCs/>
        </w:rPr>
      </w:pPr>
    </w:p>
    <w:p w:rsidR="003625DE" w:rsidRDefault="003625DE" w:rsidP="003625DE">
      <w:pPr>
        <w:jc w:val="right"/>
        <w:textAlignment w:val="baseline"/>
        <w:outlineLvl w:val="1"/>
        <w:rPr>
          <w:b/>
          <w:bCs/>
        </w:rPr>
      </w:pPr>
    </w:p>
    <w:p w:rsidR="003625DE" w:rsidRDefault="003625DE" w:rsidP="003625DE">
      <w:pPr>
        <w:jc w:val="right"/>
        <w:textAlignment w:val="baseline"/>
        <w:outlineLvl w:val="1"/>
        <w:rPr>
          <w:b/>
          <w:bCs/>
        </w:rPr>
      </w:pPr>
    </w:p>
    <w:p w:rsidR="003625DE" w:rsidRDefault="003625DE" w:rsidP="003625DE">
      <w:pPr>
        <w:jc w:val="right"/>
        <w:textAlignment w:val="baseline"/>
        <w:outlineLvl w:val="1"/>
        <w:rPr>
          <w:b/>
          <w:bCs/>
        </w:rPr>
      </w:pPr>
    </w:p>
    <w:p w:rsidR="003625DE" w:rsidRDefault="003625DE" w:rsidP="003625DE">
      <w:pPr>
        <w:textAlignment w:val="baseline"/>
        <w:outlineLvl w:val="1"/>
        <w:rPr>
          <w:b/>
          <w:bCs/>
        </w:rPr>
      </w:pPr>
    </w:p>
    <w:p w:rsidR="003625DE" w:rsidRDefault="003625DE" w:rsidP="003625DE">
      <w:pPr>
        <w:jc w:val="right"/>
        <w:textAlignment w:val="baseline"/>
        <w:outlineLvl w:val="1"/>
      </w:pPr>
    </w:p>
    <w:p w:rsidR="003625DE" w:rsidRDefault="003625DE" w:rsidP="003625DE">
      <w:pPr>
        <w:jc w:val="right"/>
        <w:textAlignment w:val="baseline"/>
        <w:outlineLvl w:val="1"/>
        <w:rPr>
          <w:b/>
          <w:bCs/>
        </w:rPr>
      </w:pPr>
    </w:p>
    <w:p w:rsidR="003625DE" w:rsidRDefault="003625DE" w:rsidP="003625DE">
      <w:pPr>
        <w:jc w:val="right"/>
        <w:textAlignment w:val="baseline"/>
        <w:outlineLvl w:val="1"/>
        <w:rPr>
          <w:b/>
          <w:bCs/>
        </w:rPr>
      </w:pPr>
    </w:p>
    <w:p w:rsidR="003625DE" w:rsidRDefault="003625DE" w:rsidP="003625DE">
      <w:pPr>
        <w:jc w:val="right"/>
        <w:textAlignment w:val="baseline"/>
        <w:outlineLvl w:val="1"/>
        <w:rPr>
          <w:b/>
          <w:bCs/>
        </w:rPr>
      </w:pPr>
    </w:p>
    <w:p w:rsidR="003625DE" w:rsidRDefault="003625DE" w:rsidP="003625DE">
      <w:pPr>
        <w:jc w:val="right"/>
        <w:textAlignment w:val="baseline"/>
        <w:outlineLvl w:val="1"/>
        <w:rPr>
          <w:b/>
          <w:bCs/>
        </w:rPr>
      </w:pPr>
    </w:p>
    <w:p w:rsidR="003625DE" w:rsidRDefault="003625DE" w:rsidP="003625DE">
      <w:pPr>
        <w:ind w:left="5954"/>
        <w:textAlignment w:val="baseline"/>
        <w:outlineLvl w:val="1"/>
        <w:rPr>
          <w:bCs/>
        </w:rPr>
      </w:pPr>
    </w:p>
    <w:p w:rsidR="003625DE" w:rsidRDefault="003625DE" w:rsidP="003625DE">
      <w:pPr>
        <w:ind w:left="5954"/>
        <w:textAlignment w:val="baseline"/>
        <w:outlineLvl w:val="1"/>
        <w:rPr>
          <w:bCs/>
        </w:rPr>
      </w:pPr>
    </w:p>
    <w:p w:rsidR="003625DE" w:rsidRDefault="003625DE" w:rsidP="003625DE">
      <w:pPr>
        <w:ind w:left="5954"/>
        <w:textAlignment w:val="baseline"/>
        <w:outlineLvl w:val="1"/>
        <w:rPr>
          <w:bCs/>
        </w:rPr>
      </w:pPr>
    </w:p>
    <w:p w:rsidR="003625DE" w:rsidRDefault="003625DE" w:rsidP="003625DE">
      <w:pPr>
        <w:ind w:left="5954"/>
        <w:textAlignment w:val="baseline"/>
        <w:outlineLvl w:val="1"/>
        <w:rPr>
          <w:bCs/>
        </w:rPr>
      </w:pPr>
    </w:p>
    <w:p w:rsidR="003625DE" w:rsidRDefault="003625DE" w:rsidP="003625DE">
      <w:pPr>
        <w:ind w:left="5954"/>
        <w:textAlignment w:val="baseline"/>
        <w:outlineLvl w:val="1"/>
        <w:rPr>
          <w:bCs/>
        </w:rPr>
      </w:pPr>
    </w:p>
    <w:p w:rsidR="003625DE" w:rsidRDefault="003625DE" w:rsidP="003625DE">
      <w:pPr>
        <w:ind w:left="5954"/>
        <w:textAlignment w:val="baseline"/>
        <w:outlineLvl w:val="1"/>
        <w:rPr>
          <w:bCs/>
        </w:rPr>
      </w:pPr>
    </w:p>
    <w:p w:rsidR="003625DE" w:rsidRDefault="003625DE" w:rsidP="003625DE">
      <w:pPr>
        <w:ind w:left="5954"/>
        <w:textAlignment w:val="baseline"/>
        <w:outlineLvl w:val="1"/>
        <w:rPr>
          <w:bCs/>
        </w:rPr>
      </w:pPr>
    </w:p>
    <w:p w:rsidR="003625DE" w:rsidRDefault="003625DE" w:rsidP="003625DE">
      <w:pPr>
        <w:ind w:left="5954"/>
        <w:textAlignment w:val="baseline"/>
        <w:outlineLvl w:val="1"/>
        <w:rPr>
          <w:bCs/>
        </w:rPr>
      </w:pPr>
    </w:p>
    <w:p w:rsidR="003625DE" w:rsidRPr="00E40270" w:rsidRDefault="003625DE" w:rsidP="003625DE">
      <w:pPr>
        <w:ind w:left="5954"/>
        <w:textAlignment w:val="baseline"/>
        <w:outlineLvl w:val="1"/>
        <w:rPr>
          <w:bCs/>
          <w:sz w:val="24"/>
          <w:szCs w:val="24"/>
        </w:rPr>
      </w:pPr>
    </w:p>
    <w:p w:rsidR="003625DE" w:rsidRPr="00E40270" w:rsidRDefault="003625DE" w:rsidP="003625DE">
      <w:pPr>
        <w:ind w:left="5954"/>
        <w:textAlignment w:val="baseline"/>
        <w:outlineLvl w:val="1"/>
        <w:rPr>
          <w:bCs/>
          <w:sz w:val="24"/>
          <w:szCs w:val="24"/>
        </w:rPr>
      </w:pPr>
      <w:r w:rsidRPr="00E40270">
        <w:rPr>
          <w:bCs/>
          <w:sz w:val="24"/>
          <w:szCs w:val="24"/>
        </w:rPr>
        <w:lastRenderedPageBreak/>
        <w:t xml:space="preserve">Приложение № 1  </w:t>
      </w:r>
    </w:p>
    <w:p w:rsidR="003625DE" w:rsidRPr="00E40270" w:rsidRDefault="003625DE" w:rsidP="003625DE">
      <w:pPr>
        <w:ind w:left="5954"/>
        <w:textAlignment w:val="baseline"/>
        <w:outlineLvl w:val="1"/>
        <w:rPr>
          <w:bCs/>
          <w:sz w:val="24"/>
          <w:szCs w:val="24"/>
        </w:rPr>
      </w:pPr>
      <w:r w:rsidRPr="00E40270">
        <w:rPr>
          <w:bCs/>
          <w:sz w:val="24"/>
          <w:szCs w:val="24"/>
        </w:rPr>
        <w:t xml:space="preserve">к   решению Совета </w:t>
      </w:r>
    </w:p>
    <w:p w:rsidR="003625DE" w:rsidRPr="00E40270" w:rsidRDefault="003625DE" w:rsidP="003625DE">
      <w:pPr>
        <w:ind w:left="5954"/>
        <w:textAlignment w:val="baseline"/>
        <w:outlineLvl w:val="1"/>
        <w:rPr>
          <w:bCs/>
          <w:sz w:val="24"/>
          <w:szCs w:val="24"/>
        </w:rPr>
      </w:pPr>
      <w:r w:rsidRPr="00E40270">
        <w:rPr>
          <w:bCs/>
          <w:sz w:val="24"/>
          <w:szCs w:val="24"/>
        </w:rPr>
        <w:t xml:space="preserve">сельского поселения                </w:t>
      </w:r>
      <w:proofErr w:type="spellStart"/>
      <w:r w:rsidRPr="00E40270">
        <w:rPr>
          <w:bCs/>
          <w:sz w:val="24"/>
          <w:szCs w:val="24"/>
        </w:rPr>
        <w:t>Урнякский</w:t>
      </w:r>
      <w:proofErr w:type="spellEnd"/>
      <w:r w:rsidRPr="00E40270">
        <w:rPr>
          <w:bCs/>
          <w:sz w:val="24"/>
          <w:szCs w:val="24"/>
        </w:rPr>
        <w:t xml:space="preserve"> сельсовет</w:t>
      </w:r>
    </w:p>
    <w:p w:rsidR="003625DE" w:rsidRPr="00E40270" w:rsidRDefault="003625DE" w:rsidP="003625DE">
      <w:pPr>
        <w:ind w:left="5954"/>
        <w:textAlignment w:val="baseline"/>
        <w:outlineLvl w:val="1"/>
        <w:rPr>
          <w:bCs/>
          <w:sz w:val="24"/>
          <w:szCs w:val="24"/>
        </w:rPr>
      </w:pPr>
      <w:r w:rsidRPr="00E40270">
        <w:rPr>
          <w:bCs/>
          <w:sz w:val="24"/>
          <w:szCs w:val="24"/>
        </w:rPr>
        <w:t xml:space="preserve">муниципального района </w:t>
      </w:r>
    </w:p>
    <w:p w:rsidR="003625DE" w:rsidRPr="00E40270" w:rsidRDefault="003625DE" w:rsidP="003625DE">
      <w:pPr>
        <w:ind w:left="5954"/>
        <w:textAlignment w:val="baseline"/>
        <w:outlineLvl w:val="1"/>
        <w:rPr>
          <w:bCs/>
          <w:sz w:val="24"/>
          <w:szCs w:val="24"/>
        </w:rPr>
      </w:pPr>
      <w:proofErr w:type="spellStart"/>
      <w:r w:rsidRPr="00E40270">
        <w:rPr>
          <w:bCs/>
          <w:sz w:val="24"/>
          <w:szCs w:val="24"/>
        </w:rPr>
        <w:t>Чекмагушевский</w:t>
      </w:r>
      <w:proofErr w:type="spellEnd"/>
      <w:r w:rsidRPr="00E40270">
        <w:rPr>
          <w:bCs/>
          <w:sz w:val="24"/>
          <w:szCs w:val="24"/>
        </w:rPr>
        <w:t xml:space="preserve">  район </w:t>
      </w:r>
    </w:p>
    <w:p w:rsidR="003625DE" w:rsidRPr="00E40270" w:rsidRDefault="003625DE" w:rsidP="003625DE">
      <w:pPr>
        <w:ind w:left="5954"/>
        <w:textAlignment w:val="baseline"/>
        <w:outlineLvl w:val="1"/>
        <w:rPr>
          <w:bCs/>
          <w:sz w:val="24"/>
          <w:szCs w:val="24"/>
        </w:rPr>
      </w:pPr>
      <w:r w:rsidRPr="00E40270">
        <w:rPr>
          <w:bCs/>
          <w:sz w:val="24"/>
          <w:szCs w:val="24"/>
        </w:rPr>
        <w:t>Республики Башкортостан</w:t>
      </w:r>
    </w:p>
    <w:p w:rsidR="003625DE" w:rsidRPr="00E40270" w:rsidRDefault="003625DE" w:rsidP="003625DE">
      <w:pPr>
        <w:ind w:left="5954"/>
        <w:textAlignment w:val="baseline"/>
        <w:outlineLvl w:val="1"/>
        <w:rPr>
          <w:bCs/>
          <w:sz w:val="24"/>
          <w:szCs w:val="24"/>
        </w:rPr>
      </w:pPr>
      <w:r w:rsidRPr="00E40270">
        <w:rPr>
          <w:bCs/>
          <w:sz w:val="24"/>
          <w:szCs w:val="24"/>
        </w:rPr>
        <w:t xml:space="preserve">от «16» марта 2022 г. </w:t>
      </w:r>
      <w:r>
        <w:rPr>
          <w:bCs/>
          <w:sz w:val="24"/>
          <w:szCs w:val="24"/>
        </w:rPr>
        <w:t>№</w:t>
      </w:r>
      <w:r w:rsidRPr="00E40270">
        <w:rPr>
          <w:bCs/>
          <w:sz w:val="24"/>
          <w:szCs w:val="24"/>
        </w:rPr>
        <w:t>116</w:t>
      </w:r>
    </w:p>
    <w:p w:rsidR="003625DE" w:rsidRPr="00E40270" w:rsidRDefault="003625DE" w:rsidP="003625DE">
      <w:pPr>
        <w:jc w:val="center"/>
        <w:textAlignment w:val="baseline"/>
        <w:rPr>
          <w:b/>
          <w:bCs/>
          <w:sz w:val="24"/>
          <w:szCs w:val="24"/>
        </w:rPr>
      </w:pPr>
      <w:r w:rsidRPr="00E40270">
        <w:rPr>
          <w:b/>
          <w:bCs/>
          <w:sz w:val="24"/>
          <w:szCs w:val="24"/>
        </w:rPr>
        <w:br/>
      </w:r>
      <w:r w:rsidRPr="00E40270">
        <w:rPr>
          <w:b/>
          <w:bCs/>
          <w:sz w:val="24"/>
          <w:szCs w:val="24"/>
        </w:rPr>
        <w:br/>
        <w:t>ПОРЯДОК ОФОРМЛЕНИЯ ПРАВ ПОЛЬЗОВАНИЯ МУНИЦИПАЛЬНЫМ ИМУЩЕСТВОМ СЕЛЬСКОГО ПОСЕЛЕНИЯ УРНЯКСКИЙ СЕЛЬСОВЕТ МУНИЦИПАЛЬНОГО РАЙОНА ЧЕКМАГУШЕВСКИЙ РАЙОН РЕСПУБЛИКИ БАШКОРТОСТАН</w:t>
      </w:r>
    </w:p>
    <w:p w:rsidR="003625DE" w:rsidRPr="00E40270" w:rsidRDefault="003625DE" w:rsidP="003625DE">
      <w:pPr>
        <w:jc w:val="center"/>
        <w:textAlignment w:val="baseline"/>
        <w:outlineLvl w:val="2"/>
        <w:rPr>
          <w:b/>
          <w:bCs/>
          <w:sz w:val="24"/>
          <w:szCs w:val="24"/>
        </w:rPr>
      </w:pPr>
      <w:r w:rsidRPr="00E40270">
        <w:rPr>
          <w:b/>
          <w:bCs/>
          <w:sz w:val="24"/>
          <w:szCs w:val="24"/>
        </w:rPr>
        <w:br/>
        <w:t>1. ОБЩИЕ ПОЛОЖЕНИЯ</w:t>
      </w:r>
    </w:p>
    <w:p w:rsidR="003625DE" w:rsidRPr="00E40270" w:rsidRDefault="003625DE" w:rsidP="003625DE">
      <w:pPr>
        <w:textAlignment w:val="baseline"/>
        <w:rPr>
          <w:sz w:val="24"/>
          <w:szCs w:val="24"/>
        </w:rPr>
      </w:pPr>
    </w:p>
    <w:p w:rsidR="003625DE" w:rsidRPr="00E40270" w:rsidRDefault="003625DE" w:rsidP="003625DE">
      <w:pPr>
        <w:ind w:firstLine="709"/>
        <w:jc w:val="both"/>
        <w:textAlignment w:val="baseline"/>
        <w:rPr>
          <w:sz w:val="24"/>
          <w:szCs w:val="24"/>
        </w:rPr>
      </w:pPr>
      <w:r w:rsidRPr="00E40270">
        <w:rPr>
          <w:sz w:val="24"/>
          <w:szCs w:val="24"/>
        </w:rPr>
        <w:t>1.1. Настоящий Порядок разработан в соответствии с </w:t>
      </w:r>
      <w:hyperlink r:id="rId5" w:anchor="7D20K3" w:history="1">
        <w:r w:rsidRPr="00E40270">
          <w:rPr>
            <w:sz w:val="24"/>
            <w:szCs w:val="24"/>
          </w:rPr>
          <w:t>Гражданским кодексом Российской Федерации</w:t>
        </w:r>
      </w:hyperlink>
      <w:r w:rsidRPr="00E40270">
        <w:rPr>
          <w:sz w:val="24"/>
          <w:szCs w:val="24"/>
        </w:rPr>
        <w:t>, </w:t>
      </w:r>
      <w:hyperlink r:id="rId6" w:anchor="7D20K3" w:history="1">
        <w:r w:rsidRPr="00E40270">
          <w:rPr>
            <w:sz w:val="24"/>
            <w:szCs w:val="24"/>
          </w:rPr>
          <w:t>федеральными законами "О защите конкуренции"</w:t>
        </w:r>
      </w:hyperlink>
      <w:r w:rsidRPr="00E40270">
        <w:rPr>
          <w:sz w:val="24"/>
          <w:szCs w:val="24"/>
        </w:rPr>
        <w:t xml:space="preserve">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сельского поселения </w:t>
      </w:r>
      <w:proofErr w:type="spellStart"/>
      <w:r w:rsidRPr="00E40270">
        <w:rPr>
          <w:sz w:val="24"/>
          <w:szCs w:val="24"/>
        </w:rPr>
        <w:t>Урнякский</w:t>
      </w:r>
      <w:proofErr w:type="spellEnd"/>
      <w:r w:rsidRPr="00E40270">
        <w:rPr>
          <w:sz w:val="24"/>
          <w:szCs w:val="24"/>
        </w:rPr>
        <w:t xml:space="preserve"> сельсовет муниципального района </w:t>
      </w:r>
      <w:proofErr w:type="spellStart"/>
      <w:r w:rsidRPr="00E40270">
        <w:rPr>
          <w:sz w:val="24"/>
          <w:szCs w:val="24"/>
        </w:rPr>
        <w:t>Чекмагушевский</w:t>
      </w:r>
      <w:proofErr w:type="spellEnd"/>
      <w:r w:rsidRPr="00E40270">
        <w:rPr>
          <w:sz w:val="24"/>
          <w:szCs w:val="24"/>
        </w:rPr>
        <w:t xml:space="preserve"> Республики Башкортостан (далее - муниципальное имущество).</w:t>
      </w:r>
    </w:p>
    <w:p w:rsidR="003625DE" w:rsidRPr="00E40270" w:rsidRDefault="003625DE" w:rsidP="003625DE">
      <w:pPr>
        <w:ind w:firstLine="709"/>
        <w:jc w:val="both"/>
        <w:textAlignment w:val="baseline"/>
        <w:rPr>
          <w:sz w:val="24"/>
          <w:szCs w:val="24"/>
        </w:rPr>
      </w:pPr>
      <w:r w:rsidRPr="00E40270">
        <w:rPr>
          <w:sz w:val="24"/>
          <w:szCs w:val="24"/>
        </w:rPr>
        <w:t>Настоящий Порядок не распространяется на правоотношения по:</w:t>
      </w:r>
      <w:r w:rsidRPr="00E40270">
        <w:rPr>
          <w:sz w:val="24"/>
          <w:szCs w:val="24"/>
        </w:rPr>
        <w:br/>
        <w:t xml:space="preserve">предоставлению помещений, находящихся в собственности сельского поселения </w:t>
      </w:r>
      <w:proofErr w:type="spellStart"/>
      <w:r w:rsidRPr="00E40270">
        <w:rPr>
          <w:sz w:val="24"/>
          <w:szCs w:val="24"/>
        </w:rPr>
        <w:t>Урнякский</w:t>
      </w:r>
      <w:proofErr w:type="spellEnd"/>
      <w:r w:rsidRPr="00E40270">
        <w:rPr>
          <w:sz w:val="24"/>
          <w:szCs w:val="24"/>
        </w:rPr>
        <w:t xml:space="preserve"> сельсовет муниципального района </w:t>
      </w:r>
      <w:proofErr w:type="spellStart"/>
      <w:r w:rsidRPr="00E40270">
        <w:rPr>
          <w:sz w:val="24"/>
          <w:szCs w:val="24"/>
        </w:rPr>
        <w:t>Чекмагушевский</w:t>
      </w:r>
      <w:proofErr w:type="spellEnd"/>
      <w:r w:rsidRPr="00E40270">
        <w:rPr>
          <w:sz w:val="24"/>
          <w:szCs w:val="24"/>
        </w:rPr>
        <w:t xml:space="preserve"> район 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w:t>
      </w:r>
    </w:p>
    <w:p w:rsidR="003625DE" w:rsidRPr="00E40270" w:rsidRDefault="003625DE" w:rsidP="003625DE">
      <w:pPr>
        <w:ind w:firstLine="709"/>
        <w:jc w:val="both"/>
        <w:textAlignment w:val="baseline"/>
        <w:rPr>
          <w:sz w:val="24"/>
          <w:szCs w:val="24"/>
        </w:rPr>
      </w:pPr>
      <w:r w:rsidRPr="00E40270">
        <w:rPr>
          <w:sz w:val="24"/>
          <w:szCs w:val="24"/>
        </w:rPr>
        <w:t xml:space="preserve">передаче в пользование жилищного фонда сельского поселения </w:t>
      </w:r>
      <w:proofErr w:type="spellStart"/>
      <w:r w:rsidRPr="00E40270">
        <w:rPr>
          <w:sz w:val="24"/>
          <w:szCs w:val="24"/>
        </w:rPr>
        <w:t>Урнякский</w:t>
      </w:r>
      <w:proofErr w:type="spellEnd"/>
      <w:r w:rsidRPr="00E40270">
        <w:rPr>
          <w:sz w:val="24"/>
          <w:szCs w:val="24"/>
        </w:rPr>
        <w:t xml:space="preserve"> сельсовет муниципального района </w:t>
      </w:r>
      <w:proofErr w:type="spellStart"/>
      <w:r w:rsidRPr="00E40270">
        <w:rPr>
          <w:sz w:val="24"/>
          <w:szCs w:val="24"/>
        </w:rPr>
        <w:t>Чекмагушевский</w:t>
      </w:r>
      <w:proofErr w:type="spellEnd"/>
      <w:r w:rsidRPr="00E40270">
        <w:rPr>
          <w:sz w:val="24"/>
          <w:szCs w:val="24"/>
        </w:rPr>
        <w:t xml:space="preserve"> район Республики Башкортостан, земельных участков и ценных бумаг;</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передаче муниципального имущества в хозяйственное ведение и оперативное управление.</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1.2. Пользование муниципальным имуществом юридическими и физическими лицами осуществляется на правах:</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доверительного управления;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безвозмездного пользования;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аренды и субаренды.</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1.3. Решения о передаче муниципального имущества в доверительное управление, безвозмездное пользование или аренду принимается администрацией сельского поселения </w:t>
      </w:r>
      <w:proofErr w:type="spellStart"/>
      <w:r w:rsidRPr="00E40270">
        <w:rPr>
          <w:rFonts w:ascii="Times New Roman" w:hAnsi="Times New Roman" w:cs="Times New Roman"/>
          <w:sz w:val="24"/>
          <w:szCs w:val="24"/>
        </w:rPr>
        <w:t>Урнякский</w:t>
      </w:r>
      <w:proofErr w:type="spellEnd"/>
      <w:r w:rsidRPr="00E40270">
        <w:rPr>
          <w:rFonts w:ascii="Times New Roman" w:hAnsi="Times New Roman" w:cs="Times New Roman"/>
          <w:sz w:val="24"/>
          <w:szCs w:val="24"/>
        </w:rPr>
        <w:t xml:space="preserve"> сельсовет муниципального района </w:t>
      </w:r>
      <w:proofErr w:type="spellStart"/>
      <w:r w:rsidRPr="00E40270">
        <w:rPr>
          <w:rFonts w:ascii="Times New Roman" w:hAnsi="Times New Roman" w:cs="Times New Roman"/>
          <w:sz w:val="24"/>
          <w:szCs w:val="24"/>
        </w:rPr>
        <w:t>Чекмагушевский</w:t>
      </w:r>
      <w:proofErr w:type="spellEnd"/>
      <w:r w:rsidRPr="00E40270">
        <w:rPr>
          <w:rFonts w:ascii="Times New Roman" w:hAnsi="Times New Roman" w:cs="Times New Roman"/>
          <w:sz w:val="24"/>
          <w:szCs w:val="24"/>
        </w:rPr>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муниципального района </w:t>
      </w:r>
      <w:proofErr w:type="spellStart"/>
      <w:r w:rsidRPr="00E40270">
        <w:rPr>
          <w:rFonts w:ascii="Times New Roman" w:hAnsi="Times New Roman" w:cs="Times New Roman"/>
          <w:sz w:val="24"/>
          <w:szCs w:val="24"/>
        </w:rPr>
        <w:t>Чекмагушевский</w:t>
      </w:r>
      <w:proofErr w:type="spellEnd"/>
      <w:r w:rsidRPr="00E40270">
        <w:rPr>
          <w:rFonts w:ascii="Times New Roman" w:hAnsi="Times New Roman" w:cs="Times New Roman"/>
          <w:sz w:val="24"/>
          <w:szCs w:val="24"/>
        </w:rPr>
        <w:t xml:space="preserve"> район Республики Башкортостан (муниципальными предприятиями муниципальными учреждениями муниципального района </w:t>
      </w:r>
      <w:proofErr w:type="spellStart"/>
      <w:r w:rsidRPr="00E40270">
        <w:rPr>
          <w:rFonts w:ascii="Times New Roman" w:hAnsi="Times New Roman" w:cs="Times New Roman"/>
          <w:sz w:val="24"/>
          <w:szCs w:val="24"/>
        </w:rPr>
        <w:t>Чекмагушевский</w:t>
      </w:r>
      <w:proofErr w:type="spellEnd"/>
      <w:r w:rsidRPr="00E40270">
        <w:rPr>
          <w:rFonts w:ascii="Times New Roman" w:hAnsi="Times New Roman" w:cs="Times New Roman"/>
          <w:sz w:val="24"/>
          <w:szCs w:val="24"/>
        </w:rPr>
        <w:t xml:space="preserve"> район Республики Башкортостан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Оформление договоров субаренды осуществляется арендаторами муниципального </w:t>
      </w:r>
      <w:r w:rsidRPr="00E40270">
        <w:rPr>
          <w:rFonts w:ascii="Times New Roman" w:hAnsi="Times New Roman" w:cs="Times New Roman"/>
          <w:sz w:val="24"/>
          <w:szCs w:val="24"/>
        </w:rPr>
        <w:lastRenderedPageBreak/>
        <w:t xml:space="preserve">имущества по согласованию с Администрацией, органами муниципального района </w:t>
      </w:r>
      <w:proofErr w:type="spellStart"/>
      <w:r w:rsidRPr="00E40270">
        <w:rPr>
          <w:rFonts w:ascii="Times New Roman" w:hAnsi="Times New Roman" w:cs="Times New Roman"/>
          <w:sz w:val="24"/>
          <w:szCs w:val="24"/>
        </w:rPr>
        <w:t>Чекмагушевский</w:t>
      </w:r>
      <w:proofErr w:type="spellEnd"/>
      <w:r w:rsidRPr="00E40270">
        <w:rPr>
          <w:rFonts w:ascii="Times New Roman" w:hAnsi="Times New Roman" w:cs="Times New Roman"/>
          <w:sz w:val="24"/>
          <w:szCs w:val="24"/>
        </w:rPr>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1.5. Оформление договоров безвозмездного пользования осуществляется муниципальными учреждениями муниципального района </w:t>
      </w:r>
      <w:proofErr w:type="spellStart"/>
      <w:r w:rsidRPr="00E40270">
        <w:rPr>
          <w:rFonts w:ascii="Times New Roman" w:hAnsi="Times New Roman" w:cs="Times New Roman"/>
          <w:sz w:val="24"/>
          <w:szCs w:val="24"/>
        </w:rPr>
        <w:t>Чекмагушевский</w:t>
      </w:r>
      <w:proofErr w:type="spellEnd"/>
      <w:r w:rsidRPr="00E40270">
        <w:rPr>
          <w:rFonts w:ascii="Times New Roman" w:hAnsi="Times New Roman" w:cs="Times New Roman"/>
          <w:sz w:val="24"/>
          <w:szCs w:val="24"/>
        </w:rPr>
        <w:t xml:space="preserve">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органами муниципального района </w:t>
      </w:r>
      <w:proofErr w:type="spellStart"/>
      <w:r w:rsidRPr="00E40270">
        <w:rPr>
          <w:rFonts w:ascii="Times New Roman" w:hAnsi="Times New Roman" w:cs="Times New Roman"/>
          <w:sz w:val="24"/>
          <w:szCs w:val="24"/>
        </w:rPr>
        <w:t>Чекмагушевский</w:t>
      </w:r>
      <w:proofErr w:type="spellEnd"/>
      <w:r w:rsidRPr="00E40270">
        <w:rPr>
          <w:rFonts w:ascii="Times New Roman" w:hAnsi="Times New Roman" w:cs="Times New Roman"/>
          <w:sz w:val="24"/>
          <w:szCs w:val="24"/>
        </w:rPr>
        <w:t xml:space="preserve"> район Республики Башкортостан.</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органами муниципального района </w:t>
      </w:r>
      <w:proofErr w:type="spellStart"/>
      <w:r w:rsidRPr="00E40270">
        <w:rPr>
          <w:rFonts w:ascii="Times New Roman" w:hAnsi="Times New Roman" w:cs="Times New Roman"/>
          <w:sz w:val="24"/>
          <w:szCs w:val="24"/>
        </w:rPr>
        <w:t>Чекмагушевский</w:t>
      </w:r>
      <w:proofErr w:type="spellEnd"/>
      <w:r w:rsidRPr="00E40270">
        <w:rPr>
          <w:rFonts w:ascii="Times New Roman" w:hAnsi="Times New Roman" w:cs="Times New Roman"/>
          <w:sz w:val="24"/>
          <w:szCs w:val="24"/>
        </w:rPr>
        <w:t xml:space="preserve"> район Республики Башкортостан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муниципального района </w:t>
      </w:r>
      <w:proofErr w:type="spellStart"/>
      <w:r w:rsidRPr="00E40270">
        <w:rPr>
          <w:rFonts w:ascii="Times New Roman" w:hAnsi="Times New Roman" w:cs="Times New Roman"/>
          <w:sz w:val="24"/>
          <w:szCs w:val="24"/>
        </w:rPr>
        <w:t>Чекмагушевский</w:t>
      </w:r>
      <w:proofErr w:type="spellEnd"/>
      <w:r w:rsidRPr="00E40270">
        <w:rPr>
          <w:rFonts w:ascii="Times New Roman" w:hAnsi="Times New Roman" w:cs="Times New Roman"/>
          <w:sz w:val="24"/>
          <w:szCs w:val="24"/>
        </w:rPr>
        <w:t xml:space="preserve">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w:t>
      </w:r>
      <w:proofErr w:type="spellStart"/>
      <w:r w:rsidRPr="00E40270">
        <w:rPr>
          <w:rFonts w:ascii="Times New Roman" w:hAnsi="Times New Roman" w:cs="Times New Roman"/>
          <w:sz w:val="24"/>
          <w:szCs w:val="24"/>
        </w:rPr>
        <w:t>Чекмагушевский</w:t>
      </w:r>
      <w:proofErr w:type="spellEnd"/>
      <w:r w:rsidRPr="00E40270">
        <w:rPr>
          <w:rFonts w:ascii="Times New Roman" w:hAnsi="Times New Roman" w:cs="Times New Roman"/>
          <w:sz w:val="24"/>
          <w:szCs w:val="24"/>
        </w:rPr>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муниципального района </w:t>
      </w:r>
      <w:proofErr w:type="spellStart"/>
      <w:r w:rsidRPr="00E40270">
        <w:rPr>
          <w:rFonts w:ascii="Times New Roman" w:hAnsi="Times New Roman" w:cs="Times New Roman"/>
          <w:sz w:val="24"/>
          <w:szCs w:val="24"/>
        </w:rPr>
        <w:t>Чекмагушевский</w:t>
      </w:r>
      <w:proofErr w:type="spellEnd"/>
      <w:r w:rsidRPr="00E40270">
        <w:rPr>
          <w:rFonts w:ascii="Times New Roman" w:hAnsi="Times New Roman" w:cs="Times New Roman"/>
          <w:sz w:val="24"/>
          <w:szCs w:val="24"/>
        </w:rPr>
        <w:t xml:space="preserve"> район Республики Башкортостан (муниципальными  предприятиями муниципального района </w:t>
      </w:r>
      <w:proofErr w:type="spellStart"/>
      <w:r w:rsidRPr="00E40270">
        <w:rPr>
          <w:rFonts w:ascii="Times New Roman" w:hAnsi="Times New Roman" w:cs="Times New Roman"/>
          <w:sz w:val="24"/>
          <w:szCs w:val="24"/>
        </w:rPr>
        <w:t>Чекмагушевский</w:t>
      </w:r>
      <w:proofErr w:type="spellEnd"/>
      <w:r w:rsidRPr="00E40270">
        <w:rPr>
          <w:rFonts w:ascii="Times New Roman" w:hAnsi="Times New Roman" w:cs="Times New Roman"/>
          <w:sz w:val="24"/>
          <w:szCs w:val="24"/>
        </w:rPr>
        <w:t xml:space="preserve"> район Республики Башкортостан).</w:t>
      </w: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Title"/>
        <w:jc w:val="center"/>
        <w:outlineLvl w:val="1"/>
        <w:rPr>
          <w:rFonts w:ascii="Times New Roman" w:hAnsi="Times New Roman" w:cs="Times New Roman"/>
          <w:sz w:val="24"/>
          <w:szCs w:val="24"/>
        </w:rPr>
      </w:pPr>
      <w:bookmarkStart w:id="0" w:name="P79"/>
      <w:bookmarkEnd w:id="0"/>
      <w:r w:rsidRPr="00E40270">
        <w:rPr>
          <w:rFonts w:ascii="Times New Roman" w:hAnsi="Times New Roman" w:cs="Times New Roman"/>
          <w:sz w:val="24"/>
          <w:szCs w:val="24"/>
        </w:rPr>
        <w:t>2. ПОРЯДОК ОФОРМЛЕНИЯ ПРАВ ПОЛЬЗОВАНИЯ</w:t>
      </w:r>
    </w:p>
    <w:p w:rsidR="003625DE" w:rsidRPr="00E40270" w:rsidRDefault="003625DE" w:rsidP="003625DE">
      <w:pPr>
        <w:pStyle w:val="ConsPlusTitle"/>
        <w:jc w:val="center"/>
        <w:rPr>
          <w:rFonts w:ascii="Times New Roman" w:hAnsi="Times New Roman" w:cs="Times New Roman"/>
          <w:sz w:val="24"/>
          <w:szCs w:val="24"/>
        </w:rPr>
      </w:pPr>
      <w:r w:rsidRPr="00E40270">
        <w:rPr>
          <w:rFonts w:ascii="Times New Roman" w:hAnsi="Times New Roman" w:cs="Times New Roman"/>
          <w:sz w:val="24"/>
          <w:szCs w:val="24"/>
        </w:rPr>
        <w:t>МУНИЦИПАЛЬНЫМ ИМУЩЕСТВОМ</w:t>
      </w: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а) по результатам проведения конкурсов или аукционов на право заключения этих договоров (далее - торги);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б) без проведения торгов.</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2.2. Муниципальное имущество предоставляется без проведения торгов в случаях, установленных </w:t>
      </w:r>
      <w:hyperlink r:id="rId7" w:history="1">
        <w:r w:rsidRPr="00E40270">
          <w:rPr>
            <w:rFonts w:ascii="Times New Roman" w:hAnsi="Times New Roman" w:cs="Times New Roman"/>
            <w:sz w:val="24"/>
            <w:szCs w:val="24"/>
          </w:rPr>
          <w:t>статьей 17.1</w:t>
        </w:r>
      </w:hyperlink>
      <w:r w:rsidRPr="00E40270">
        <w:rPr>
          <w:rFonts w:ascii="Times New Roman" w:hAnsi="Times New Roman" w:cs="Times New Roman"/>
          <w:sz w:val="24"/>
          <w:szCs w:val="24"/>
        </w:rPr>
        <w:t xml:space="preserve"> Федерального закона «О защите конкуренции».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2.4. Передача в пользование муниципального имущества без проведения торгов </w:t>
      </w:r>
      <w:r w:rsidRPr="00E40270">
        <w:rPr>
          <w:rFonts w:ascii="Times New Roman" w:hAnsi="Times New Roman" w:cs="Times New Roman"/>
          <w:sz w:val="24"/>
          <w:szCs w:val="24"/>
        </w:rPr>
        <w:lastRenderedPageBreak/>
        <w:t>осуществляется в следующем порядке:</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Заявителю отказывается в передаче муниципального имущества без проведения торгов в пользование при наличии следующих оснований:</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имеется установленное законодательством ограничение по управлению и распоряжению данным объектом муниципального имущества;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муниципальное имущество передано иным юридическим либо физическим лицам в пользование в порядке, установленном законодательством;</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приостановлена деятельность заявителя на день подачи заявления в порядке, предусмотренном </w:t>
      </w:r>
      <w:hyperlink r:id="rId8" w:history="1">
        <w:r w:rsidRPr="00E40270">
          <w:rPr>
            <w:rFonts w:ascii="Times New Roman" w:hAnsi="Times New Roman" w:cs="Times New Roman"/>
            <w:sz w:val="24"/>
            <w:szCs w:val="24"/>
          </w:rPr>
          <w:t>Кодексом</w:t>
        </w:r>
      </w:hyperlink>
      <w:r w:rsidRPr="00E40270">
        <w:rPr>
          <w:rFonts w:ascii="Times New Roman" w:hAnsi="Times New Roman" w:cs="Times New Roman"/>
          <w:sz w:val="24"/>
          <w:szCs w:val="24"/>
        </w:rPr>
        <w:t xml:space="preserve"> Российской Федерации об административных правонарушениях;</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заявителем представлены заведомо ложные сведения, содержащиеся в представленных документах;</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имеются неразрешенные судебные споры по поводу указанного в заявлении муниципального имущества.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2.4.3.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2.5. Администрация осуществляет контроль за использованием муниципального имущества в соответствии с законодательством и настоящим Порядком.</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2.6. Администрация имеет право в рамках контроля за исполнением договоров о передаче муниципального имущества в пользование:</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проводить обследования и проверки использования муниципального имущества;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требовать от проверяемых юридических и физических лиц необходимые документацию и информацию;</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2.7.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9" w:history="1">
        <w:r w:rsidRPr="00E40270">
          <w:rPr>
            <w:rFonts w:ascii="Times New Roman" w:hAnsi="Times New Roman" w:cs="Times New Roman"/>
            <w:sz w:val="24"/>
            <w:szCs w:val="24"/>
          </w:rPr>
          <w:t>статьей 47.6</w:t>
        </w:r>
      </w:hyperlink>
      <w:r w:rsidRPr="00E40270">
        <w:rPr>
          <w:rFonts w:ascii="Times New Roman" w:hAnsi="Times New Roman" w:cs="Times New Roman"/>
          <w:sz w:val="24"/>
          <w:szCs w:val="24"/>
        </w:rPr>
        <w:t xml:space="preserve"> Федерального закона «Об объектах культурного наследия (памятниках истории и культуры) народов Российской Федерации».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0" w:history="1">
        <w:r w:rsidRPr="00E40270">
          <w:rPr>
            <w:rFonts w:ascii="Times New Roman" w:hAnsi="Times New Roman" w:cs="Times New Roman"/>
            <w:sz w:val="24"/>
            <w:szCs w:val="24"/>
          </w:rPr>
          <w:t>законом</w:t>
        </w:r>
      </w:hyperlink>
      <w:r w:rsidRPr="00E40270">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lastRenderedPageBreak/>
        <w:t>2.8.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2.9.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сельского поселения </w:t>
      </w:r>
      <w:proofErr w:type="spellStart"/>
      <w:r w:rsidRPr="00E40270">
        <w:rPr>
          <w:rFonts w:ascii="Times New Roman" w:hAnsi="Times New Roman" w:cs="Times New Roman"/>
          <w:sz w:val="24"/>
          <w:szCs w:val="24"/>
        </w:rPr>
        <w:t>Урнякский</w:t>
      </w:r>
      <w:proofErr w:type="spellEnd"/>
      <w:r w:rsidRPr="00E40270">
        <w:rPr>
          <w:rFonts w:ascii="Times New Roman" w:hAnsi="Times New Roman" w:cs="Times New Roman"/>
          <w:sz w:val="24"/>
          <w:szCs w:val="24"/>
        </w:rPr>
        <w:t xml:space="preserve"> сельсовет  муниципального района </w:t>
      </w:r>
      <w:proofErr w:type="spellStart"/>
      <w:r w:rsidRPr="00E40270">
        <w:rPr>
          <w:rFonts w:ascii="Times New Roman" w:hAnsi="Times New Roman" w:cs="Times New Roman"/>
          <w:sz w:val="24"/>
          <w:szCs w:val="24"/>
        </w:rPr>
        <w:t>Чекмагушевский</w:t>
      </w:r>
      <w:proofErr w:type="spellEnd"/>
      <w:r w:rsidRPr="00E40270">
        <w:rPr>
          <w:rFonts w:ascii="Times New Roman" w:hAnsi="Times New Roman" w:cs="Times New Roman"/>
          <w:sz w:val="24"/>
          <w:szCs w:val="24"/>
        </w:rPr>
        <w:t xml:space="preserve">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Максимальный срок предоставления </w:t>
      </w:r>
      <w:proofErr w:type="spellStart"/>
      <w:r w:rsidRPr="00E40270">
        <w:rPr>
          <w:rFonts w:ascii="Times New Roman" w:hAnsi="Times New Roman" w:cs="Times New Roman"/>
          <w:sz w:val="24"/>
          <w:szCs w:val="24"/>
        </w:rPr>
        <w:t>бизнес-инкубаторами</w:t>
      </w:r>
      <w:proofErr w:type="spellEnd"/>
      <w:r w:rsidRPr="00E40270">
        <w:rPr>
          <w:rFonts w:ascii="Times New Roman" w:hAnsi="Times New Roman" w:cs="Times New Roman"/>
          <w:sz w:val="24"/>
          <w:szCs w:val="24"/>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2.10. Изменение условий договора, указанных в документации о торгах, по результатам которых заключен договор, не допускается.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Цена договора, заключенного по результатам торгов, может быть изменена только в сторону увеличения.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6" w:history="1">
        <w:r w:rsidRPr="00E40270">
          <w:rPr>
            <w:rFonts w:ascii="Times New Roman" w:hAnsi="Times New Roman" w:cs="Times New Roman"/>
            <w:sz w:val="24"/>
            <w:szCs w:val="24"/>
          </w:rPr>
          <w:t>пунктом 1.4</w:t>
        </w:r>
      </w:hyperlink>
      <w:r w:rsidRPr="00E40270">
        <w:rPr>
          <w:rFonts w:ascii="Times New Roman" w:hAnsi="Times New Roman" w:cs="Times New Roman"/>
          <w:sz w:val="24"/>
          <w:szCs w:val="24"/>
        </w:rPr>
        <w:t xml:space="preserve"> Методики определения годовой арендной платы за пользование муниципальным имуществом сельского поселения </w:t>
      </w:r>
      <w:proofErr w:type="spellStart"/>
      <w:r w:rsidRPr="00E40270">
        <w:rPr>
          <w:rFonts w:ascii="Times New Roman" w:hAnsi="Times New Roman" w:cs="Times New Roman"/>
          <w:sz w:val="24"/>
          <w:szCs w:val="24"/>
        </w:rPr>
        <w:t>Урнякский</w:t>
      </w:r>
      <w:proofErr w:type="spellEnd"/>
      <w:r w:rsidRPr="00E40270">
        <w:rPr>
          <w:rFonts w:ascii="Times New Roman" w:hAnsi="Times New Roman" w:cs="Times New Roman"/>
          <w:sz w:val="24"/>
          <w:szCs w:val="24"/>
        </w:rPr>
        <w:t xml:space="preserve"> сельсовет муниципального района </w:t>
      </w:r>
      <w:proofErr w:type="spellStart"/>
      <w:r w:rsidRPr="00E40270">
        <w:rPr>
          <w:rFonts w:ascii="Times New Roman" w:hAnsi="Times New Roman" w:cs="Times New Roman"/>
          <w:sz w:val="24"/>
          <w:szCs w:val="24"/>
        </w:rPr>
        <w:t>Чекмагушевский</w:t>
      </w:r>
      <w:proofErr w:type="spellEnd"/>
      <w:r w:rsidRPr="00E40270">
        <w:rPr>
          <w:rFonts w:ascii="Times New Roman" w:hAnsi="Times New Roman" w:cs="Times New Roman"/>
          <w:sz w:val="24"/>
          <w:szCs w:val="24"/>
        </w:rPr>
        <w:t xml:space="preserve"> район Республики Башкортостан, утвержденной настоящим Решением (далее - Методика).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2.11.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1" w:history="1">
        <w:r w:rsidRPr="00E40270">
          <w:rPr>
            <w:rFonts w:ascii="Times New Roman" w:hAnsi="Times New Roman" w:cs="Times New Roman"/>
            <w:sz w:val="24"/>
            <w:szCs w:val="24"/>
          </w:rPr>
          <w:t>частью 9 статьи 17.1</w:t>
        </w:r>
      </w:hyperlink>
      <w:r w:rsidRPr="00E40270">
        <w:rPr>
          <w:rFonts w:ascii="Times New Roman" w:hAnsi="Times New Roman" w:cs="Times New Roman"/>
          <w:sz w:val="24"/>
          <w:szCs w:val="24"/>
        </w:rPr>
        <w:t xml:space="preserve"> Закона о защите конкуренции.</w:t>
      </w:r>
    </w:p>
    <w:p w:rsidR="003625DE" w:rsidRPr="00E40270" w:rsidRDefault="003625DE" w:rsidP="003625DE">
      <w:pPr>
        <w:pStyle w:val="ConsPlusNormal"/>
        <w:ind w:firstLine="540"/>
        <w:jc w:val="both"/>
        <w:rPr>
          <w:rFonts w:ascii="Times New Roman" w:hAnsi="Times New Roman" w:cs="Times New Roman"/>
          <w:sz w:val="24"/>
          <w:szCs w:val="24"/>
        </w:rPr>
      </w:pPr>
    </w:p>
    <w:p w:rsidR="003625DE" w:rsidRPr="00E40270" w:rsidRDefault="003625DE" w:rsidP="003625DE">
      <w:pPr>
        <w:pStyle w:val="ConsPlusTitle"/>
        <w:jc w:val="center"/>
        <w:outlineLvl w:val="1"/>
        <w:rPr>
          <w:rFonts w:ascii="Times New Roman" w:hAnsi="Times New Roman" w:cs="Times New Roman"/>
          <w:sz w:val="24"/>
          <w:szCs w:val="24"/>
        </w:rPr>
      </w:pPr>
      <w:r w:rsidRPr="00E40270">
        <w:rPr>
          <w:rFonts w:ascii="Times New Roman" w:hAnsi="Times New Roman" w:cs="Times New Roman"/>
          <w:sz w:val="24"/>
          <w:szCs w:val="24"/>
        </w:rPr>
        <w:t>3. ОСОБЕННОСТИ ПЕРЕДАЧИ МУНИЦИПАЛЬНОГО ИМУЩЕСТВА</w:t>
      </w:r>
    </w:p>
    <w:p w:rsidR="003625DE" w:rsidRPr="00E40270" w:rsidRDefault="003625DE" w:rsidP="003625DE">
      <w:pPr>
        <w:pStyle w:val="ConsPlusTitle"/>
        <w:jc w:val="center"/>
        <w:rPr>
          <w:rFonts w:ascii="Times New Roman" w:hAnsi="Times New Roman" w:cs="Times New Roman"/>
          <w:sz w:val="24"/>
          <w:szCs w:val="24"/>
        </w:rPr>
      </w:pPr>
      <w:r w:rsidRPr="00E40270">
        <w:rPr>
          <w:rFonts w:ascii="Times New Roman" w:hAnsi="Times New Roman" w:cs="Times New Roman"/>
          <w:sz w:val="24"/>
          <w:szCs w:val="24"/>
        </w:rPr>
        <w:t>В ДОВЕРИТЕЛЬНОЕ УПРАВЛЕНИЕ</w:t>
      </w: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3.1. Муниципальное имущество передается в доверительное управление в соответствии с </w:t>
      </w:r>
      <w:hyperlink w:anchor="P79" w:history="1">
        <w:r w:rsidRPr="00E40270">
          <w:rPr>
            <w:rFonts w:ascii="Times New Roman" w:hAnsi="Times New Roman" w:cs="Times New Roman"/>
            <w:sz w:val="24"/>
            <w:szCs w:val="24"/>
          </w:rPr>
          <w:t>разделом 2</w:t>
        </w:r>
      </w:hyperlink>
      <w:r w:rsidRPr="00E40270">
        <w:rPr>
          <w:rFonts w:ascii="Times New Roman" w:hAnsi="Times New Roman" w:cs="Times New Roman"/>
          <w:sz w:val="24"/>
          <w:szCs w:val="24"/>
        </w:rPr>
        <w:t xml:space="preserve"> настоящего Порядка индивидуальному предпринимателю или коммерческой организации, за исключением унитарного предприятия.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3625DE" w:rsidRPr="00E40270" w:rsidRDefault="003625DE" w:rsidP="003625DE">
      <w:pPr>
        <w:pStyle w:val="formattext"/>
        <w:spacing w:before="0" w:beforeAutospacing="0" w:after="0" w:afterAutospacing="0"/>
        <w:ind w:firstLine="480"/>
        <w:jc w:val="both"/>
        <w:textAlignment w:val="baseline"/>
      </w:pPr>
      <w:r w:rsidRPr="00E40270">
        <w:lastRenderedPageBreak/>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w:t>
      </w:r>
      <w:proofErr w:type="spellStart"/>
      <w:r w:rsidRPr="00E40270">
        <w:t>выгодоприобретателя</w:t>
      </w:r>
      <w:proofErr w:type="spellEnd"/>
      <w:r w:rsidRPr="00E40270">
        <w:t>).</w:t>
      </w:r>
    </w:p>
    <w:p w:rsidR="003625DE" w:rsidRPr="00E40270" w:rsidRDefault="003625DE" w:rsidP="003625DE">
      <w:pPr>
        <w:pStyle w:val="formattext"/>
        <w:spacing w:before="0" w:beforeAutospacing="0" w:after="0" w:afterAutospacing="0"/>
        <w:ind w:firstLine="480"/>
        <w:jc w:val="both"/>
        <w:textAlignment w:val="baseline"/>
      </w:pPr>
      <w:r w:rsidRPr="00E40270">
        <w:t>Учредителем доверительного управления является собственник муниципального имущества.</w:t>
      </w:r>
    </w:p>
    <w:p w:rsidR="003625DE" w:rsidRPr="00E40270" w:rsidRDefault="003625DE" w:rsidP="003625DE">
      <w:pPr>
        <w:pStyle w:val="formattext"/>
        <w:spacing w:before="0" w:beforeAutospacing="0" w:after="0" w:afterAutospacing="0"/>
        <w:ind w:firstLine="480"/>
        <w:jc w:val="both"/>
        <w:textAlignment w:val="baseline"/>
      </w:pPr>
      <w:r w:rsidRPr="00E40270">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3625DE" w:rsidRPr="00E40270" w:rsidRDefault="003625DE" w:rsidP="003625DE">
      <w:pPr>
        <w:pStyle w:val="formattext"/>
        <w:spacing w:before="0" w:beforeAutospacing="0" w:after="0" w:afterAutospacing="0"/>
        <w:ind w:firstLine="480"/>
        <w:jc w:val="both"/>
        <w:textAlignment w:val="baseline"/>
      </w:pPr>
      <w:r w:rsidRPr="00E40270">
        <w:t>Муниципальное имущество не подлежит передаче в доверительное управление государственным органам и органам местного самоуправления.</w:t>
      </w:r>
    </w:p>
    <w:p w:rsidR="003625DE" w:rsidRPr="00E40270" w:rsidRDefault="003625DE" w:rsidP="003625DE">
      <w:pPr>
        <w:pStyle w:val="formattext"/>
        <w:spacing w:before="0" w:beforeAutospacing="0" w:after="0" w:afterAutospacing="0"/>
        <w:ind w:firstLine="480"/>
        <w:jc w:val="both"/>
        <w:textAlignment w:val="baseline"/>
      </w:pPr>
      <w:r w:rsidRPr="00E40270">
        <w:t>3.3. Функции учредителя доверительного управления или лица, определенного им (</w:t>
      </w:r>
      <w:proofErr w:type="spellStart"/>
      <w:r w:rsidRPr="00E40270">
        <w:t>выгодоприобретателя</w:t>
      </w:r>
      <w:proofErr w:type="spellEnd"/>
      <w:r w:rsidRPr="00E40270">
        <w:t>) (далее - учредитель управления), осуществляет Администрация в соответствии с настоящим Порядком.</w:t>
      </w:r>
    </w:p>
    <w:p w:rsidR="003625DE" w:rsidRPr="00E40270" w:rsidRDefault="003625DE" w:rsidP="003625DE">
      <w:pPr>
        <w:pStyle w:val="formattext"/>
        <w:spacing w:before="0" w:beforeAutospacing="0" w:after="0" w:afterAutospacing="0"/>
        <w:ind w:firstLine="480"/>
        <w:jc w:val="both"/>
        <w:textAlignment w:val="baseline"/>
      </w:pPr>
      <w:r w:rsidRPr="00E40270">
        <w:t>3.4. Передача муниципального имущества в доверительное управление производится по рыночной стоимости.</w:t>
      </w:r>
    </w:p>
    <w:p w:rsidR="003625DE" w:rsidRPr="00E40270" w:rsidRDefault="003625DE" w:rsidP="003625DE">
      <w:pPr>
        <w:pStyle w:val="formattext"/>
        <w:spacing w:before="0" w:beforeAutospacing="0" w:after="0" w:afterAutospacing="0"/>
        <w:ind w:firstLine="480"/>
        <w:jc w:val="both"/>
        <w:textAlignment w:val="baseline"/>
      </w:pPr>
      <w:r w:rsidRPr="00E40270">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3625DE" w:rsidRPr="00E40270" w:rsidRDefault="003625DE" w:rsidP="003625DE">
      <w:pPr>
        <w:pStyle w:val="formattext"/>
        <w:spacing w:before="0" w:beforeAutospacing="0" w:after="0" w:afterAutospacing="0"/>
        <w:ind w:firstLine="480"/>
        <w:jc w:val="both"/>
        <w:textAlignment w:val="baseline"/>
      </w:pPr>
      <w:r w:rsidRPr="00E40270">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3625DE" w:rsidRPr="00E40270" w:rsidRDefault="003625DE" w:rsidP="003625DE">
      <w:pPr>
        <w:pStyle w:val="formattext"/>
        <w:spacing w:before="0" w:beforeAutospacing="0" w:after="0" w:afterAutospacing="0"/>
        <w:ind w:firstLine="480"/>
        <w:jc w:val="both"/>
        <w:textAlignment w:val="baseline"/>
      </w:pPr>
      <w:r w:rsidRPr="00E40270">
        <w:t xml:space="preserve">3.6. Для оформления договора доверительного управления муниципальным имуществом сельского поселения </w:t>
      </w:r>
      <w:proofErr w:type="spellStart"/>
      <w:r w:rsidRPr="00E40270">
        <w:t>Урнякский</w:t>
      </w:r>
      <w:proofErr w:type="spellEnd"/>
      <w:r w:rsidRPr="00E40270">
        <w:t xml:space="preserve"> сельсовет муниципального района </w:t>
      </w:r>
      <w:proofErr w:type="spellStart"/>
      <w:r w:rsidRPr="00E40270">
        <w:t>Чекмагушевский</w:t>
      </w:r>
      <w:proofErr w:type="spellEnd"/>
      <w:r w:rsidRPr="00E40270">
        <w:t xml:space="preserve"> район Республики Башкортостан без проведения торгов представляются следующие документы:</w:t>
      </w:r>
    </w:p>
    <w:p w:rsidR="003625DE" w:rsidRPr="00E40270" w:rsidRDefault="003625DE" w:rsidP="003625DE">
      <w:pPr>
        <w:pStyle w:val="formattext"/>
        <w:spacing w:before="0" w:beforeAutospacing="0" w:after="0" w:afterAutospacing="0"/>
        <w:ind w:firstLine="480"/>
        <w:jc w:val="both"/>
        <w:textAlignment w:val="baseline"/>
      </w:pPr>
      <w:r w:rsidRPr="00E40270">
        <w:t>а) заявление о предоставлении муниципального имущества в пользование по форме, утвержденной Администрацией;</w:t>
      </w:r>
    </w:p>
    <w:p w:rsidR="003625DE" w:rsidRPr="00E40270" w:rsidRDefault="003625DE" w:rsidP="003625DE">
      <w:pPr>
        <w:pStyle w:val="formattext"/>
        <w:spacing w:before="0" w:beforeAutospacing="0" w:after="0" w:afterAutospacing="0"/>
        <w:ind w:firstLine="480"/>
        <w:jc w:val="both"/>
        <w:textAlignment w:val="baseline"/>
      </w:pPr>
      <w:r w:rsidRPr="00E40270">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3625DE" w:rsidRPr="00E40270" w:rsidRDefault="003625DE" w:rsidP="003625DE">
      <w:pPr>
        <w:pStyle w:val="formattext"/>
        <w:spacing w:before="0" w:beforeAutospacing="0" w:after="0" w:afterAutospacing="0"/>
        <w:ind w:firstLine="480"/>
        <w:jc w:val="both"/>
        <w:textAlignment w:val="baseline"/>
      </w:pPr>
      <w:r w:rsidRPr="00E40270">
        <w:t>в) учредительные документы юридического лица со всеми изменениями и дополнениями на дату подачи заявления и их копии;</w:t>
      </w:r>
    </w:p>
    <w:p w:rsidR="003625DE" w:rsidRPr="00E40270" w:rsidRDefault="003625DE" w:rsidP="003625DE">
      <w:pPr>
        <w:pStyle w:val="formattext"/>
        <w:spacing w:before="0" w:beforeAutospacing="0" w:after="0" w:afterAutospacing="0"/>
        <w:ind w:firstLine="480"/>
        <w:jc w:val="both"/>
        <w:textAlignment w:val="baseline"/>
      </w:pPr>
      <w:r w:rsidRPr="00E40270">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E40270">
          <w:rPr>
            <w:rStyle w:val="a3"/>
          </w:rPr>
          <w:t>Кодексом Российской Федерации об административных правонарушениях</w:t>
        </w:r>
      </w:hyperlink>
      <w:r w:rsidRPr="00E40270">
        <w:t>;</w:t>
      </w:r>
    </w:p>
    <w:p w:rsidR="003625DE" w:rsidRPr="00E40270" w:rsidRDefault="003625DE" w:rsidP="003625DE">
      <w:pPr>
        <w:pStyle w:val="formattext"/>
        <w:spacing w:before="0" w:beforeAutospacing="0" w:after="0" w:afterAutospacing="0"/>
        <w:ind w:firstLine="480"/>
        <w:jc w:val="both"/>
        <w:textAlignment w:val="baseline"/>
      </w:pPr>
      <w:proofErr w:type="spellStart"/>
      <w:r w:rsidRPr="00E40270">
        <w:t>д</w:t>
      </w:r>
      <w:proofErr w:type="spellEnd"/>
      <w:r w:rsidRPr="00E40270">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625DE" w:rsidRPr="00E40270" w:rsidRDefault="003625DE" w:rsidP="003625DE">
      <w:pPr>
        <w:pStyle w:val="formattext"/>
        <w:spacing w:before="0" w:beforeAutospacing="0" w:after="0" w:afterAutospacing="0"/>
        <w:ind w:firstLine="480"/>
        <w:jc w:val="both"/>
        <w:textAlignment w:val="baseline"/>
      </w:pPr>
      <w:r w:rsidRPr="00E40270">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625DE" w:rsidRPr="00E40270" w:rsidRDefault="003625DE" w:rsidP="003625DE">
      <w:pPr>
        <w:pStyle w:val="formattext"/>
        <w:spacing w:before="0" w:beforeAutospacing="0" w:after="0" w:afterAutospacing="0"/>
        <w:ind w:firstLine="480"/>
        <w:jc w:val="both"/>
        <w:textAlignment w:val="baseline"/>
      </w:pPr>
      <w:r w:rsidRPr="00E40270">
        <w:t>ж) перечень муниципального имущества, предполагаемого к передаче в доверительное управление;</w:t>
      </w:r>
    </w:p>
    <w:p w:rsidR="003625DE" w:rsidRPr="00E40270" w:rsidRDefault="003625DE" w:rsidP="003625DE">
      <w:pPr>
        <w:pStyle w:val="formattext"/>
        <w:spacing w:before="0" w:beforeAutospacing="0" w:after="0" w:afterAutospacing="0"/>
        <w:ind w:firstLine="480"/>
        <w:jc w:val="both"/>
        <w:textAlignment w:val="baseline"/>
      </w:pPr>
      <w:proofErr w:type="spellStart"/>
      <w:r w:rsidRPr="00E40270">
        <w:t>з</w:t>
      </w:r>
      <w:proofErr w:type="spellEnd"/>
      <w:r w:rsidRPr="00E40270">
        <w:t xml:space="preserve">)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w:t>
      </w:r>
      <w:r w:rsidRPr="00E40270">
        <w:lastRenderedPageBreak/>
        <w:t>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3625DE" w:rsidRPr="00E40270" w:rsidRDefault="003625DE" w:rsidP="003625DE">
      <w:pPr>
        <w:pStyle w:val="formattext"/>
        <w:spacing w:before="0" w:beforeAutospacing="0" w:after="0" w:afterAutospacing="0"/>
        <w:ind w:firstLine="480"/>
        <w:jc w:val="both"/>
        <w:textAlignment w:val="baseline"/>
      </w:pPr>
      <w:r w:rsidRPr="00E40270">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E40270">
          <w:rPr>
            <w:rStyle w:val="a3"/>
          </w:rPr>
          <w:t>Кодексом Российской Федерации об административных правонарушениях</w:t>
        </w:r>
      </w:hyperlink>
      <w:r w:rsidRPr="00E40270">
        <w:t>;</w:t>
      </w:r>
    </w:p>
    <w:p w:rsidR="003625DE" w:rsidRPr="00E40270" w:rsidRDefault="003625DE" w:rsidP="003625DE">
      <w:pPr>
        <w:pStyle w:val="formattext"/>
        <w:spacing w:before="0" w:beforeAutospacing="0" w:after="0" w:afterAutospacing="0"/>
        <w:ind w:firstLine="480"/>
        <w:jc w:val="both"/>
        <w:textAlignment w:val="baseline"/>
      </w:pPr>
      <w:r w:rsidRPr="00E40270">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3625DE" w:rsidRPr="00E40270" w:rsidRDefault="003625DE" w:rsidP="003625DE">
      <w:pPr>
        <w:pStyle w:val="formattext"/>
        <w:spacing w:before="0" w:beforeAutospacing="0" w:after="0" w:afterAutospacing="0"/>
        <w:ind w:firstLine="480"/>
        <w:jc w:val="both"/>
        <w:textAlignment w:val="baseline"/>
      </w:pPr>
      <w:r w:rsidRPr="00E40270">
        <w:t>л) выписка из Единого реестра субъектов малого и среднего предпринимательства;</w:t>
      </w:r>
    </w:p>
    <w:p w:rsidR="003625DE" w:rsidRPr="00E40270" w:rsidRDefault="003625DE" w:rsidP="003625DE">
      <w:pPr>
        <w:pStyle w:val="formattext"/>
        <w:spacing w:before="0" w:beforeAutospacing="0" w:after="0" w:afterAutospacing="0"/>
        <w:ind w:firstLine="480"/>
        <w:jc w:val="both"/>
        <w:textAlignment w:val="baseline"/>
      </w:pPr>
      <w:r w:rsidRPr="00E40270">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3625DE" w:rsidRPr="00E40270" w:rsidRDefault="003625DE" w:rsidP="003625DE">
      <w:pPr>
        <w:pStyle w:val="formattext"/>
        <w:spacing w:before="0" w:beforeAutospacing="0" w:after="0" w:afterAutospacing="0"/>
        <w:ind w:firstLine="480"/>
        <w:jc w:val="both"/>
        <w:textAlignment w:val="baseline"/>
      </w:pPr>
      <w:r w:rsidRPr="00E40270">
        <w:t>Документы, указанные в подпунктах "а" - "ж" настоящего пункта, представляются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3625DE" w:rsidRPr="00E40270" w:rsidRDefault="003625DE" w:rsidP="003625DE">
      <w:pPr>
        <w:pStyle w:val="formattext"/>
        <w:spacing w:before="0" w:beforeAutospacing="0" w:after="0" w:afterAutospacing="0"/>
        <w:ind w:firstLine="480"/>
        <w:jc w:val="both"/>
        <w:textAlignment w:val="baseline"/>
      </w:pPr>
      <w:r w:rsidRPr="00E40270">
        <w:t>Документы, указанные в подпунктах "</w:t>
      </w:r>
      <w:proofErr w:type="spellStart"/>
      <w:r w:rsidRPr="00E40270">
        <w:t>з</w:t>
      </w:r>
      <w:proofErr w:type="spellEnd"/>
      <w:r w:rsidRPr="00E40270">
        <w:t>"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3625DE" w:rsidRPr="00E40270" w:rsidRDefault="003625DE" w:rsidP="003625DE">
      <w:pPr>
        <w:pStyle w:val="formattext"/>
        <w:spacing w:before="0" w:beforeAutospacing="0" w:after="0" w:afterAutospacing="0"/>
        <w:ind w:firstLine="480"/>
        <w:jc w:val="both"/>
        <w:textAlignment w:val="baseline"/>
      </w:pPr>
      <w:r w:rsidRPr="00E40270">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3625DE" w:rsidRPr="00E40270" w:rsidRDefault="003625DE" w:rsidP="003625DE">
      <w:pPr>
        <w:pStyle w:val="formattext"/>
        <w:spacing w:before="0" w:beforeAutospacing="0" w:after="0" w:afterAutospacing="0"/>
        <w:ind w:firstLine="480"/>
        <w:jc w:val="both"/>
        <w:textAlignment w:val="baseline"/>
      </w:pPr>
      <w:r w:rsidRPr="00E40270">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3625DE" w:rsidRPr="00E40270" w:rsidRDefault="003625DE" w:rsidP="003625DE">
      <w:pPr>
        <w:pStyle w:val="formattext"/>
        <w:spacing w:before="0" w:beforeAutospacing="0" w:after="0" w:afterAutospacing="0"/>
        <w:ind w:firstLine="480"/>
        <w:jc w:val="both"/>
        <w:textAlignment w:val="baseline"/>
      </w:pPr>
      <w:r w:rsidRPr="00E40270">
        <w:t>Договор доверительного управления имуществом заключается на срок, не превышающий пяти лет.</w:t>
      </w:r>
    </w:p>
    <w:p w:rsidR="003625DE" w:rsidRPr="00E40270" w:rsidRDefault="003625DE" w:rsidP="003625DE">
      <w:pPr>
        <w:pStyle w:val="formattext"/>
        <w:spacing w:before="0" w:beforeAutospacing="0" w:after="0" w:afterAutospacing="0"/>
        <w:ind w:firstLine="480"/>
        <w:jc w:val="both"/>
        <w:textAlignment w:val="baseline"/>
      </w:pPr>
      <w:r w:rsidRPr="00E40270">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3625DE" w:rsidRPr="00E40270" w:rsidRDefault="003625DE" w:rsidP="003625DE">
      <w:pPr>
        <w:pStyle w:val="formattext"/>
        <w:spacing w:before="0" w:beforeAutospacing="0" w:after="0" w:afterAutospacing="0"/>
        <w:ind w:firstLine="480"/>
        <w:jc w:val="both"/>
        <w:textAlignment w:val="baseline"/>
      </w:pPr>
      <w:r w:rsidRPr="00E40270">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3625DE" w:rsidRPr="00E40270" w:rsidRDefault="003625DE" w:rsidP="003625DE">
      <w:pPr>
        <w:pStyle w:val="formattext"/>
        <w:spacing w:before="0" w:beforeAutospacing="0" w:after="0" w:afterAutospacing="0"/>
        <w:ind w:firstLine="480"/>
        <w:jc w:val="both"/>
        <w:textAlignment w:val="baseline"/>
      </w:pPr>
      <w:r w:rsidRPr="00E40270">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3625DE" w:rsidRPr="00E40270" w:rsidRDefault="003625DE" w:rsidP="003625DE">
      <w:pPr>
        <w:pStyle w:val="formattext"/>
        <w:spacing w:before="0" w:beforeAutospacing="0" w:after="0" w:afterAutospacing="0"/>
        <w:ind w:firstLine="480"/>
        <w:jc w:val="both"/>
        <w:textAlignment w:val="baseline"/>
      </w:pPr>
      <w:r w:rsidRPr="00E40270">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3625DE" w:rsidRPr="00E40270" w:rsidRDefault="003625DE" w:rsidP="003625DE">
      <w:pPr>
        <w:pStyle w:val="formattext"/>
        <w:spacing w:before="0" w:beforeAutospacing="0" w:after="0" w:afterAutospacing="0"/>
        <w:ind w:firstLine="480"/>
        <w:jc w:val="both"/>
        <w:textAlignment w:val="baseline"/>
        <w:rPr>
          <w:b/>
        </w:rPr>
      </w:pPr>
    </w:p>
    <w:p w:rsidR="003625DE" w:rsidRPr="00E40270" w:rsidRDefault="003625DE" w:rsidP="003625DE">
      <w:pPr>
        <w:pStyle w:val="formattext"/>
        <w:spacing w:before="0" w:beforeAutospacing="0" w:after="0" w:afterAutospacing="0"/>
        <w:ind w:firstLine="480"/>
        <w:jc w:val="center"/>
        <w:textAlignment w:val="baseline"/>
      </w:pPr>
      <w:r w:rsidRPr="00E40270">
        <w:rPr>
          <w:b/>
        </w:rPr>
        <w:t>4. ОСОБЕННОСТИ ПЕРЕДАЧИ МУНИЦИПАЛЬНОГО ИМУЩЕСТВА В БЕЗВОЗМЕЗДНОЕ ПОЛЬЗОВАНИЕ</w:t>
      </w:r>
    </w:p>
    <w:p w:rsidR="003625DE" w:rsidRPr="00E40270" w:rsidRDefault="003625DE" w:rsidP="003625DE">
      <w:pPr>
        <w:pStyle w:val="formattext"/>
        <w:spacing w:before="0" w:beforeAutospacing="0" w:after="0" w:afterAutospacing="0"/>
        <w:jc w:val="both"/>
        <w:textAlignment w:val="baseline"/>
      </w:pPr>
    </w:p>
    <w:p w:rsidR="003625DE" w:rsidRPr="00E40270" w:rsidRDefault="003625DE" w:rsidP="003625DE">
      <w:pPr>
        <w:pStyle w:val="formattext"/>
        <w:spacing w:before="0" w:beforeAutospacing="0" w:after="0" w:afterAutospacing="0"/>
        <w:ind w:firstLine="480"/>
        <w:jc w:val="both"/>
        <w:textAlignment w:val="baseline"/>
      </w:pPr>
      <w:r w:rsidRPr="00E40270">
        <w:t>4.1. Муниципальное имущество передается в безвозмездное пользование в соответствии с разделом 2 настоящего Порядка.</w:t>
      </w:r>
    </w:p>
    <w:p w:rsidR="003625DE" w:rsidRPr="00E40270" w:rsidRDefault="003625DE" w:rsidP="003625DE">
      <w:pPr>
        <w:pStyle w:val="formattext"/>
        <w:spacing w:before="0" w:beforeAutospacing="0" w:after="0" w:afterAutospacing="0"/>
        <w:ind w:firstLine="480"/>
        <w:jc w:val="both"/>
        <w:textAlignment w:val="baseline"/>
      </w:pPr>
      <w:r w:rsidRPr="00E40270">
        <w:lastRenderedPageBreak/>
        <w:t>4.2. Администрация либо иные лица, уполномоченные Администрацией, являются ссудодателями муниципального имущества.</w:t>
      </w:r>
    </w:p>
    <w:p w:rsidR="003625DE" w:rsidRPr="00E40270" w:rsidRDefault="003625DE" w:rsidP="003625DE">
      <w:pPr>
        <w:pStyle w:val="formattext"/>
        <w:spacing w:before="0" w:beforeAutospacing="0" w:after="0" w:afterAutospacing="0"/>
        <w:ind w:firstLine="480"/>
        <w:jc w:val="both"/>
        <w:textAlignment w:val="baseline"/>
      </w:pPr>
      <w:r w:rsidRPr="00E40270">
        <w:t>Ссудополучатель обязан пользоваться муниципальным имуществом в соответствии с условиями договора безвозмездного пользования.</w:t>
      </w:r>
    </w:p>
    <w:p w:rsidR="003625DE" w:rsidRPr="00E40270" w:rsidRDefault="003625DE" w:rsidP="003625DE">
      <w:pPr>
        <w:pStyle w:val="formattext"/>
        <w:spacing w:before="0" w:beforeAutospacing="0" w:after="0" w:afterAutospacing="0"/>
        <w:ind w:firstLine="480"/>
        <w:jc w:val="both"/>
        <w:textAlignment w:val="baseline"/>
      </w:pPr>
      <w:r w:rsidRPr="00E40270">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3625DE" w:rsidRPr="00E40270" w:rsidRDefault="003625DE" w:rsidP="003625DE">
      <w:pPr>
        <w:pStyle w:val="formattext"/>
        <w:spacing w:before="0" w:beforeAutospacing="0" w:after="0" w:afterAutospacing="0"/>
        <w:ind w:firstLine="480"/>
        <w:jc w:val="both"/>
        <w:textAlignment w:val="baseline"/>
      </w:pPr>
      <w:r w:rsidRPr="00E40270">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3625DE" w:rsidRPr="00E40270" w:rsidRDefault="003625DE" w:rsidP="003625DE">
      <w:pPr>
        <w:pStyle w:val="formattext"/>
        <w:spacing w:before="0" w:beforeAutospacing="0" w:after="0" w:afterAutospacing="0"/>
        <w:ind w:firstLine="480"/>
        <w:jc w:val="both"/>
        <w:textAlignment w:val="baseline"/>
      </w:pPr>
      <w:r w:rsidRPr="00E40270">
        <w:t xml:space="preserve">4.4. Муниципальное имущество, переданное в безвозмездное пользование, учитывается ссудополучателем на </w:t>
      </w:r>
      <w:proofErr w:type="spellStart"/>
      <w:r w:rsidRPr="00E40270">
        <w:t>забалансовом</w:t>
      </w:r>
      <w:proofErr w:type="spellEnd"/>
      <w:r w:rsidRPr="00E40270">
        <w:t xml:space="preserve"> счете в соответствии с законодательством.</w:t>
      </w:r>
    </w:p>
    <w:p w:rsidR="003625DE" w:rsidRPr="00E40270" w:rsidRDefault="003625DE" w:rsidP="003625DE">
      <w:pPr>
        <w:pStyle w:val="formattext"/>
        <w:spacing w:before="0" w:beforeAutospacing="0" w:after="0" w:afterAutospacing="0"/>
        <w:ind w:firstLine="480"/>
        <w:jc w:val="both"/>
        <w:textAlignment w:val="baseline"/>
      </w:pPr>
      <w:r w:rsidRPr="00E40270">
        <w:t xml:space="preserve">4.5. Для оформления договора безвозмездного пользования муниципальным имуществом муниципального района </w:t>
      </w:r>
      <w:proofErr w:type="spellStart"/>
      <w:r w:rsidRPr="00E40270">
        <w:t>Чекмагушевский</w:t>
      </w:r>
      <w:proofErr w:type="spellEnd"/>
      <w:r w:rsidRPr="00E40270">
        <w:t xml:space="preserve"> район Республики Башкортостан без проведения торгов представляются следующие документы:</w:t>
      </w:r>
    </w:p>
    <w:p w:rsidR="003625DE" w:rsidRPr="00E40270" w:rsidRDefault="003625DE" w:rsidP="003625DE">
      <w:pPr>
        <w:pStyle w:val="formattext"/>
        <w:spacing w:before="0" w:beforeAutospacing="0" w:after="0" w:afterAutospacing="0"/>
        <w:ind w:firstLine="480"/>
        <w:jc w:val="both"/>
        <w:textAlignment w:val="baseline"/>
      </w:pPr>
      <w:r w:rsidRPr="00E40270">
        <w:t>а) заявление о предоставлении муниципального имущества в пользование по форме, утвержденной Администрацией;</w:t>
      </w:r>
    </w:p>
    <w:p w:rsidR="003625DE" w:rsidRPr="00E40270" w:rsidRDefault="003625DE" w:rsidP="003625DE">
      <w:pPr>
        <w:pStyle w:val="formattext"/>
        <w:spacing w:before="0" w:beforeAutospacing="0" w:after="0" w:afterAutospacing="0"/>
        <w:ind w:firstLine="480"/>
        <w:jc w:val="both"/>
        <w:textAlignment w:val="baseline"/>
      </w:pPr>
      <w:r w:rsidRPr="00E40270">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3625DE" w:rsidRPr="00E40270" w:rsidRDefault="003625DE" w:rsidP="003625DE">
      <w:pPr>
        <w:pStyle w:val="formattext"/>
        <w:spacing w:before="0" w:beforeAutospacing="0" w:after="0" w:afterAutospacing="0"/>
        <w:ind w:firstLine="480"/>
        <w:jc w:val="both"/>
        <w:textAlignment w:val="baseline"/>
      </w:pPr>
      <w:r w:rsidRPr="00E40270">
        <w:t>в) учредительные документы юридического лица со всеми изменениями и дополнениями на дату подачи заявления и их копии;</w:t>
      </w:r>
    </w:p>
    <w:p w:rsidR="003625DE" w:rsidRPr="00E40270" w:rsidRDefault="003625DE" w:rsidP="003625DE">
      <w:pPr>
        <w:pStyle w:val="formattext"/>
        <w:spacing w:before="0" w:beforeAutospacing="0" w:after="0" w:afterAutospacing="0"/>
        <w:ind w:firstLine="480"/>
        <w:jc w:val="both"/>
        <w:textAlignment w:val="baseline"/>
      </w:pPr>
      <w:r w:rsidRPr="00E40270">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E40270">
          <w:rPr>
            <w:rStyle w:val="a3"/>
          </w:rPr>
          <w:t>Кодексом Российской Федерации об административных правонарушениях</w:t>
        </w:r>
      </w:hyperlink>
      <w:r w:rsidRPr="00E40270">
        <w:t>;</w:t>
      </w:r>
    </w:p>
    <w:p w:rsidR="003625DE" w:rsidRPr="00E40270" w:rsidRDefault="003625DE" w:rsidP="003625DE">
      <w:pPr>
        <w:pStyle w:val="formattext"/>
        <w:spacing w:before="0" w:beforeAutospacing="0" w:after="0" w:afterAutospacing="0"/>
        <w:ind w:firstLine="480"/>
        <w:jc w:val="both"/>
        <w:textAlignment w:val="baseline"/>
      </w:pPr>
      <w:proofErr w:type="spellStart"/>
      <w:r w:rsidRPr="00E40270">
        <w:t>д</w:t>
      </w:r>
      <w:proofErr w:type="spellEnd"/>
      <w:r w:rsidRPr="00E40270">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625DE" w:rsidRPr="00E40270" w:rsidRDefault="003625DE" w:rsidP="003625DE">
      <w:pPr>
        <w:pStyle w:val="formattext"/>
        <w:spacing w:before="0" w:beforeAutospacing="0" w:after="0" w:afterAutospacing="0"/>
        <w:ind w:firstLine="480"/>
        <w:jc w:val="both"/>
        <w:textAlignment w:val="baseline"/>
      </w:pPr>
      <w:r w:rsidRPr="00E40270">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625DE" w:rsidRPr="00E40270" w:rsidRDefault="003625DE" w:rsidP="003625DE">
      <w:pPr>
        <w:pStyle w:val="formattext"/>
        <w:spacing w:before="0" w:beforeAutospacing="0" w:after="0" w:afterAutospacing="0"/>
        <w:ind w:firstLine="480"/>
        <w:jc w:val="both"/>
        <w:textAlignment w:val="baseline"/>
      </w:pPr>
      <w:r w:rsidRPr="00E40270">
        <w:t>ж) перечень муниципального имущества, предполагаемого к передаче в безвозмездное пользование;</w:t>
      </w:r>
    </w:p>
    <w:p w:rsidR="003625DE" w:rsidRPr="00E40270" w:rsidRDefault="003625DE" w:rsidP="003625DE">
      <w:pPr>
        <w:pStyle w:val="formattext"/>
        <w:spacing w:before="0" w:beforeAutospacing="0" w:after="0" w:afterAutospacing="0"/>
        <w:ind w:firstLine="480"/>
        <w:jc w:val="both"/>
        <w:textAlignment w:val="baseline"/>
      </w:pPr>
      <w:proofErr w:type="spellStart"/>
      <w:r w:rsidRPr="00E40270">
        <w:t>з</w:t>
      </w:r>
      <w:proofErr w:type="spellEnd"/>
      <w:r w:rsidRPr="00E40270">
        <w:t>) выписка из ЕГРЮЛ;</w:t>
      </w:r>
    </w:p>
    <w:p w:rsidR="003625DE" w:rsidRPr="00E40270" w:rsidRDefault="003625DE" w:rsidP="003625DE">
      <w:pPr>
        <w:pStyle w:val="formattext"/>
        <w:spacing w:before="0" w:beforeAutospacing="0" w:after="0" w:afterAutospacing="0"/>
        <w:ind w:firstLine="480"/>
        <w:jc w:val="both"/>
        <w:textAlignment w:val="baseline"/>
      </w:pPr>
      <w:r w:rsidRPr="00E40270">
        <w:t>и) выписка из ЕГРИП;</w:t>
      </w:r>
    </w:p>
    <w:p w:rsidR="003625DE" w:rsidRPr="00E40270" w:rsidRDefault="003625DE" w:rsidP="003625DE">
      <w:pPr>
        <w:pStyle w:val="formattext"/>
        <w:spacing w:before="0" w:beforeAutospacing="0" w:after="0" w:afterAutospacing="0"/>
        <w:ind w:firstLine="480"/>
        <w:jc w:val="both"/>
        <w:textAlignment w:val="baseline"/>
      </w:pPr>
      <w:r w:rsidRPr="00E40270">
        <w:t>к) выписка из ЕГРН;</w:t>
      </w:r>
    </w:p>
    <w:p w:rsidR="003625DE" w:rsidRPr="00E40270" w:rsidRDefault="003625DE" w:rsidP="003625DE">
      <w:pPr>
        <w:pStyle w:val="formattext"/>
        <w:spacing w:before="0" w:beforeAutospacing="0" w:after="0" w:afterAutospacing="0"/>
        <w:ind w:firstLine="480"/>
        <w:jc w:val="both"/>
        <w:textAlignment w:val="baseline"/>
      </w:pPr>
      <w:r w:rsidRPr="00E40270">
        <w:t>л) выписка из Единого реестра субъектов малого и среднего предпринимательства;</w:t>
      </w:r>
    </w:p>
    <w:p w:rsidR="003625DE" w:rsidRPr="00E40270" w:rsidRDefault="003625DE" w:rsidP="003625DE">
      <w:pPr>
        <w:pStyle w:val="formattext"/>
        <w:spacing w:before="0" w:beforeAutospacing="0" w:after="0" w:afterAutospacing="0"/>
        <w:ind w:firstLine="480"/>
        <w:jc w:val="both"/>
        <w:textAlignment w:val="baseline"/>
      </w:pPr>
      <w:r w:rsidRPr="00E40270">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3625DE" w:rsidRPr="00E40270" w:rsidRDefault="003625DE" w:rsidP="003625DE">
      <w:pPr>
        <w:pStyle w:val="formattext"/>
        <w:spacing w:before="0" w:beforeAutospacing="0" w:after="0" w:afterAutospacing="0"/>
        <w:ind w:firstLine="480"/>
        <w:jc w:val="both"/>
        <w:textAlignment w:val="baseline"/>
      </w:pPr>
      <w:r w:rsidRPr="00E40270">
        <w:t>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3625DE" w:rsidRPr="00E40270" w:rsidRDefault="003625DE" w:rsidP="003625DE">
      <w:pPr>
        <w:pStyle w:val="formattext"/>
        <w:spacing w:before="0" w:beforeAutospacing="0" w:after="0" w:afterAutospacing="0"/>
        <w:ind w:firstLine="480"/>
        <w:jc w:val="both"/>
        <w:textAlignment w:val="baseline"/>
      </w:pPr>
      <w:r w:rsidRPr="00E40270">
        <w:t>Документы, указанные в подпунктах "</w:t>
      </w:r>
      <w:proofErr w:type="spellStart"/>
      <w:r w:rsidRPr="00E40270">
        <w:t>з</w:t>
      </w:r>
      <w:proofErr w:type="spellEnd"/>
      <w:r w:rsidRPr="00E40270">
        <w:t xml:space="preserve">"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w:t>
      </w:r>
      <w:r w:rsidRPr="00E40270">
        <w:lastRenderedPageBreak/>
        <w:t>(или)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3625DE" w:rsidRPr="00E40270" w:rsidRDefault="003625DE" w:rsidP="003625DE">
      <w:pPr>
        <w:pStyle w:val="formattext"/>
        <w:spacing w:before="0" w:beforeAutospacing="0" w:after="0" w:afterAutospacing="0"/>
        <w:ind w:firstLine="480"/>
        <w:jc w:val="both"/>
        <w:textAlignment w:val="baseline"/>
      </w:pPr>
      <w:r w:rsidRPr="00E40270">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3625DE" w:rsidRPr="00E40270" w:rsidRDefault="003625DE" w:rsidP="003625DE">
      <w:pPr>
        <w:pStyle w:val="formattext"/>
        <w:spacing w:before="0" w:beforeAutospacing="0" w:after="0" w:afterAutospacing="0"/>
        <w:ind w:firstLine="480"/>
        <w:jc w:val="both"/>
        <w:textAlignment w:val="baseline"/>
      </w:pPr>
      <w:r w:rsidRPr="00E40270">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3625DE" w:rsidRPr="00E40270" w:rsidRDefault="003625DE" w:rsidP="003625DE">
      <w:pPr>
        <w:pStyle w:val="formattext"/>
        <w:spacing w:before="0" w:beforeAutospacing="0" w:after="0" w:afterAutospacing="0"/>
        <w:ind w:firstLine="480"/>
        <w:jc w:val="both"/>
        <w:textAlignment w:val="baseline"/>
      </w:pPr>
      <w:r w:rsidRPr="00E40270">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3625DE" w:rsidRPr="00E40270" w:rsidRDefault="003625DE" w:rsidP="003625DE">
      <w:pPr>
        <w:pStyle w:val="formattext"/>
        <w:spacing w:before="0" w:beforeAutospacing="0" w:after="0" w:afterAutospacing="0"/>
        <w:ind w:firstLine="480"/>
        <w:jc w:val="both"/>
        <w:textAlignment w:val="baseline"/>
      </w:pPr>
      <w:r w:rsidRPr="00E40270">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3625DE" w:rsidRPr="00E40270" w:rsidRDefault="003625DE" w:rsidP="003625DE">
      <w:pPr>
        <w:pStyle w:val="formattext"/>
        <w:spacing w:before="0" w:beforeAutospacing="0" w:after="0" w:afterAutospacing="0"/>
        <w:ind w:firstLine="480"/>
        <w:jc w:val="both"/>
        <w:textAlignment w:val="baseline"/>
      </w:pPr>
      <w:r w:rsidRPr="00E40270">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3625DE" w:rsidRPr="00E40270" w:rsidRDefault="003625DE" w:rsidP="003625DE">
      <w:pPr>
        <w:pStyle w:val="formattext"/>
        <w:spacing w:before="0" w:beforeAutospacing="0" w:after="0" w:afterAutospacing="0"/>
        <w:ind w:firstLine="480"/>
        <w:jc w:val="both"/>
        <w:textAlignment w:val="baseline"/>
      </w:pPr>
      <w:r w:rsidRPr="00E40270">
        <w:t xml:space="preserve">Полученная ссудополучателем арендная плата в полном объеме перечисляется в доход бюджета сельского поселения </w:t>
      </w:r>
      <w:proofErr w:type="spellStart"/>
      <w:r w:rsidRPr="00E40270">
        <w:t>Урнякский</w:t>
      </w:r>
      <w:proofErr w:type="spellEnd"/>
      <w:r w:rsidRPr="00E40270">
        <w:t xml:space="preserve"> сельсовет муниципального района </w:t>
      </w:r>
      <w:proofErr w:type="spellStart"/>
      <w:r w:rsidRPr="00E40270">
        <w:t>Чекмагушевский</w:t>
      </w:r>
      <w:proofErr w:type="spellEnd"/>
      <w:r w:rsidRPr="00E40270">
        <w:t xml:space="preserve"> район Республики Башкортостан.</w:t>
      </w:r>
    </w:p>
    <w:p w:rsidR="003625DE" w:rsidRPr="00E40270" w:rsidRDefault="003625DE" w:rsidP="003625DE">
      <w:pPr>
        <w:pStyle w:val="formattext"/>
        <w:spacing w:before="0" w:beforeAutospacing="0" w:after="0" w:afterAutospacing="0"/>
        <w:ind w:firstLine="480"/>
        <w:jc w:val="both"/>
        <w:textAlignment w:val="baseline"/>
      </w:pPr>
      <w:r w:rsidRPr="00E40270">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3625DE" w:rsidRPr="00E40270" w:rsidRDefault="003625DE" w:rsidP="003625DE">
      <w:pPr>
        <w:pStyle w:val="formattext"/>
        <w:spacing w:before="0" w:beforeAutospacing="0" w:after="0" w:afterAutospacing="0"/>
        <w:ind w:firstLine="480"/>
        <w:jc w:val="both"/>
        <w:textAlignment w:val="baseline"/>
      </w:pPr>
      <w:r w:rsidRPr="00E40270">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3625DE" w:rsidRPr="00E40270" w:rsidRDefault="003625DE" w:rsidP="003625DE">
      <w:pPr>
        <w:pStyle w:val="3"/>
        <w:textAlignment w:val="baseline"/>
        <w:rPr>
          <w:sz w:val="24"/>
          <w:szCs w:val="24"/>
        </w:rPr>
      </w:pPr>
    </w:p>
    <w:p w:rsidR="003625DE" w:rsidRPr="00E40270" w:rsidRDefault="003625DE" w:rsidP="003625DE">
      <w:pPr>
        <w:pStyle w:val="3"/>
        <w:textAlignment w:val="baseline"/>
        <w:rPr>
          <w:sz w:val="24"/>
          <w:szCs w:val="24"/>
        </w:rPr>
      </w:pPr>
      <w:r w:rsidRPr="00E40270">
        <w:rPr>
          <w:sz w:val="24"/>
          <w:szCs w:val="24"/>
        </w:rPr>
        <w:t>5. ОСОБЕННОСТИ ПЕРЕДАЧИ МУНИЦИПАЛЬНОГО ИМУЩЕСТВА В АРЕНДУ</w:t>
      </w:r>
    </w:p>
    <w:p w:rsidR="003625DE" w:rsidRPr="00E40270" w:rsidRDefault="003625DE" w:rsidP="003625DE">
      <w:pPr>
        <w:pStyle w:val="formattext"/>
        <w:spacing w:before="0" w:beforeAutospacing="0" w:after="0" w:afterAutospacing="0"/>
        <w:jc w:val="both"/>
        <w:textAlignment w:val="baseline"/>
      </w:pPr>
    </w:p>
    <w:p w:rsidR="003625DE" w:rsidRPr="00E40270" w:rsidRDefault="003625DE" w:rsidP="003625DE">
      <w:pPr>
        <w:pStyle w:val="formattext"/>
        <w:spacing w:before="0" w:beforeAutospacing="0" w:after="0" w:afterAutospacing="0"/>
        <w:ind w:firstLine="480"/>
        <w:jc w:val="both"/>
        <w:textAlignment w:val="baseline"/>
      </w:pPr>
      <w:r w:rsidRPr="00E40270">
        <w:t>5.1. Муниципальное имущество передается в аренду в соответствии с разделом 2 настоящего Порядка.</w:t>
      </w:r>
    </w:p>
    <w:p w:rsidR="003625DE" w:rsidRPr="00E40270" w:rsidRDefault="003625DE" w:rsidP="003625DE">
      <w:pPr>
        <w:pStyle w:val="formattext"/>
        <w:spacing w:before="0" w:beforeAutospacing="0" w:after="0" w:afterAutospacing="0"/>
        <w:ind w:firstLine="480"/>
        <w:jc w:val="both"/>
        <w:textAlignment w:val="baseline"/>
      </w:pPr>
      <w:r w:rsidRPr="00E40270">
        <w:t>5.2. Арендодателем муниципального имущества выступают:</w:t>
      </w:r>
    </w:p>
    <w:p w:rsidR="003625DE" w:rsidRPr="00E40270" w:rsidRDefault="003625DE" w:rsidP="003625DE">
      <w:pPr>
        <w:pStyle w:val="formattext"/>
        <w:spacing w:before="0" w:beforeAutospacing="0" w:after="0" w:afterAutospacing="0"/>
        <w:ind w:firstLine="480"/>
        <w:jc w:val="both"/>
        <w:textAlignment w:val="baseline"/>
      </w:pPr>
      <w:r w:rsidRPr="00E40270">
        <w:t>Администрация;</w:t>
      </w:r>
    </w:p>
    <w:p w:rsidR="003625DE" w:rsidRPr="00E40270" w:rsidRDefault="003625DE" w:rsidP="003625DE">
      <w:pPr>
        <w:pStyle w:val="formattext"/>
        <w:spacing w:before="0" w:beforeAutospacing="0" w:after="0" w:afterAutospacing="0"/>
        <w:ind w:firstLine="480"/>
        <w:jc w:val="both"/>
        <w:textAlignment w:val="baseline"/>
      </w:pPr>
      <w:r w:rsidRPr="00E40270">
        <w:t xml:space="preserve">муниципальные предприятия и учреждения муниципального района </w:t>
      </w:r>
      <w:proofErr w:type="spellStart"/>
      <w:r w:rsidRPr="00E40270">
        <w:t>Чекмагушевский</w:t>
      </w:r>
      <w:proofErr w:type="spellEnd"/>
      <w:r w:rsidRPr="00E40270">
        <w:t xml:space="preserve"> район Республики Башкортостан, владеющие муниципальным имуществом на праве хозяйственного ведения или оперативного управления;</w:t>
      </w:r>
    </w:p>
    <w:p w:rsidR="003625DE" w:rsidRPr="00E40270" w:rsidRDefault="003625DE" w:rsidP="003625DE">
      <w:pPr>
        <w:pStyle w:val="formattext"/>
        <w:spacing w:before="0" w:beforeAutospacing="0" w:after="0" w:afterAutospacing="0"/>
        <w:ind w:firstLine="480"/>
        <w:jc w:val="both"/>
        <w:textAlignment w:val="baseline"/>
      </w:pPr>
      <w:r w:rsidRPr="00E40270">
        <w:t>доверительные управляющие - при условии обязательного согласования предоставления муниципального имущества в аренду с Администрацией.</w:t>
      </w:r>
    </w:p>
    <w:p w:rsidR="003625DE" w:rsidRPr="00E40270" w:rsidRDefault="003625DE" w:rsidP="003625DE">
      <w:pPr>
        <w:pStyle w:val="formattext"/>
        <w:spacing w:before="0" w:beforeAutospacing="0" w:after="0" w:afterAutospacing="0"/>
        <w:ind w:firstLine="480"/>
        <w:jc w:val="both"/>
        <w:textAlignment w:val="baseline"/>
      </w:pPr>
      <w:r w:rsidRPr="00E40270">
        <w:t xml:space="preserve">5.3. Для оформления договора аренды муниципального имущества сельского поселения </w:t>
      </w:r>
      <w:proofErr w:type="spellStart"/>
      <w:r w:rsidRPr="00E40270">
        <w:t>Урнякский</w:t>
      </w:r>
      <w:proofErr w:type="spellEnd"/>
      <w:r w:rsidRPr="00E40270">
        <w:t xml:space="preserve"> сельсовет муниципального района </w:t>
      </w:r>
      <w:proofErr w:type="spellStart"/>
      <w:r w:rsidRPr="00E40270">
        <w:t>Чекмагушевский</w:t>
      </w:r>
      <w:proofErr w:type="spellEnd"/>
      <w:r w:rsidRPr="00E40270">
        <w:t xml:space="preserve"> район Республики Башкортостан без проведения торгов представляются следующие документы:</w:t>
      </w:r>
    </w:p>
    <w:p w:rsidR="003625DE" w:rsidRPr="00E40270" w:rsidRDefault="003625DE" w:rsidP="003625DE">
      <w:pPr>
        <w:pStyle w:val="formattext"/>
        <w:spacing w:before="0" w:beforeAutospacing="0" w:after="0" w:afterAutospacing="0"/>
        <w:ind w:firstLine="480"/>
        <w:jc w:val="both"/>
        <w:textAlignment w:val="baseline"/>
      </w:pPr>
      <w:r w:rsidRPr="00E40270">
        <w:t>а) заявление о предоставлении муниципального имущества в пользование по форме, утвержденной Администрацией;</w:t>
      </w:r>
    </w:p>
    <w:p w:rsidR="003625DE" w:rsidRPr="00E40270" w:rsidRDefault="003625DE" w:rsidP="003625DE">
      <w:pPr>
        <w:pStyle w:val="formattext"/>
        <w:spacing w:before="0" w:beforeAutospacing="0" w:after="0" w:afterAutospacing="0"/>
        <w:ind w:firstLine="480"/>
        <w:jc w:val="both"/>
        <w:textAlignment w:val="baseline"/>
      </w:pPr>
      <w:r w:rsidRPr="00E40270">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3625DE" w:rsidRPr="00E40270" w:rsidRDefault="003625DE" w:rsidP="003625DE">
      <w:pPr>
        <w:pStyle w:val="formattext"/>
        <w:spacing w:before="0" w:beforeAutospacing="0" w:after="0" w:afterAutospacing="0"/>
        <w:ind w:firstLine="480"/>
        <w:jc w:val="both"/>
        <w:textAlignment w:val="baseline"/>
      </w:pPr>
      <w:r w:rsidRPr="00E40270">
        <w:t>в) учредительные документы юридического лица со всеми изменениями и дополнениями на дату подачи заявления и их копии;</w:t>
      </w:r>
    </w:p>
    <w:p w:rsidR="003625DE" w:rsidRPr="00E40270" w:rsidRDefault="003625DE" w:rsidP="003625DE">
      <w:pPr>
        <w:pStyle w:val="formattext"/>
        <w:spacing w:before="0" w:beforeAutospacing="0" w:after="0" w:afterAutospacing="0"/>
        <w:ind w:firstLine="480"/>
        <w:jc w:val="both"/>
        <w:textAlignment w:val="baseline"/>
      </w:pPr>
      <w:r w:rsidRPr="00E40270">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E40270">
          <w:rPr>
            <w:rStyle w:val="a3"/>
          </w:rPr>
          <w:t>Кодексом Российской Федерации об административных правонарушениях</w:t>
        </w:r>
      </w:hyperlink>
      <w:r w:rsidRPr="00E40270">
        <w:t>;</w:t>
      </w:r>
    </w:p>
    <w:p w:rsidR="003625DE" w:rsidRPr="00E40270" w:rsidRDefault="003625DE" w:rsidP="003625DE">
      <w:pPr>
        <w:pStyle w:val="formattext"/>
        <w:spacing w:before="0" w:beforeAutospacing="0" w:after="0" w:afterAutospacing="0"/>
        <w:ind w:firstLine="480"/>
        <w:jc w:val="both"/>
        <w:textAlignment w:val="baseline"/>
      </w:pPr>
      <w:proofErr w:type="spellStart"/>
      <w:r w:rsidRPr="00E40270">
        <w:lastRenderedPageBreak/>
        <w:t>д</w:t>
      </w:r>
      <w:proofErr w:type="spellEnd"/>
      <w:r w:rsidRPr="00E40270">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625DE" w:rsidRPr="00E40270" w:rsidRDefault="003625DE" w:rsidP="003625DE">
      <w:pPr>
        <w:pStyle w:val="formattext"/>
        <w:spacing w:before="0" w:beforeAutospacing="0" w:after="0" w:afterAutospacing="0"/>
        <w:ind w:firstLine="480"/>
        <w:jc w:val="both"/>
        <w:textAlignment w:val="baseline"/>
      </w:pPr>
      <w:r w:rsidRPr="00E40270">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625DE" w:rsidRPr="00E40270" w:rsidRDefault="003625DE" w:rsidP="003625DE">
      <w:pPr>
        <w:pStyle w:val="formattext"/>
        <w:spacing w:before="0" w:beforeAutospacing="0" w:after="0" w:afterAutospacing="0"/>
        <w:ind w:firstLine="480"/>
        <w:jc w:val="both"/>
        <w:textAlignment w:val="baseline"/>
      </w:pPr>
      <w:r w:rsidRPr="00E40270">
        <w:t>ж) перечень муниципального имущества, предполагаемого к передаче в аренду;</w:t>
      </w:r>
    </w:p>
    <w:p w:rsidR="003625DE" w:rsidRPr="00E40270" w:rsidRDefault="003625DE" w:rsidP="003625DE">
      <w:pPr>
        <w:pStyle w:val="formattext"/>
        <w:spacing w:before="0" w:beforeAutospacing="0" w:after="0" w:afterAutospacing="0"/>
        <w:ind w:firstLine="480"/>
        <w:jc w:val="both"/>
        <w:textAlignment w:val="baseline"/>
      </w:pPr>
      <w:proofErr w:type="spellStart"/>
      <w:r w:rsidRPr="00E40270">
        <w:t>з</w:t>
      </w:r>
      <w:proofErr w:type="spellEnd"/>
      <w:r w:rsidRPr="00E40270">
        <w:t>) выписка из ЕГРЮЛ;</w:t>
      </w:r>
    </w:p>
    <w:p w:rsidR="003625DE" w:rsidRPr="00E40270" w:rsidRDefault="003625DE" w:rsidP="003625DE">
      <w:pPr>
        <w:pStyle w:val="formattext"/>
        <w:spacing w:before="0" w:beforeAutospacing="0" w:after="0" w:afterAutospacing="0"/>
        <w:ind w:firstLine="480"/>
        <w:jc w:val="both"/>
        <w:textAlignment w:val="baseline"/>
      </w:pPr>
      <w:r w:rsidRPr="00E40270">
        <w:t>и) выписка из ЕГРИП;</w:t>
      </w:r>
    </w:p>
    <w:p w:rsidR="003625DE" w:rsidRPr="00E40270" w:rsidRDefault="003625DE" w:rsidP="003625DE">
      <w:pPr>
        <w:pStyle w:val="formattext"/>
        <w:spacing w:before="0" w:beforeAutospacing="0" w:after="0" w:afterAutospacing="0"/>
        <w:ind w:firstLine="480"/>
        <w:jc w:val="both"/>
        <w:textAlignment w:val="baseline"/>
      </w:pPr>
      <w:r w:rsidRPr="00E40270">
        <w:t>к) выписка из ЕГРН;</w:t>
      </w:r>
    </w:p>
    <w:p w:rsidR="003625DE" w:rsidRPr="00E40270" w:rsidRDefault="003625DE" w:rsidP="003625DE">
      <w:pPr>
        <w:pStyle w:val="formattext"/>
        <w:spacing w:before="0" w:beforeAutospacing="0" w:after="0" w:afterAutospacing="0"/>
        <w:ind w:firstLine="480"/>
        <w:jc w:val="both"/>
        <w:textAlignment w:val="baseline"/>
      </w:pPr>
      <w:r w:rsidRPr="00E40270">
        <w:t>л) выписка из Единого реестра субъектов малого и среднего предпринимательства;</w:t>
      </w:r>
    </w:p>
    <w:p w:rsidR="003625DE" w:rsidRPr="00E40270" w:rsidRDefault="003625DE" w:rsidP="003625DE">
      <w:pPr>
        <w:pStyle w:val="formattext"/>
        <w:spacing w:before="0" w:beforeAutospacing="0" w:after="0" w:afterAutospacing="0"/>
        <w:ind w:firstLine="480"/>
        <w:jc w:val="both"/>
        <w:textAlignment w:val="baseline"/>
      </w:pPr>
      <w:r w:rsidRPr="00E40270">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3625DE" w:rsidRPr="00E40270" w:rsidRDefault="003625DE" w:rsidP="003625DE">
      <w:pPr>
        <w:pStyle w:val="formattext"/>
        <w:spacing w:before="0" w:beforeAutospacing="0" w:after="0" w:afterAutospacing="0"/>
        <w:ind w:firstLine="480"/>
        <w:jc w:val="both"/>
        <w:textAlignment w:val="baseline"/>
      </w:pPr>
      <w:r w:rsidRPr="00E40270">
        <w:t>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3625DE" w:rsidRPr="00E40270" w:rsidRDefault="003625DE" w:rsidP="003625DE">
      <w:pPr>
        <w:pStyle w:val="formattext"/>
        <w:spacing w:before="0" w:beforeAutospacing="0" w:after="0" w:afterAutospacing="0"/>
        <w:ind w:firstLine="480"/>
        <w:jc w:val="both"/>
        <w:textAlignment w:val="baseline"/>
      </w:pPr>
      <w:r w:rsidRPr="00E40270">
        <w:t>Документы, указанные в подпунктах "</w:t>
      </w:r>
      <w:proofErr w:type="spellStart"/>
      <w:r w:rsidRPr="00E40270">
        <w:t>з</w:t>
      </w:r>
      <w:proofErr w:type="spellEnd"/>
      <w:r w:rsidRPr="00E40270">
        <w:t>"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3625DE" w:rsidRPr="00E40270" w:rsidRDefault="003625DE" w:rsidP="003625DE">
      <w:pPr>
        <w:pStyle w:val="formattext"/>
        <w:spacing w:before="0" w:beforeAutospacing="0" w:after="0" w:afterAutospacing="0"/>
        <w:ind w:firstLine="480"/>
        <w:jc w:val="both"/>
        <w:textAlignment w:val="baseline"/>
      </w:pPr>
      <w:r w:rsidRPr="00E40270">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5.4. Сроки аренды муниципального имущества определяются договором аренды.</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5.5. Размер годовой арендной платы при предоставлении муниципального имущества сельского поселения </w:t>
      </w:r>
      <w:proofErr w:type="spellStart"/>
      <w:r w:rsidRPr="00E40270">
        <w:rPr>
          <w:rFonts w:ascii="Times New Roman" w:hAnsi="Times New Roman" w:cs="Times New Roman"/>
          <w:sz w:val="24"/>
          <w:szCs w:val="24"/>
        </w:rPr>
        <w:t>Урнякский</w:t>
      </w:r>
      <w:proofErr w:type="spellEnd"/>
      <w:r w:rsidRPr="00E40270">
        <w:rPr>
          <w:rFonts w:ascii="Times New Roman" w:hAnsi="Times New Roman" w:cs="Times New Roman"/>
          <w:sz w:val="24"/>
          <w:szCs w:val="24"/>
        </w:rPr>
        <w:t xml:space="preserve"> сельсовет муниципального района </w:t>
      </w:r>
      <w:proofErr w:type="spellStart"/>
      <w:r w:rsidRPr="00E40270">
        <w:rPr>
          <w:rFonts w:ascii="Times New Roman" w:hAnsi="Times New Roman" w:cs="Times New Roman"/>
          <w:sz w:val="24"/>
          <w:szCs w:val="24"/>
        </w:rPr>
        <w:t>Чекмагушевский</w:t>
      </w:r>
      <w:proofErr w:type="spellEnd"/>
      <w:r w:rsidRPr="00E40270">
        <w:rPr>
          <w:rFonts w:ascii="Times New Roman" w:hAnsi="Times New Roman" w:cs="Times New Roman"/>
          <w:sz w:val="24"/>
          <w:szCs w:val="24"/>
        </w:rPr>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Размер годовой арендной платы при предоставлении муниципального имущества сельского поселения </w:t>
      </w:r>
      <w:proofErr w:type="spellStart"/>
      <w:r w:rsidRPr="00E40270">
        <w:rPr>
          <w:rFonts w:ascii="Times New Roman" w:hAnsi="Times New Roman" w:cs="Times New Roman"/>
          <w:sz w:val="24"/>
          <w:szCs w:val="24"/>
        </w:rPr>
        <w:t>Урнякский</w:t>
      </w:r>
      <w:proofErr w:type="spellEnd"/>
      <w:r w:rsidRPr="00E40270">
        <w:rPr>
          <w:rFonts w:ascii="Times New Roman" w:hAnsi="Times New Roman" w:cs="Times New Roman"/>
          <w:sz w:val="24"/>
          <w:szCs w:val="24"/>
        </w:rPr>
        <w:t xml:space="preserve"> сельсовет муниципального района </w:t>
      </w:r>
      <w:proofErr w:type="spellStart"/>
      <w:r w:rsidRPr="00E40270">
        <w:rPr>
          <w:rFonts w:ascii="Times New Roman" w:hAnsi="Times New Roman" w:cs="Times New Roman"/>
          <w:sz w:val="24"/>
          <w:szCs w:val="24"/>
        </w:rPr>
        <w:t>Чекмагушевский</w:t>
      </w:r>
      <w:proofErr w:type="spellEnd"/>
      <w:r w:rsidRPr="00E40270">
        <w:rPr>
          <w:rFonts w:ascii="Times New Roman" w:hAnsi="Times New Roman" w:cs="Times New Roman"/>
          <w:sz w:val="24"/>
          <w:szCs w:val="24"/>
        </w:rPr>
        <w:t xml:space="preserve">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w:t>
      </w:r>
      <w:hyperlink r:id="rId16" w:history="1">
        <w:r w:rsidRPr="00E40270">
          <w:rPr>
            <w:rFonts w:ascii="Times New Roman" w:hAnsi="Times New Roman" w:cs="Times New Roman"/>
            <w:sz w:val="24"/>
            <w:szCs w:val="24"/>
          </w:rPr>
          <w:t>закона</w:t>
        </w:r>
      </w:hyperlink>
      <w:r w:rsidRPr="00E40270">
        <w:rPr>
          <w:rFonts w:ascii="Times New Roman" w:hAnsi="Times New Roman" w:cs="Times New Roman"/>
          <w:sz w:val="24"/>
          <w:szCs w:val="24"/>
        </w:rPr>
        <w:t xml:space="preserve"> "Об оценочной деятельности в Российской Федерации", за счет средств арендодателя.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Условия, сроки внесения и расчетные счета для перечисления арендной платы определяются договором аренды.</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w:t>
      </w:r>
      <w:r w:rsidRPr="00E40270">
        <w:rPr>
          <w:rFonts w:ascii="Times New Roman" w:hAnsi="Times New Roman" w:cs="Times New Roman"/>
          <w:sz w:val="24"/>
          <w:szCs w:val="24"/>
        </w:rPr>
        <w:lastRenderedPageBreak/>
        <w:t>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3625DE" w:rsidRPr="00E40270" w:rsidRDefault="003625DE" w:rsidP="003625DE">
      <w:pPr>
        <w:pStyle w:val="formattext"/>
        <w:spacing w:before="0" w:beforeAutospacing="0" w:after="0" w:afterAutospacing="0"/>
        <w:ind w:firstLine="480"/>
        <w:jc w:val="both"/>
        <w:textAlignment w:val="baseline"/>
      </w:pPr>
      <w:r w:rsidRPr="00E40270">
        <w:t>а) изменение коэффициента расчета годовой арендной платы;</w:t>
      </w:r>
    </w:p>
    <w:p w:rsidR="003625DE" w:rsidRPr="00E40270" w:rsidRDefault="003625DE" w:rsidP="003625DE">
      <w:pPr>
        <w:pStyle w:val="formattext"/>
        <w:spacing w:before="0" w:beforeAutospacing="0" w:after="0" w:afterAutospacing="0"/>
        <w:ind w:firstLine="480"/>
        <w:jc w:val="both"/>
        <w:textAlignment w:val="baseline"/>
      </w:pPr>
      <w:r w:rsidRPr="00E40270">
        <w:t>б) изменение состава арендованного имущества;</w:t>
      </w:r>
    </w:p>
    <w:p w:rsidR="003625DE" w:rsidRPr="00E40270" w:rsidRDefault="003625DE" w:rsidP="003625DE">
      <w:pPr>
        <w:pStyle w:val="formattext"/>
        <w:spacing w:before="0" w:beforeAutospacing="0" w:after="0" w:afterAutospacing="0"/>
        <w:ind w:firstLine="480"/>
        <w:jc w:val="both"/>
        <w:textAlignment w:val="baseline"/>
      </w:pPr>
      <w:r w:rsidRPr="00E40270">
        <w:t>в) изменение вида разрешенного использования арендуемого имущества;</w:t>
      </w:r>
    </w:p>
    <w:p w:rsidR="003625DE" w:rsidRPr="00E40270" w:rsidRDefault="003625DE" w:rsidP="003625DE">
      <w:pPr>
        <w:pStyle w:val="formattext"/>
        <w:spacing w:before="0" w:beforeAutospacing="0" w:after="0" w:afterAutospacing="0"/>
        <w:ind w:firstLine="480"/>
        <w:jc w:val="both"/>
        <w:textAlignment w:val="baseline"/>
      </w:pPr>
      <w:r w:rsidRPr="00E40270">
        <w:t>г) 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17" w:history="1">
        <w:r w:rsidRPr="00E40270">
          <w:rPr>
            <w:rStyle w:val="a3"/>
          </w:rPr>
          <w:t>Федерального закона "Об оценочной деятельности в Российской Федерации"</w:t>
        </w:r>
      </w:hyperlink>
      <w:r w:rsidRPr="00E40270">
        <w:t>.</w:t>
      </w:r>
    </w:p>
    <w:p w:rsidR="003625DE" w:rsidRPr="00E40270" w:rsidRDefault="003625DE" w:rsidP="003625DE">
      <w:pPr>
        <w:pStyle w:val="formattext"/>
        <w:spacing w:before="0" w:beforeAutospacing="0" w:after="0" w:afterAutospacing="0"/>
        <w:ind w:firstLine="480"/>
        <w:jc w:val="both"/>
        <w:textAlignment w:val="baseline"/>
      </w:pPr>
      <w:r w:rsidRPr="00E40270">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3625DE" w:rsidRPr="00E40270" w:rsidRDefault="003625DE" w:rsidP="003625DE">
      <w:pPr>
        <w:pStyle w:val="formattext"/>
        <w:spacing w:before="0" w:beforeAutospacing="0" w:after="0" w:afterAutospacing="0"/>
        <w:ind w:firstLine="480"/>
        <w:jc w:val="both"/>
        <w:textAlignment w:val="baseline"/>
      </w:pPr>
      <w:r w:rsidRPr="00E40270">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3625DE" w:rsidRPr="00E40270" w:rsidRDefault="003625DE" w:rsidP="003625DE">
      <w:pPr>
        <w:pStyle w:val="formattext"/>
        <w:spacing w:before="0" w:beforeAutospacing="0" w:after="0" w:afterAutospacing="0"/>
        <w:ind w:firstLine="480"/>
        <w:jc w:val="both"/>
        <w:textAlignment w:val="baseline"/>
      </w:pPr>
      <w:r w:rsidRPr="00E40270">
        <w:t>5.9. Арендодатель и арендатор оформляют договор о передаче муниципального имущества в аренду по форме, утвержденной Администрацией.</w:t>
      </w:r>
    </w:p>
    <w:p w:rsidR="003625DE" w:rsidRPr="00E40270" w:rsidRDefault="003625DE" w:rsidP="003625DE">
      <w:pPr>
        <w:pStyle w:val="formattext"/>
        <w:spacing w:before="0" w:beforeAutospacing="0" w:after="0" w:afterAutospacing="0"/>
        <w:ind w:firstLine="480"/>
        <w:jc w:val="both"/>
        <w:textAlignment w:val="baseline"/>
      </w:pPr>
      <w:r w:rsidRPr="00E40270">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3625DE" w:rsidRPr="00E40270" w:rsidRDefault="003625DE" w:rsidP="003625DE">
      <w:pPr>
        <w:pStyle w:val="3"/>
        <w:textAlignment w:val="baseline"/>
        <w:rPr>
          <w:sz w:val="24"/>
          <w:szCs w:val="24"/>
        </w:rPr>
      </w:pPr>
    </w:p>
    <w:p w:rsidR="003625DE" w:rsidRPr="00E40270" w:rsidRDefault="003625DE" w:rsidP="003625DE">
      <w:pPr>
        <w:pStyle w:val="3"/>
        <w:textAlignment w:val="baseline"/>
        <w:rPr>
          <w:sz w:val="24"/>
          <w:szCs w:val="24"/>
        </w:rPr>
      </w:pPr>
      <w:r w:rsidRPr="00E40270">
        <w:rPr>
          <w:sz w:val="24"/>
          <w:szCs w:val="24"/>
        </w:rPr>
        <w:t>6. ОСОБЕННОСТИ ПЕРЕДАЧИ МУНИЦИПАЛЬНОГО ИМУЩЕСТВА В СУБАРЕНДУ</w:t>
      </w:r>
    </w:p>
    <w:p w:rsidR="003625DE" w:rsidRPr="00E40270" w:rsidRDefault="003625DE" w:rsidP="003625DE">
      <w:pPr>
        <w:pStyle w:val="3"/>
        <w:textAlignment w:val="baseline"/>
        <w:rPr>
          <w:sz w:val="24"/>
          <w:szCs w:val="24"/>
        </w:rPr>
      </w:pPr>
    </w:p>
    <w:p w:rsidR="003625DE" w:rsidRPr="00E40270" w:rsidRDefault="003625DE" w:rsidP="003625DE">
      <w:pPr>
        <w:pStyle w:val="formattext"/>
        <w:spacing w:before="0" w:beforeAutospacing="0" w:after="0" w:afterAutospacing="0"/>
        <w:ind w:firstLine="480"/>
        <w:jc w:val="both"/>
        <w:textAlignment w:val="baseline"/>
      </w:pPr>
      <w:r w:rsidRPr="00E40270">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3625DE" w:rsidRPr="00E40270" w:rsidRDefault="003625DE" w:rsidP="003625DE">
      <w:pPr>
        <w:pStyle w:val="formattext"/>
        <w:spacing w:before="0" w:beforeAutospacing="0" w:after="0" w:afterAutospacing="0"/>
        <w:ind w:firstLine="480"/>
        <w:jc w:val="both"/>
        <w:textAlignment w:val="baseline"/>
      </w:pPr>
      <w:r w:rsidRPr="00E40270">
        <w:t>6.2. При передаче имущества в субаренду ответственным за использование имущества перед арендодателем является арендатор.</w:t>
      </w:r>
    </w:p>
    <w:p w:rsidR="003625DE" w:rsidRPr="00E40270" w:rsidRDefault="003625DE" w:rsidP="003625DE">
      <w:pPr>
        <w:pStyle w:val="formattext"/>
        <w:spacing w:before="0" w:beforeAutospacing="0" w:after="0" w:afterAutospacing="0"/>
        <w:ind w:firstLine="480"/>
        <w:jc w:val="both"/>
        <w:textAlignment w:val="baseline"/>
      </w:pPr>
      <w:r w:rsidRPr="00E40270">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3625DE" w:rsidRPr="00E40270" w:rsidRDefault="003625DE" w:rsidP="003625DE">
      <w:pPr>
        <w:pStyle w:val="formattext"/>
        <w:spacing w:before="0" w:beforeAutospacing="0" w:after="0" w:afterAutospacing="0"/>
        <w:ind w:firstLine="480"/>
        <w:jc w:val="both"/>
        <w:textAlignment w:val="baseline"/>
      </w:pPr>
      <w:r w:rsidRPr="00E40270">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3625DE" w:rsidRPr="00E40270" w:rsidRDefault="003625DE" w:rsidP="003625DE">
      <w:pPr>
        <w:pStyle w:val="formattext"/>
        <w:spacing w:before="0" w:beforeAutospacing="0" w:after="0" w:afterAutospacing="0"/>
        <w:ind w:firstLine="480"/>
        <w:jc w:val="both"/>
        <w:textAlignment w:val="baseline"/>
      </w:pPr>
      <w:r w:rsidRPr="00E40270">
        <w:t xml:space="preserve">6.3. Для оформления договора субаренды муниципального имущества сельского поселения </w:t>
      </w:r>
      <w:proofErr w:type="spellStart"/>
      <w:r w:rsidRPr="00E40270">
        <w:t>Урнякский</w:t>
      </w:r>
      <w:proofErr w:type="spellEnd"/>
      <w:r w:rsidRPr="00E40270">
        <w:t xml:space="preserve"> сельсовет муниципального района </w:t>
      </w:r>
      <w:proofErr w:type="spellStart"/>
      <w:r w:rsidRPr="00E40270">
        <w:t>Чекмагушевский</w:t>
      </w:r>
      <w:proofErr w:type="spellEnd"/>
      <w:r w:rsidRPr="00E40270">
        <w:t xml:space="preserve"> район Республики Башкортостан без проведения торгов представляются следующие документы:</w:t>
      </w:r>
    </w:p>
    <w:p w:rsidR="003625DE" w:rsidRPr="00E40270" w:rsidRDefault="003625DE" w:rsidP="003625DE">
      <w:pPr>
        <w:pStyle w:val="formattext"/>
        <w:spacing w:before="0" w:beforeAutospacing="0" w:after="0" w:afterAutospacing="0"/>
        <w:ind w:firstLine="480"/>
        <w:jc w:val="both"/>
        <w:textAlignment w:val="baseline"/>
      </w:pPr>
      <w:r w:rsidRPr="00E40270">
        <w:t>а) заявление о предоставлении муниципального имущества в пользование по форме, утвержденной Администрацией;</w:t>
      </w:r>
    </w:p>
    <w:p w:rsidR="003625DE" w:rsidRPr="00E40270" w:rsidRDefault="003625DE" w:rsidP="003625DE">
      <w:pPr>
        <w:pStyle w:val="formattext"/>
        <w:spacing w:before="0" w:beforeAutospacing="0" w:after="0" w:afterAutospacing="0"/>
        <w:ind w:firstLine="480"/>
        <w:jc w:val="both"/>
        <w:textAlignment w:val="baseline"/>
      </w:pPr>
      <w:r w:rsidRPr="00E40270">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3625DE" w:rsidRPr="00E40270" w:rsidRDefault="003625DE" w:rsidP="003625DE">
      <w:pPr>
        <w:pStyle w:val="formattext"/>
        <w:spacing w:before="0" w:beforeAutospacing="0" w:after="0" w:afterAutospacing="0"/>
        <w:ind w:firstLine="480"/>
        <w:jc w:val="both"/>
        <w:textAlignment w:val="baseline"/>
      </w:pPr>
      <w:r w:rsidRPr="00E40270">
        <w:t>в) учредительные документы юридического лица со всеми изменениями и дополнениями на дату подачи заявления и их копии;</w:t>
      </w:r>
    </w:p>
    <w:p w:rsidR="003625DE" w:rsidRPr="00E40270" w:rsidRDefault="003625DE" w:rsidP="003625DE">
      <w:pPr>
        <w:pStyle w:val="formattext"/>
        <w:spacing w:before="0" w:beforeAutospacing="0" w:after="0" w:afterAutospacing="0"/>
        <w:ind w:firstLine="480"/>
        <w:jc w:val="both"/>
        <w:textAlignment w:val="baseline"/>
      </w:pPr>
      <w:r w:rsidRPr="00E40270">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E40270">
          <w:rPr>
            <w:rStyle w:val="a3"/>
          </w:rPr>
          <w:t>Кодексом Российской Федерации об административных правонарушениях</w:t>
        </w:r>
      </w:hyperlink>
      <w:r w:rsidRPr="00E40270">
        <w:t>;</w:t>
      </w:r>
    </w:p>
    <w:p w:rsidR="003625DE" w:rsidRPr="00E40270" w:rsidRDefault="003625DE" w:rsidP="003625DE">
      <w:pPr>
        <w:pStyle w:val="formattext"/>
        <w:spacing w:before="0" w:beforeAutospacing="0" w:after="0" w:afterAutospacing="0"/>
        <w:ind w:firstLine="480"/>
        <w:jc w:val="both"/>
        <w:textAlignment w:val="baseline"/>
      </w:pPr>
      <w:proofErr w:type="spellStart"/>
      <w:r w:rsidRPr="00E40270">
        <w:t>д</w:t>
      </w:r>
      <w:proofErr w:type="spellEnd"/>
      <w:r w:rsidRPr="00E40270">
        <w:t>) документы, подтверждающие отсутствие задолженности по коммунальным и эксплуатационным услугам;</w:t>
      </w:r>
    </w:p>
    <w:p w:rsidR="003625DE" w:rsidRPr="00E40270" w:rsidRDefault="003625DE" w:rsidP="003625DE">
      <w:pPr>
        <w:pStyle w:val="formattext"/>
        <w:spacing w:before="0" w:beforeAutospacing="0" w:after="0" w:afterAutospacing="0"/>
        <w:ind w:firstLine="480"/>
        <w:jc w:val="both"/>
        <w:textAlignment w:val="baseline"/>
      </w:pPr>
      <w:r w:rsidRPr="00E40270">
        <w:t xml:space="preserve">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w:t>
      </w:r>
      <w:r w:rsidRPr="00E40270">
        <w:lastRenderedPageBreak/>
        <w:t>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625DE" w:rsidRPr="00E40270" w:rsidRDefault="003625DE" w:rsidP="003625DE">
      <w:pPr>
        <w:pStyle w:val="formattext"/>
        <w:spacing w:before="0" w:beforeAutospacing="0" w:after="0" w:afterAutospacing="0"/>
        <w:ind w:firstLine="480"/>
        <w:jc w:val="both"/>
        <w:textAlignment w:val="baseline"/>
      </w:pPr>
      <w:r w:rsidRPr="00E40270">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625DE" w:rsidRPr="00E40270" w:rsidRDefault="003625DE" w:rsidP="003625DE">
      <w:pPr>
        <w:pStyle w:val="formattext"/>
        <w:spacing w:before="0" w:beforeAutospacing="0" w:after="0" w:afterAutospacing="0"/>
        <w:ind w:firstLine="480"/>
        <w:jc w:val="both"/>
        <w:textAlignment w:val="baseline"/>
      </w:pPr>
      <w:proofErr w:type="spellStart"/>
      <w:r w:rsidRPr="00E40270">
        <w:t>з</w:t>
      </w:r>
      <w:proofErr w:type="spellEnd"/>
      <w:r w:rsidRPr="00E40270">
        <w:t>) перечень муниципального имущества, предполагаемого к передаче в субаренду;</w:t>
      </w:r>
    </w:p>
    <w:p w:rsidR="003625DE" w:rsidRPr="00E40270" w:rsidRDefault="003625DE" w:rsidP="003625DE">
      <w:pPr>
        <w:pStyle w:val="formattext"/>
        <w:spacing w:before="0" w:beforeAutospacing="0" w:after="0" w:afterAutospacing="0"/>
        <w:ind w:firstLine="480"/>
        <w:jc w:val="both"/>
        <w:textAlignment w:val="baseline"/>
      </w:pPr>
      <w:r w:rsidRPr="00E40270">
        <w:t>и) выписка из ЕГРЮЛ;</w:t>
      </w:r>
    </w:p>
    <w:p w:rsidR="003625DE" w:rsidRPr="00E40270" w:rsidRDefault="003625DE" w:rsidP="003625DE">
      <w:pPr>
        <w:pStyle w:val="formattext"/>
        <w:spacing w:before="0" w:beforeAutospacing="0" w:after="0" w:afterAutospacing="0"/>
        <w:ind w:firstLine="480"/>
        <w:jc w:val="both"/>
        <w:textAlignment w:val="baseline"/>
      </w:pPr>
      <w:r w:rsidRPr="00E40270">
        <w:t>к) выписка из ЕГРИП;</w:t>
      </w:r>
    </w:p>
    <w:p w:rsidR="003625DE" w:rsidRPr="00E40270" w:rsidRDefault="003625DE" w:rsidP="003625DE">
      <w:pPr>
        <w:pStyle w:val="formattext"/>
        <w:spacing w:before="0" w:beforeAutospacing="0" w:after="0" w:afterAutospacing="0"/>
        <w:ind w:firstLine="480"/>
        <w:jc w:val="both"/>
        <w:textAlignment w:val="baseline"/>
      </w:pPr>
      <w:r w:rsidRPr="00E40270">
        <w:t>л) выписка из ЕГРН;</w:t>
      </w:r>
    </w:p>
    <w:p w:rsidR="003625DE" w:rsidRPr="00E40270" w:rsidRDefault="003625DE" w:rsidP="003625DE">
      <w:pPr>
        <w:pStyle w:val="formattext"/>
        <w:spacing w:before="0" w:beforeAutospacing="0" w:after="0" w:afterAutospacing="0"/>
        <w:ind w:firstLine="480"/>
        <w:jc w:val="both"/>
        <w:textAlignment w:val="baseline"/>
      </w:pPr>
      <w:r w:rsidRPr="00E40270">
        <w:t>м) выписка из Единого реестра субъектов малого и среднего предпринимательства;</w:t>
      </w:r>
    </w:p>
    <w:p w:rsidR="003625DE" w:rsidRPr="00E40270" w:rsidRDefault="003625DE" w:rsidP="003625DE">
      <w:pPr>
        <w:pStyle w:val="formattext"/>
        <w:spacing w:before="0" w:beforeAutospacing="0" w:after="0" w:afterAutospacing="0"/>
        <w:ind w:firstLine="480"/>
        <w:jc w:val="both"/>
        <w:textAlignment w:val="baseline"/>
      </w:pPr>
      <w:proofErr w:type="spellStart"/>
      <w:r w:rsidRPr="00E40270">
        <w:t>н</w:t>
      </w:r>
      <w:proofErr w:type="spellEnd"/>
      <w:r w:rsidRPr="00E40270">
        <w:t>)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3625DE" w:rsidRPr="00E40270" w:rsidRDefault="003625DE" w:rsidP="003625DE">
      <w:pPr>
        <w:pStyle w:val="formattext"/>
        <w:spacing w:before="0" w:beforeAutospacing="0" w:after="0" w:afterAutospacing="0"/>
        <w:ind w:firstLine="480"/>
        <w:jc w:val="both"/>
        <w:textAlignment w:val="baseline"/>
      </w:pPr>
      <w:r w:rsidRPr="00E40270">
        <w:t>Документы, указанные в подпунктах "а" - "</w:t>
      </w:r>
      <w:proofErr w:type="spellStart"/>
      <w:r w:rsidRPr="00E40270">
        <w:t>з</w:t>
      </w:r>
      <w:proofErr w:type="spellEnd"/>
      <w:r w:rsidRPr="00E40270">
        <w:t>"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3625DE" w:rsidRPr="00E40270" w:rsidRDefault="003625DE" w:rsidP="003625DE">
      <w:pPr>
        <w:pStyle w:val="formattext"/>
        <w:spacing w:before="0" w:beforeAutospacing="0" w:after="0" w:afterAutospacing="0"/>
        <w:ind w:firstLine="480"/>
        <w:jc w:val="both"/>
        <w:textAlignment w:val="baseline"/>
      </w:pPr>
      <w:r w:rsidRPr="00E40270">
        <w:t>Документы, указанные в подпунктах "и" - "м"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3625DE" w:rsidRPr="00E40270" w:rsidRDefault="003625DE" w:rsidP="003625DE">
      <w:pPr>
        <w:pStyle w:val="formattext"/>
        <w:spacing w:before="0" w:beforeAutospacing="0" w:after="0" w:afterAutospacing="0"/>
        <w:ind w:firstLine="480"/>
        <w:jc w:val="both"/>
        <w:textAlignment w:val="baseline"/>
      </w:pPr>
      <w:r w:rsidRPr="00E40270">
        <w:t>Документ, указанный в подпункте "</w:t>
      </w:r>
      <w:proofErr w:type="spellStart"/>
      <w:r w:rsidRPr="00E40270">
        <w:t>н</w:t>
      </w:r>
      <w:proofErr w:type="spellEnd"/>
      <w:r w:rsidRPr="00E40270">
        <w:t>"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3625DE" w:rsidRPr="00E40270" w:rsidRDefault="003625DE" w:rsidP="003625DE">
      <w:pPr>
        <w:pStyle w:val="formattext"/>
        <w:spacing w:before="0" w:beforeAutospacing="0" w:after="0" w:afterAutospacing="0"/>
        <w:ind w:firstLine="480"/>
        <w:jc w:val="both"/>
        <w:textAlignment w:val="baseline"/>
      </w:pPr>
      <w:r w:rsidRPr="00E40270">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rsidR="003625DE" w:rsidRPr="00E40270" w:rsidRDefault="003625DE" w:rsidP="003625DE">
      <w:pPr>
        <w:pStyle w:val="formattext"/>
        <w:spacing w:before="0" w:beforeAutospacing="0" w:after="0" w:afterAutospacing="0"/>
        <w:ind w:firstLine="480"/>
        <w:jc w:val="both"/>
        <w:textAlignment w:val="baseline"/>
      </w:pPr>
      <w:r w:rsidRPr="00E40270">
        <w:t>6.5. Арендная плата за субаренду муниципального имущества перечисляется на расчетный счет арендатора, включая налог на добавленную стоимость.</w:t>
      </w:r>
    </w:p>
    <w:p w:rsidR="003625DE" w:rsidRPr="00E40270" w:rsidRDefault="003625DE" w:rsidP="003625DE">
      <w:pPr>
        <w:pStyle w:val="formattext"/>
        <w:spacing w:before="0" w:beforeAutospacing="0" w:after="0" w:afterAutospacing="0"/>
        <w:ind w:firstLine="480"/>
        <w:jc w:val="both"/>
        <w:textAlignment w:val="baseline"/>
      </w:pPr>
      <w:r w:rsidRPr="00E40270">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w:t>
      </w:r>
      <w:proofErr w:type="spellStart"/>
      <w:r w:rsidRPr="00E40270">
        <w:t>Урнякский</w:t>
      </w:r>
      <w:proofErr w:type="spellEnd"/>
      <w:r w:rsidRPr="00E40270">
        <w:t xml:space="preserve"> сельсовет муниципального района </w:t>
      </w:r>
      <w:proofErr w:type="spellStart"/>
      <w:r w:rsidRPr="00E40270">
        <w:t>Чекмагушевский</w:t>
      </w:r>
      <w:proofErr w:type="spellEnd"/>
      <w:r w:rsidRPr="00E40270">
        <w:t xml:space="preserve"> район Республики Башкортостан.</w:t>
      </w: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jc w:val="both"/>
        <w:rPr>
          <w:sz w:val="24"/>
          <w:szCs w:val="24"/>
        </w:rPr>
      </w:pPr>
    </w:p>
    <w:p w:rsidR="003625DE" w:rsidRPr="00E40270" w:rsidRDefault="003625DE" w:rsidP="003625DE">
      <w:pPr>
        <w:ind w:left="5954"/>
        <w:textAlignment w:val="baseline"/>
        <w:outlineLvl w:val="1"/>
        <w:rPr>
          <w:bCs/>
          <w:sz w:val="24"/>
          <w:szCs w:val="24"/>
        </w:rPr>
      </w:pPr>
      <w:r w:rsidRPr="00E40270">
        <w:rPr>
          <w:bCs/>
          <w:sz w:val="24"/>
          <w:szCs w:val="24"/>
        </w:rPr>
        <w:t xml:space="preserve">Приложение   </w:t>
      </w:r>
    </w:p>
    <w:p w:rsidR="003625DE" w:rsidRPr="00E40270" w:rsidRDefault="003625DE" w:rsidP="003625DE">
      <w:pPr>
        <w:ind w:left="5954"/>
        <w:textAlignment w:val="baseline"/>
        <w:outlineLvl w:val="1"/>
        <w:rPr>
          <w:bCs/>
          <w:sz w:val="24"/>
          <w:szCs w:val="24"/>
        </w:rPr>
      </w:pPr>
      <w:r w:rsidRPr="00E40270">
        <w:rPr>
          <w:bCs/>
          <w:sz w:val="24"/>
          <w:szCs w:val="24"/>
        </w:rPr>
        <w:t>к  решению Совета</w:t>
      </w:r>
    </w:p>
    <w:p w:rsidR="003625DE" w:rsidRPr="00E40270" w:rsidRDefault="003625DE" w:rsidP="003625DE">
      <w:pPr>
        <w:ind w:left="5954"/>
        <w:textAlignment w:val="baseline"/>
        <w:outlineLvl w:val="1"/>
        <w:rPr>
          <w:bCs/>
          <w:sz w:val="24"/>
          <w:szCs w:val="24"/>
        </w:rPr>
      </w:pPr>
      <w:r w:rsidRPr="00E40270">
        <w:rPr>
          <w:bCs/>
          <w:sz w:val="24"/>
          <w:szCs w:val="24"/>
        </w:rPr>
        <w:t>сельского поселения</w:t>
      </w:r>
    </w:p>
    <w:p w:rsidR="003625DE" w:rsidRPr="00E40270" w:rsidRDefault="003625DE" w:rsidP="003625DE">
      <w:pPr>
        <w:ind w:left="5954"/>
        <w:textAlignment w:val="baseline"/>
        <w:outlineLvl w:val="1"/>
        <w:rPr>
          <w:bCs/>
          <w:sz w:val="24"/>
          <w:szCs w:val="24"/>
        </w:rPr>
      </w:pPr>
      <w:proofErr w:type="spellStart"/>
      <w:r w:rsidRPr="00E40270">
        <w:rPr>
          <w:bCs/>
          <w:sz w:val="24"/>
          <w:szCs w:val="24"/>
        </w:rPr>
        <w:t>Урнякский</w:t>
      </w:r>
      <w:proofErr w:type="spellEnd"/>
      <w:r w:rsidRPr="00E40270">
        <w:rPr>
          <w:bCs/>
          <w:sz w:val="24"/>
          <w:szCs w:val="24"/>
        </w:rPr>
        <w:t xml:space="preserve"> сельсовет </w:t>
      </w:r>
    </w:p>
    <w:p w:rsidR="003625DE" w:rsidRPr="00E40270" w:rsidRDefault="003625DE" w:rsidP="003625DE">
      <w:pPr>
        <w:ind w:left="5954"/>
        <w:textAlignment w:val="baseline"/>
        <w:outlineLvl w:val="1"/>
        <w:rPr>
          <w:bCs/>
          <w:sz w:val="24"/>
          <w:szCs w:val="24"/>
        </w:rPr>
      </w:pPr>
      <w:r w:rsidRPr="00E40270">
        <w:rPr>
          <w:bCs/>
          <w:sz w:val="24"/>
          <w:szCs w:val="24"/>
        </w:rPr>
        <w:t xml:space="preserve">муниципального района </w:t>
      </w:r>
    </w:p>
    <w:p w:rsidR="003625DE" w:rsidRPr="00E40270" w:rsidRDefault="003625DE" w:rsidP="003625DE">
      <w:pPr>
        <w:ind w:left="5954"/>
        <w:textAlignment w:val="baseline"/>
        <w:outlineLvl w:val="1"/>
        <w:rPr>
          <w:bCs/>
          <w:sz w:val="24"/>
          <w:szCs w:val="24"/>
        </w:rPr>
      </w:pPr>
      <w:proofErr w:type="spellStart"/>
      <w:r w:rsidRPr="00E40270">
        <w:rPr>
          <w:bCs/>
          <w:sz w:val="24"/>
          <w:szCs w:val="24"/>
        </w:rPr>
        <w:t>Чекмагушевский</w:t>
      </w:r>
      <w:proofErr w:type="spellEnd"/>
      <w:r w:rsidRPr="00E40270">
        <w:rPr>
          <w:bCs/>
          <w:sz w:val="24"/>
          <w:szCs w:val="24"/>
        </w:rPr>
        <w:t xml:space="preserve"> район </w:t>
      </w:r>
    </w:p>
    <w:p w:rsidR="003625DE" w:rsidRPr="00E40270" w:rsidRDefault="003625DE" w:rsidP="003625DE">
      <w:pPr>
        <w:ind w:left="5954"/>
        <w:textAlignment w:val="baseline"/>
        <w:outlineLvl w:val="1"/>
        <w:rPr>
          <w:bCs/>
          <w:sz w:val="24"/>
          <w:szCs w:val="24"/>
        </w:rPr>
      </w:pPr>
      <w:r w:rsidRPr="00E40270">
        <w:rPr>
          <w:bCs/>
          <w:sz w:val="24"/>
          <w:szCs w:val="24"/>
        </w:rPr>
        <w:t xml:space="preserve">Республики Башкортостан </w:t>
      </w:r>
    </w:p>
    <w:p w:rsidR="003625DE" w:rsidRPr="00E40270" w:rsidRDefault="003625DE" w:rsidP="003625DE">
      <w:pPr>
        <w:ind w:left="5246" w:firstLine="708"/>
        <w:jc w:val="both"/>
        <w:rPr>
          <w:bCs/>
          <w:sz w:val="24"/>
          <w:szCs w:val="24"/>
        </w:rPr>
      </w:pPr>
      <w:r w:rsidRPr="00E40270">
        <w:rPr>
          <w:bCs/>
          <w:sz w:val="24"/>
          <w:szCs w:val="24"/>
        </w:rPr>
        <w:t>от «16» марта2022 г. № 116</w:t>
      </w:r>
    </w:p>
    <w:p w:rsidR="003625DE" w:rsidRPr="00E40270" w:rsidRDefault="003625DE" w:rsidP="003625DE">
      <w:pPr>
        <w:ind w:left="5246" w:firstLine="708"/>
        <w:jc w:val="both"/>
        <w:rPr>
          <w:sz w:val="24"/>
          <w:szCs w:val="24"/>
        </w:rPr>
      </w:pPr>
    </w:p>
    <w:p w:rsidR="003625DE" w:rsidRPr="00E40270" w:rsidRDefault="003625DE" w:rsidP="003625DE">
      <w:pPr>
        <w:pStyle w:val="ConsPlusNormal"/>
        <w:jc w:val="center"/>
        <w:rPr>
          <w:rFonts w:ascii="Times New Roman" w:hAnsi="Times New Roman" w:cs="Times New Roman"/>
          <w:b/>
          <w:sz w:val="24"/>
          <w:szCs w:val="24"/>
        </w:rPr>
      </w:pPr>
    </w:p>
    <w:p w:rsidR="003625DE" w:rsidRPr="00E40270" w:rsidRDefault="003625DE" w:rsidP="003625DE">
      <w:pPr>
        <w:pStyle w:val="ConsPlusNormal"/>
        <w:jc w:val="center"/>
        <w:rPr>
          <w:rFonts w:ascii="Times New Roman" w:hAnsi="Times New Roman" w:cs="Times New Roman"/>
          <w:b/>
          <w:sz w:val="24"/>
          <w:szCs w:val="24"/>
        </w:rPr>
      </w:pPr>
      <w:r w:rsidRPr="00E40270">
        <w:rPr>
          <w:rFonts w:ascii="Times New Roman" w:hAnsi="Times New Roman" w:cs="Times New Roman"/>
          <w:b/>
          <w:sz w:val="24"/>
          <w:szCs w:val="24"/>
        </w:rPr>
        <w:t>МЕТОДИКА</w:t>
      </w:r>
    </w:p>
    <w:p w:rsidR="003625DE" w:rsidRPr="00E40270" w:rsidRDefault="003625DE" w:rsidP="003625DE">
      <w:pPr>
        <w:pStyle w:val="ConsPlusNormal"/>
        <w:jc w:val="center"/>
        <w:rPr>
          <w:rFonts w:ascii="Times New Roman" w:hAnsi="Times New Roman" w:cs="Times New Roman"/>
          <w:b/>
          <w:sz w:val="24"/>
          <w:szCs w:val="24"/>
        </w:rPr>
      </w:pPr>
      <w:r w:rsidRPr="00E40270">
        <w:rPr>
          <w:rFonts w:ascii="Times New Roman" w:hAnsi="Times New Roman" w:cs="Times New Roman"/>
          <w:b/>
          <w:sz w:val="24"/>
          <w:szCs w:val="24"/>
        </w:rPr>
        <w:t>ОПРЕДЕЛЕНИЯ ГОДОВОЙ АРЕНДНОЙ ПЛАТЫ ЗА ПОЛЬЗОВАНИЕ</w:t>
      </w:r>
    </w:p>
    <w:p w:rsidR="003625DE" w:rsidRPr="00E40270" w:rsidRDefault="003625DE" w:rsidP="003625DE">
      <w:pPr>
        <w:pStyle w:val="ConsPlusNormal"/>
        <w:jc w:val="center"/>
        <w:rPr>
          <w:rFonts w:ascii="Times New Roman" w:hAnsi="Times New Roman" w:cs="Times New Roman"/>
          <w:b/>
          <w:sz w:val="24"/>
          <w:szCs w:val="24"/>
        </w:rPr>
      </w:pPr>
      <w:r w:rsidRPr="00E40270">
        <w:rPr>
          <w:rFonts w:ascii="Times New Roman" w:hAnsi="Times New Roman" w:cs="Times New Roman"/>
          <w:b/>
          <w:sz w:val="24"/>
          <w:szCs w:val="24"/>
        </w:rPr>
        <w:t>МУНИЦИПАЛЬНЫМ ИМУЩЕСТВОМ СЕЛЬСКОГО ПОСЕЛЕНИЯ УРНЯКСКИЙ СЕЛЬСОВЕТ МУНИЦИПАЛЬНОГО РАЙОНА ЧЕКМАГУШЕВСКИЙ РАЙОН РЕСПУБЛИКИ БАШКОРТОСТАН</w:t>
      </w: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jc w:val="center"/>
        <w:rPr>
          <w:rFonts w:ascii="Times New Roman" w:hAnsi="Times New Roman" w:cs="Times New Roman"/>
          <w:b/>
          <w:sz w:val="24"/>
          <w:szCs w:val="24"/>
        </w:rPr>
      </w:pPr>
      <w:r w:rsidRPr="00E40270">
        <w:rPr>
          <w:rFonts w:ascii="Times New Roman" w:hAnsi="Times New Roman" w:cs="Times New Roman"/>
          <w:b/>
          <w:sz w:val="24"/>
          <w:szCs w:val="24"/>
        </w:rPr>
        <w:t>1. ОБЩИЕ ПОЛОЖЕНИЯ</w:t>
      </w: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1.1. Настоящая Методика регламентирует порядок определения годовой арендной платы за пользование муниципальным имуществом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Республики Башкортостан.</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1.3. Для целей расчета стоимости арендной платы количество дней в году принимается равным 365.</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сельского поселения </w:t>
      </w:r>
      <w:proofErr w:type="spellStart"/>
      <w:r w:rsidRPr="00E40270">
        <w:rPr>
          <w:rFonts w:ascii="Times New Roman" w:hAnsi="Times New Roman" w:cs="Times New Roman"/>
          <w:sz w:val="24"/>
          <w:szCs w:val="24"/>
        </w:rPr>
        <w:t>Урнякский</w:t>
      </w:r>
      <w:proofErr w:type="spellEnd"/>
      <w:r w:rsidRPr="00E40270">
        <w:rPr>
          <w:rFonts w:ascii="Times New Roman" w:hAnsi="Times New Roman" w:cs="Times New Roman"/>
          <w:sz w:val="24"/>
          <w:szCs w:val="24"/>
        </w:rPr>
        <w:t xml:space="preserve"> сельсовет </w:t>
      </w:r>
      <w:bookmarkStart w:id="1" w:name="_GoBack"/>
      <w:bookmarkEnd w:id="1"/>
      <w:r w:rsidRPr="00E40270">
        <w:rPr>
          <w:rFonts w:ascii="Times New Roman" w:hAnsi="Times New Roman" w:cs="Times New Roman"/>
          <w:sz w:val="24"/>
          <w:szCs w:val="24"/>
        </w:rPr>
        <w:t xml:space="preserve">муниципального района </w:t>
      </w:r>
      <w:proofErr w:type="spellStart"/>
      <w:r w:rsidRPr="00E40270">
        <w:rPr>
          <w:rFonts w:ascii="Times New Roman" w:hAnsi="Times New Roman" w:cs="Times New Roman"/>
          <w:sz w:val="24"/>
          <w:szCs w:val="24"/>
        </w:rPr>
        <w:t>Чекмагушевский</w:t>
      </w:r>
      <w:proofErr w:type="spellEnd"/>
      <w:r w:rsidRPr="00E40270">
        <w:rPr>
          <w:rFonts w:ascii="Times New Roman" w:hAnsi="Times New Roman" w:cs="Times New Roman"/>
          <w:sz w:val="24"/>
          <w:szCs w:val="24"/>
        </w:rPr>
        <w:t xml:space="preserve">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в первый год аренды - 40 процентов от размера арендной платы;</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во второй год аренды - 60 процентов от размера арендной платы;</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в третий год аренды - 80 процентов от размера арендной платы;</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в четвертый год аренды и далее - 100 процентов от размера арендной платы.</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При расчете годовой арендной платы с применением коэффициента К2,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w:t>
      </w:r>
      <w:r w:rsidRPr="00E40270">
        <w:rPr>
          <w:rFonts w:ascii="Times New Roman" w:hAnsi="Times New Roman" w:cs="Times New Roman"/>
          <w:sz w:val="24"/>
          <w:szCs w:val="24"/>
        </w:rPr>
        <w:lastRenderedPageBreak/>
        <w:t>профессиональный доход", льготного порядка, указанного в настоящем пункте, не допускается.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jc w:val="center"/>
        <w:rPr>
          <w:rFonts w:ascii="Times New Roman" w:hAnsi="Times New Roman" w:cs="Times New Roman"/>
          <w:b/>
          <w:sz w:val="24"/>
          <w:szCs w:val="24"/>
        </w:rPr>
      </w:pPr>
      <w:r w:rsidRPr="00E40270">
        <w:rPr>
          <w:rFonts w:ascii="Times New Roman" w:hAnsi="Times New Roman" w:cs="Times New Roman"/>
          <w:b/>
          <w:sz w:val="24"/>
          <w:szCs w:val="24"/>
        </w:rPr>
        <w:t>2. РАСЧЕТ ГОДОВОЙ АРЕНДНОЙ ПЛАТЫ ЗА ПОЛЬЗОВАНИЕ ОБЪЕКТАМИМУНИЦИПАЛЬНОГО НЕЖИЛОГО ФОНДА</w:t>
      </w: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2.1. Размер годовой арендной платы за пользование объектами муниципального нежилого фонда рассчитывается по формуле:</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Апл</w:t>
      </w:r>
      <w:proofErr w:type="spellEnd"/>
      <w:r w:rsidRPr="00E40270">
        <w:rPr>
          <w:rFonts w:ascii="Times New Roman" w:hAnsi="Times New Roman" w:cs="Times New Roman"/>
          <w:sz w:val="24"/>
          <w:szCs w:val="24"/>
        </w:rPr>
        <w:t xml:space="preserve"> = </w:t>
      </w:r>
      <w:proofErr w:type="spellStart"/>
      <w:r w:rsidRPr="00E40270">
        <w:rPr>
          <w:rFonts w:ascii="Times New Roman" w:hAnsi="Times New Roman" w:cs="Times New Roman"/>
          <w:sz w:val="24"/>
          <w:szCs w:val="24"/>
        </w:rPr>
        <w:t>Сс</w:t>
      </w:r>
      <w:proofErr w:type="spellEnd"/>
      <w:r w:rsidRPr="00E40270">
        <w:rPr>
          <w:rFonts w:ascii="Times New Roman" w:hAnsi="Times New Roman" w:cs="Times New Roman"/>
          <w:sz w:val="24"/>
          <w:szCs w:val="24"/>
        </w:rPr>
        <w:t xml:space="preserve">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S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К1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К2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К3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К4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К5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К6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К7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К8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К9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Кл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(1 + </w:t>
      </w:r>
      <w:proofErr w:type="spellStart"/>
      <w:r w:rsidRPr="00E40270">
        <w:rPr>
          <w:rFonts w:ascii="Times New Roman" w:hAnsi="Times New Roman" w:cs="Times New Roman"/>
          <w:sz w:val="24"/>
          <w:szCs w:val="24"/>
        </w:rPr>
        <w:t>Кндс</w:t>
      </w:r>
      <w:proofErr w:type="spellEnd"/>
      <w:r w:rsidRPr="00E40270">
        <w:rPr>
          <w:rFonts w:ascii="Times New Roman" w:hAnsi="Times New Roman" w:cs="Times New Roman"/>
          <w:sz w:val="24"/>
          <w:szCs w:val="24"/>
        </w:rPr>
        <w:t>),</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где:</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Апл</w:t>
      </w:r>
      <w:proofErr w:type="spellEnd"/>
      <w:r w:rsidRPr="00E40270">
        <w:rPr>
          <w:rFonts w:ascii="Times New Roman" w:hAnsi="Times New Roman" w:cs="Times New Roman"/>
          <w:sz w:val="24"/>
          <w:szCs w:val="24"/>
        </w:rPr>
        <w:t xml:space="preserve"> - арендная плата;</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Сс</w:t>
      </w:r>
      <w:proofErr w:type="spellEnd"/>
      <w:r w:rsidRPr="00E40270">
        <w:rPr>
          <w:rFonts w:ascii="Times New Roman" w:hAnsi="Times New Roman" w:cs="Times New Roman"/>
          <w:sz w:val="24"/>
          <w:szCs w:val="24"/>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S - общая площадь арендуемого объекта муниципального нежилого фонда;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К1 - коэффициент, учитывающий территориально-экономическую зону расположения арендуемого объекта муниципального нежилого фонда;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К2 - коэффициент вида разрешенного использования: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а) К2 = 3,0 при использовании объектов муниципального нежилого фонда для осуществления предоставления краткосрочных займов;</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б) К2 = 2,0 при использовании объектов муниципального нежилого фонда под:</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осуществление организованных торгов на товарном и (или) финансовом рынках;</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размещение пункта обмена валюты;</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размещение банкомата;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размещение терминала по приему платежей;</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размещение ресторана;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размещение бара;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размещение ночного клуба;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размещение гостиницы;</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в) К2 = 1,5 при использовании объектов муниципального нежилого фонда под:</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размещение терминала по хранению и </w:t>
      </w:r>
      <w:proofErr w:type="spellStart"/>
      <w:r w:rsidRPr="00E40270">
        <w:rPr>
          <w:rFonts w:ascii="Times New Roman" w:hAnsi="Times New Roman" w:cs="Times New Roman"/>
          <w:sz w:val="24"/>
          <w:szCs w:val="24"/>
        </w:rPr>
        <w:t>растаможиванию</w:t>
      </w:r>
      <w:proofErr w:type="spellEnd"/>
      <w:r w:rsidRPr="00E40270">
        <w:rPr>
          <w:rFonts w:ascii="Times New Roman" w:hAnsi="Times New Roman" w:cs="Times New Roman"/>
          <w:sz w:val="24"/>
          <w:szCs w:val="24"/>
        </w:rPr>
        <w:t xml:space="preserve"> грузов;</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размещение </w:t>
      </w:r>
      <w:proofErr w:type="spellStart"/>
      <w:r w:rsidRPr="00E40270">
        <w:rPr>
          <w:rFonts w:ascii="Times New Roman" w:hAnsi="Times New Roman" w:cs="Times New Roman"/>
          <w:sz w:val="24"/>
          <w:szCs w:val="24"/>
        </w:rPr>
        <w:t>фитнес-клуба</w:t>
      </w:r>
      <w:proofErr w:type="spellEnd"/>
      <w:r w:rsidRPr="00E40270">
        <w:rPr>
          <w:rFonts w:ascii="Times New Roman" w:hAnsi="Times New Roman" w:cs="Times New Roman"/>
          <w:sz w:val="24"/>
          <w:szCs w:val="24"/>
        </w:rPr>
        <w:t>;</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обслуживание и ремонт транспортных средств;</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осуществление торговой, производственной деятельности;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размещение административно-управленческого персонала;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выполнение работ по строительству, ремонту и эксплуатации жилого и нежилого фонда;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оказание услуг связи, сотовой системы радиотелефонной связи, информационно-телекоммуникационных сетей (размещение оборудования);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г) К2 = 1,2 при использовании объектов муниципального нежилого фонда под:</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размещение мойки транспортных средств;</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размещение игровых автоматов без денежного выигрыша;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размещение торговых (</w:t>
      </w:r>
      <w:proofErr w:type="spellStart"/>
      <w:r w:rsidRPr="00E40270">
        <w:rPr>
          <w:rFonts w:ascii="Times New Roman" w:hAnsi="Times New Roman" w:cs="Times New Roman"/>
          <w:sz w:val="24"/>
          <w:szCs w:val="24"/>
        </w:rPr>
        <w:t>вендинговых</w:t>
      </w:r>
      <w:proofErr w:type="spellEnd"/>
      <w:r w:rsidRPr="00E40270">
        <w:rPr>
          <w:rFonts w:ascii="Times New Roman" w:hAnsi="Times New Roman" w:cs="Times New Roman"/>
          <w:sz w:val="24"/>
          <w:szCs w:val="24"/>
        </w:rPr>
        <w:t>) автоматов;</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размещение интернет-кафе и компьютерного клуба;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размещение бильярдного клуба;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выполнение проектно-изыскательских работ;</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оказание ритуальных услуг;</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оказание юридических услуг;</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оказание бухгалтерских услуг;</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д</w:t>
      </w:r>
      <w:proofErr w:type="spellEnd"/>
      <w:r w:rsidRPr="00E40270">
        <w:rPr>
          <w:rFonts w:ascii="Times New Roman" w:hAnsi="Times New Roman" w:cs="Times New Roman"/>
          <w:sz w:val="24"/>
          <w:szCs w:val="24"/>
        </w:rPr>
        <w:t>) К2 = 1,0 при использовании объектов муниципального нежилого фонда под:</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организацию </w:t>
      </w:r>
      <w:proofErr w:type="spellStart"/>
      <w:r w:rsidRPr="00E40270">
        <w:rPr>
          <w:rFonts w:ascii="Times New Roman" w:hAnsi="Times New Roman" w:cs="Times New Roman"/>
          <w:sz w:val="24"/>
          <w:szCs w:val="24"/>
        </w:rPr>
        <w:t>коворкинга</w:t>
      </w:r>
      <w:proofErr w:type="spellEnd"/>
      <w:r w:rsidRPr="00E40270">
        <w:rPr>
          <w:rFonts w:ascii="Times New Roman" w:hAnsi="Times New Roman" w:cs="Times New Roman"/>
          <w:sz w:val="24"/>
          <w:szCs w:val="24"/>
        </w:rPr>
        <w:t>;</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размещение банкомата в сельской местности;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стоматологию;</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lastRenderedPageBreak/>
        <w:t>лечебную косметологию;</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производство продуктов питания;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ремонт и обслуживание оргтехники;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осуществление фармацевтической (</w:t>
      </w:r>
      <w:proofErr w:type="spellStart"/>
      <w:r w:rsidRPr="00E40270">
        <w:rPr>
          <w:rFonts w:ascii="Times New Roman" w:hAnsi="Times New Roman" w:cs="Times New Roman"/>
          <w:sz w:val="24"/>
          <w:szCs w:val="24"/>
        </w:rPr>
        <w:t>аптечно-лекарственной</w:t>
      </w:r>
      <w:proofErr w:type="spellEnd"/>
      <w:r w:rsidRPr="00E40270">
        <w:rPr>
          <w:rFonts w:ascii="Times New Roman" w:hAnsi="Times New Roman" w:cs="Times New Roman"/>
          <w:sz w:val="24"/>
          <w:szCs w:val="24"/>
        </w:rPr>
        <w:t>) деятельности;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прочие виды деятельности;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е) К2 = 0,8 при использовании объектов муниципального нежилого фонда под:</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осуществление сельскохозяйственного производства;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организацию общественного питания, за исключением баров и ресторанов;</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размещение солярия, сауны, бани, парикмахерской;</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размещение магазина оптики;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оказание медицинских лечебных услуг;</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размещение художественного салона;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использование сложной вещи культурного и спортивного назначения;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размещение специализированного комиссионного магазина;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оказание образовательных услуг;</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ж) К2 - 0,5 при использовании объектов муниципального нежилого фонда под:</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реализацию периодической печатной продукции;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оказание фото- и </w:t>
      </w:r>
      <w:proofErr w:type="spellStart"/>
      <w:r w:rsidRPr="00E40270">
        <w:rPr>
          <w:rFonts w:ascii="Times New Roman" w:hAnsi="Times New Roman" w:cs="Times New Roman"/>
          <w:sz w:val="24"/>
          <w:szCs w:val="24"/>
        </w:rPr>
        <w:t>видеоуслуг</w:t>
      </w:r>
      <w:proofErr w:type="spellEnd"/>
      <w:r w:rsidRPr="00E40270">
        <w:rPr>
          <w:rFonts w:ascii="Times New Roman" w:hAnsi="Times New Roman" w:cs="Times New Roman"/>
          <w:sz w:val="24"/>
          <w:szCs w:val="24"/>
        </w:rPr>
        <w:t>;</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гаражи;</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з</w:t>
      </w:r>
      <w:proofErr w:type="spellEnd"/>
      <w:r w:rsidRPr="00E40270">
        <w:rPr>
          <w:rFonts w:ascii="Times New Roman" w:hAnsi="Times New Roman" w:cs="Times New Roman"/>
          <w:sz w:val="24"/>
          <w:szCs w:val="24"/>
        </w:rPr>
        <w:t>) К2 = 0,4 при использовании объектов муниципального нежилого фонда для: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производства товаров и услуг для инвалидов;</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оказания физкультурно-оздоровительных услуг и организации занятий спортом;</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осуществления культурно-просветительской деятельности;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ведения научно-исследовательских работ;</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и) К2 = 0,1 при использовании объектов муниципального нежилого фонда под:</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производство иммунобиологических препаратов, предназначенных для борьбы с эпидемиями и эпизоотиями;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размещение школы, детского дома, дома ребенка (грудника), детского санатория, детского сада и яслей;</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размещение мест проживания для престарелых, инвалидов и социально незащищенных слоев населения;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осуществление розничной торговли хлебобулочными изделиями (на площадь помещения, используемого в целях реализации данных видов товаров);</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размещение книжного магазина;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проведение бесплатной социально-педагогической и </w:t>
      </w:r>
      <w:proofErr w:type="spellStart"/>
      <w:r w:rsidRPr="00E40270">
        <w:rPr>
          <w:rFonts w:ascii="Times New Roman" w:hAnsi="Times New Roman" w:cs="Times New Roman"/>
          <w:sz w:val="24"/>
          <w:szCs w:val="24"/>
        </w:rPr>
        <w:t>досуговой</w:t>
      </w:r>
      <w:proofErr w:type="spellEnd"/>
      <w:r w:rsidRPr="00E40270">
        <w:rPr>
          <w:rFonts w:ascii="Times New Roman" w:hAnsi="Times New Roman" w:cs="Times New Roman"/>
          <w:sz w:val="24"/>
          <w:szCs w:val="24"/>
        </w:rPr>
        <w:t xml:space="preserve"> работы с детьми и молодежью;</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осуществление патриотического воспитания граждан;</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обслуживание социально незащищенных слоев населения;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к) К2 = 0,01 при использовании объектов муниципального нежилого фонда для: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w:t>
      </w:r>
      <w:r w:rsidRPr="00E40270">
        <w:rPr>
          <w:rFonts w:ascii="Times New Roman" w:hAnsi="Times New Roman" w:cs="Times New Roman"/>
          <w:sz w:val="24"/>
          <w:szCs w:val="24"/>
        </w:rPr>
        <w:lastRenderedPageBreak/>
        <w:t>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контракта (на площадь помещения, используемого в целях оказания данных видов услуг);</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К3 - коэффициент основного вида деятельности арендатора: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а) К3 = 2,0 при использовании объектов муниципального нежилого фонда: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кредитной организацией, подразделением инкассации;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негосударственным пенсионным фондом;</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б) К3 = 1,5 при использовании объектов муниципального нежилого фонда: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организациями, осуществляющими операции с ценными бумагами и валютой;</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инвестиционными и аудиторскими организациями;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рекламными агентствами;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в) К3 = 1,2 при использовании объектов муниципального нежилого фонда: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организациями, занимающимися маркетинговыми исследованиями, консультациями по вопросам коммерческой деятельности и финансов;</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сыскными и охранными бюро;</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информационными агентствами;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организациями, осуществляющими операции с недвижимостью;</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г) К3 = 1,0 при использовании объектов муниципального нежилого фонда: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экскурсионными и туристическими бюро;</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кредитными организациями, подразделениями инкассации в сельской местности;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страховыми компаниями;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ликвидационными комиссиями коммерческих банков;</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частнопрактикующими нотариусами;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коммерческими организациями, которые не указаны в настоящем перечне;</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д</w:t>
      </w:r>
      <w:proofErr w:type="spellEnd"/>
      <w:r w:rsidRPr="00E40270">
        <w:rPr>
          <w:rFonts w:ascii="Times New Roman" w:hAnsi="Times New Roman" w:cs="Times New Roman"/>
          <w:sz w:val="24"/>
          <w:szCs w:val="24"/>
        </w:rPr>
        <w:t>) К3 = 0,8 при использовании объектов муниципального нежилого фонда: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е) К3 = 0,5 при использовании объектов муниципального нежилого фонда: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территориальными органами федеральных органов исполнительной власти (федеральных государственных органов);</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адвокатами и адвокатскими образованиями;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юридическими консультациями;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информационно-вычислительными центрами;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фермерскими хозяйствами;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ж) К3 = 0,4 при использовании объектов муниципального нежилого фонда: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некоммерческими организациями, которые не указаны в разделе 2 настоящей Методики;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некоммерческими спортивными и культурно-просветительными организациями;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организациями средств массовой информации и книгоиздания;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предприятиями почтовой связи с долей государства в уставном капитале;</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з</w:t>
      </w:r>
      <w:proofErr w:type="spellEnd"/>
      <w:r w:rsidRPr="00E40270">
        <w:rPr>
          <w:rFonts w:ascii="Times New Roman" w:hAnsi="Times New Roman" w:cs="Times New Roman"/>
          <w:sz w:val="24"/>
          <w:szCs w:val="24"/>
        </w:rPr>
        <w:t>) К3 = 0,2 при использовании объектов муниципального нежилого фонда: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религиозными организациями;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объединениями муниципальных образований Республики Башкортостан, созданными в форме ассоциаций;</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и) К3 = 0,1 при использовании объектов муниципального нежилого фонда: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организациями (в том числе негосударственными, общественными, благотворительными), </w:t>
      </w:r>
      <w:r w:rsidRPr="00E40270">
        <w:rPr>
          <w:rFonts w:ascii="Times New Roman" w:hAnsi="Times New Roman" w:cs="Times New Roman"/>
          <w:sz w:val="24"/>
          <w:szCs w:val="24"/>
        </w:rPr>
        <w:lastRenderedPageBreak/>
        <w:t xml:space="preserve">проводящими бесплатную социально-педагогическую и </w:t>
      </w:r>
      <w:proofErr w:type="spellStart"/>
      <w:r w:rsidRPr="00E40270">
        <w:rPr>
          <w:rFonts w:ascii="Times New Roman" w:hAnsi="Times New Roman" w:cs="Times New Roman"/>
          <w:sz w:val="24"/>
          <w:szCs w:val="24"/>
        </w:rPr>
        <w:t>досуговую</w:t>
      </w:r>
      <w:proofErr w:type="spellEnd"/>
      <w:r w:rsidRPr="00E40270">
        <w:rPr>
          <w:rFonts w:ascii="Times New Roman" w:hAnsi="Times New Roman" w:cs="Times New Roman"/>
          <w:sz w:val="24"/>
          <w:szCs w:val="24"/>
        </w:rPr>
        <w:t xml:space="preserve"> работу с детьми и молодежью;</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организациями, осуществляющими обслуживание социально незащищенных слоев населения;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к) К3 = 0,01 при использовании объектов муниципального нежилого фонда: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обществами и организациями инвалидов, ветеранов, партиями, профсоюзами, благотворительными фондами;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творческими союзами Республики Башкортостан;</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органами службы занятости населения;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фондами государственного обязательного медицинского страхования;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государственными и муниципальными учреждениями;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торгово-промышленной палатой;</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E40270">
        <w:rPr>
          <w:rFonts w:ascii="Times New Roman" w:hAnsi="Times New Roman" w:cs="Times New Roman"/>
          <w:sz w:val="24"/>
          <w:szCs w:val="24"/>
        </w:rPr>
        <w:t>монопрофильных</w:t>
      </w:r>
      <w:proofErr w:type="spellEnd"/>
      <w:r w:rsidRPr="00E40270">
        <w:rPr>
          <w:rFonts w:ascii="Times New Roman" w:hAnsi="Times New Roman" w:cs="Times New Roman"/>
          <w:sz w:val="24"/>
          <w:szCs w:val="24"/>
        </w:rPr>
        <w:t xml:space="preserve"> муниципальных образований Российской Федерации (моногородов) в соответствии с Федеральным </w:t>
      </w:r>
      <w:hyperlink r:id="rId19" w:history="1">
        <w:r w:rsidRPr="00E40270">
          <w:rPr>
            <w:rFonts w:ascii="Times New Roman" w:hAnsi="Times New Roman" w:cs="Times New Roman"/>
            <w:sz w:val="24"/>
            <w:szCs w:val="24"/>
          </w:rPr>
          <w:t>законом</w:t>
        </w:r>
      </w:hyperlink>
      <w:r w:rsidRPr="00E40270">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автономной некоммерческой организацией, единственным учредителем которой является орган исполнительной власти;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инфраструктурой поддержки социально ориентированных некоммерческих организаций;</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социально ориентированной некоммерческой организацией, удовлетворяющей одному из следующих условий на момент обращения: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20" w:history="1">
        <w:r w:rsidRPr="00E40270">
          <w:rPr>
            <w:rFonts w:ascii="Times New Roman" w:hAnsi="Times New Roman" w:cs="Times New Roman"/>
            <w:sz w:val="24"/>
            <w:szCs w:val="24"/>
          </w:rPr>
          <w:t>пунктом 2 статьи 3</w:t>
        </w:r>
      </w:hyperlink>
      <w:r w:rsidRPr="00E40270">
        <w:rPr>
          <w:rFonts w:ascii="Times New Roman" w:hAnsi="Times New Roman" w:cs="Times New Roman"/>
          <w:sz w:val="24"/>
          <w:szCs w:val="24"/>
        </w:rP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К4 - коэффициент расположения арендуемого объекта муниципального нежилого фонда в здании (строении):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а) К4 = 1,0 при расположении в надземной части здания (строения), а также при аренде здания, строения;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б) К4 = 0,8 при расположении в чердачном помещении (мансарде);</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в) К4 = 0,7 при расположении в цокольном помещении;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г) К4 = 0,5 при расположении в подвальном помещении;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К5 - коэффициент использования мест общего пользования арендуемого объекта муниципального нежилого фонда;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а) К5 = 1 - при аренде здания, строения;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б) К5 = 1,2 - при аренде нежилого помещения;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lastRenderedPageBreak/>
        <w:t>К6 - коэффициент типа здания (строения) арендуемого объекта: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а) К6 = 0,04 - производственное или складское, </w:t>
      </w:r>
      <w:proofErr w:type="spellStart"/>
      <w:r w:rsidRPr="00E40270">
        <w:rPr>
          <w:rFonts w:ascii="Times New Roman" w:hAnsi="Times New Roman" w:cs="Times New Roman"/>
          <w:sz w:val="24"/>
          <w:szCs w:val="24"/>
        </w:rPr>
        <w:t>неотапливаемое</w:t>
      </w:r>
      <w:proofErr w:type="spellEnd"/>
      <w:r w:rsidRPr="00E40270">
        <w:rPr>
          <w:rFonts w:ascii="Times New Roman" w:hAnsi="Times New Roman" w:cs="Times New Roman"/>
          <w:sz w:val="24"/>
          <w:szCs w:val="24"/>
        </w:rPr>
        <w:t>;</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б) К6 = 0,06 - производственное или складское, отапливаемое;</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в) К6 = 0,08 - прочие типы зданий (строений);</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г) К6 = 0,09 - административное;</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К7 - коэффициент качества строительного материала: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а) К7 = 1,5 - кирпичное здание (строение);</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б) К7 = 1,0 - железобетонное здание (строение);</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в) К7 = 0,8 - прочее;</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К8 - коэффициент инфляции (устанавливается равным 1,0);</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К9 - коэффициент износа: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а) К9 = (100% - % износа) / 100%;</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Кндс</w:t>
      </w:r>
      <w:proofErr w:type="spellEnd"/>
      <w:r w:rsidRPr="00E40270">
        <w:rPr>
          <w:rFonts w:ascii="Times New Roman" w:hAnsi="Times New Roman" w:cs="Times New Roman"/>
          <w:sz w:val="24"/>
          <w:szCs w:val="24"/>
        </w:rPr>
        <w:t xml:space="preserve"> - коэффициент, учитывающий налог на добавленную стоимость (устанавливается равным 20%, или </w:t>
      </w:r>
      <w:proofErr w:type="spellStart"/>
      <w:r w:rsidRPr="00E40270">
        <w:rPr>
          <w:rFonts w:ascii="Times New Roman" w:hAnsi="Times New Roman" w:cs="Times New Roman"/>
          <w:sz w:val="24"/>
          <w:szCs w:val="24"/>
        </w:rPr>
        <w:t>Кндс</w:t>
      </w:r>
      <w:proofErr w:type="spellEnd"/>
      <w:r w:rsidRPr="00E40270">
        <w:rPr>
          <w:rFonts w:ascii="Times New Roman" w:hAnsi="Times New Roman" w:cs="Times New Roman"/>
          <w:sz w:val="24"/>
          <w:szCs w:val="24"/>
        </w:rPr>
        <w:t xml:space="preserve"> = 0,20);</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Кл - льготный коэффициент:</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jc w:val="center"/>
        <w:rPr>
          <w:rFonts w:ascii="Times New Roman" w:hAnsi="Times New Roman" w:cs="Times New Roman"/>
          <w:b/>
          <w:sz w:val="24"/>
          <w:szCs w:val="24"/>
        </w:rPr>
      </w:pPr>
      <w:r w:rsidRPr="00E40270">
        <w:rPr>
          <w:rFonts w:ascii="Times New Roman" w:hAnsi="Times New Roman" w:cs="Times New Roman"/>
          <w:b/>
          <w:sz w:val="24"/>
          <w:szCs w:val="24"/>
        </w:rPr>
        <w:t>3. РАСЧЕТ ГОДОВОЙ АРЕНДНОЙ ПЛАТЫ ЗА ПОЛЬЗОВАНИЕ</w:t>
      </w:r>
    </w:p>
    <w:p w:rsidR="003625DE" w:rsidRPr="00E40270" w:rsidRDefault="003625DE" w:rsidP="003625DE">
      <w:pPr>
        <w:pStyle w:val="ConsPlusNormal"/>
        <w:jc w:val="center"/>
        <w:rPr>
          <w:rFonts w:ascii="Times New Roman" w:hAnsi="Times New Roman" w:cs="Times New Roman"/>
          <w:b/>
          <w:sz w:val="24"/>
          <w:szCs w:val="24"/>
        </w:rPr>
      </w:pPr>
      <w:r w:rsidRPr="00E40270">
        <w:rPr>
          <w:rFonts w:ascii="Times New Roman" w:hAnsi="Times New Roman" w:cs="Times New Roman"/>
          <w:b/>
          <w:sz w:val="24"/>
          <w:szCs w:val="24"/>
        </w:rPr>
        <w:t>МУНИЦИПАЛЬНЫМ ИМУЩЕСТВОМ И ПРЕДПРИЯТИЕМ</w:t>
      </w:r>
    </w:p>
    <w:p w:rsidR="003625DE" w:rsidRPr="00E40270" w:rsidRDefault="003625DE" w:rsidP="003625DE">
      <w:pPr>
        <w:pStyle w:val="ConsPlusNormal"/>
        <w:jc w:val="center"/>
        <w:rPr>
          <w:rFonts w:ascii="Times New Roman" w:hAnsi="Times New Roman" w:cs="Times New Roman"/>
          <w:b/>
          <w:sz w:val="24"/>
          <w:szCs w:val="24"/>
        </w:rPr>
      </w:pPr>
      <w:r w:rsidRPr="00E40270">
        <w:rPr>
          <w:rFonts w:ascii="Times New Roman" w:hAnsi="Times New Roman" w:cs="Times New Roman"/>
          <w:b/>
          <w:sz w:val="24"/>
          <w:szCs w:val="24"/>
        </w:rPr>
        <w:t>(ИМУЩЕСТВЕННЫМ КОМПЛЕКСОМ)</w:t>
      </w:r>
    </w:p>
    <w:p w:rsidR="003625DE" w:rsidRPr="00E40270" w:rsidRDefault="003625DE" w:rsidP="003625DE">
      <w:pPr>
        <w:pStyle w:val="ConsPlusNormal"/>
        <w:jc w:val="center"/>
        <w:rPr>
          <w:rFonts w:ascii="Times New Roman" w:hAnsi="Times New Roman" w:cs="Times New Roman"/>
          <w:b/>
          <w:sz w:val="24"/>
          <w:szCs w:val="24"/>
        </w:rPr>
      </w:pPr>
    </w:p>
    <w:p w:rsidR="003625DE" w:rsidRPr="00E40270" w:rsidRDefault="003625DE" w:rsidP="003625DE">
      <w:pPr>
        <w:pStyle w:val="ConsPlusNormal"/>
        <w:jc w:val="center"/>
        <w:rPr>
          <w:rFonts w:ascii="Times New Roman" w:hAnsi="Times New Roman" w:cs="Times New Roman"/>
          <w:b/>
          <w:sz w:val="24"/>
          <w:szCs w:val="24"/>
        </w:rPr>
      </w:pP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Апл</w:t>
      </w:r>
      <w:proofErr w:type="spellEnd"/>
      <w:r w:rsidRPr="00E40270">
        <w:rPr>
          <w:rFonts w:ascii="Times New Roman" w:hAnsi="Times New Roman" w:cs="Times New Roman"/>
          <w:sz w:val="24"/>
          <w:szCs w:val="24"/>
        </w:rPr>
        <w:t xml:space="preserve"> = К1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К2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w:t>
      </w:r>
      <w:proofErr w:type="spellStart"/>
      <w:r w:rsidRPr="00E40270">
        <w:rPr>
          <w:rFonts w:ascii="Times New Roman" w:hAnsi="Times New Roman" w:cs="Times New Roman"/>
          <w:sz w:val="24"/>
          <w:szCs w:val="24"/>
        </w:rPr>
        <w:t>Ам</w:t>
      </w:r>
      <w:proofErr w:type="spellEnd"/>
      <w:r w:rsidRPr="00E40270">
        <w:rPr>
          <w:rFonts w:ascii="Times New Roman" w:hAnsi="Times New Roman" w:cs="Times New Roman"/>
          <w:sz w:val="24"/>
          <w:szCs w:val="24"/>
        </w:rPr>
        <w:t xml:space="preserve"> + НА + НС + ДФВ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(ОА - НДС))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(1 + Ср)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(1 + </w:t>
      </w:r>
      <w:proofErr w:type="spellStart"/>
      <w:r w:rsidRPr="00E40270">
        <w:rPr>
          <w:rFonts w:ascii="Times New Roman" w:hAnsi="Times New Roman" w:cs="Times New Roman"/>
          <w:sz w:val="24"/>
          <w:szCs w:val="24"/>
        </w:rPr>
        <w:t>Кндс</w:t>
      </w:r>
      <w:proofErr w:type="spellEnd"/>
      <w:r w:rsidRPr="00E40270">
        <w:rPr>
          <w:rFonts w:ascii="Times New Roman" w:hAnsi="Times New Roman" w:cs="Times New Roman"/>
          <w:sz w:val="24"/>
          <w:szCs w:val="24"/>
        </w:rPr>
        <w:t xml:space="preserve">)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Кл,</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где:</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Апл</w:t>
      </w:r>
      <w:proofErr w:type="spellEnd"/>
      <w:r w:rsidRPr="00E40270">
        <w:rPr>
          <w:rFonts w:ascii="Times New Roman" w:hAnsi="Times New Roman" w:cs="Times New Roman"/>
          <w:sz w:val="24"/>
          <w:szCs w:val="24"/>
        </w:rPr>
        <w:t xml:space="preserve"> - арендная плата;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К1 - коэффициент, учитывающий территориально-экономическую зону расположения арендуемого объекта муниципального нежилого фонда.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В случаях, когда коэффициент К1&lt; 1, при расчете арендной платы принимается К1 = 1;</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К2 = 0,1 при передаче объектов централизованной системы горячего водоснабжения, </w:t>
      </w:r>
      <w:r w:rsidRPr="00E40270">
        <w:rPr>
          <w:rFonts w:ascii="Times New Roman" w:hAnsi="Times New Roman" w:cs="Times New Roman"/>
          <w:sz w:val="24"/>
          <w:szCs w:val="24"/>
        </w:rPr>
        <w:lastRenderedPageBreak/>
        <w:t>холодного водоснабжения и (или) водоотведения, отдельных объектов таких систем (во всех остальных случаях К2 = 1);</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Ам</w:t>
      </w:r>
      <w:proofErr w:type="spellEnd"/>
      <w:r w:rsidRPr="00E40270">
        <w:rPr>
          <w:rFonts w:ascii="Times New Roman" w:hAnsi="Times New Roman" w:cs="Times New Roman"/>
          <w:sz w:val="24"/>
          <w:szCs w:val="24"/>
        </w:rPr>
        <w:t xml:space="preserve"> - годовая сумма амортизационных отчислений;</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НА - нематериальные активы;</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НС - незавершенное строительство;</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ДФВ - долгосрочные финансовые вложения;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ОА - оборотные активы;</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НДС - налог на добавленную стоимость по приобретенным ценностям;</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Ср - ставка рефинансирования, устанавливаемая Центральным банком Российской Федерации в текущий период времени;</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Кндс</w:t>
      </w:r>
      <w:proofErr w:type="spellEnd"/>
      <w:r w:rsidRPr="00E40270">
        <w:rPr>
          <w:rFonts w:ascii="Times New Roman" w:hAnsi="Times New Roman" w:cs="Times New Roman"/>
          <w:sz w:val="24"/>
          <w:szCs w:val="24"/>
        </w:rPr>
        <w:t xml:space="preserve"> - коэффициент, учитывающий налог на добавленную стоимость;</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Кл - льготный коэффициент:</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Апл</w:t>
      </w:r>
      <w:proofErr w:type="spellEnd"/>
      <w:r w:rsidRPr="00E40270">
        <w:rPr>
          <w:rFonts w:ascii="Times New Roman" w:hAnsi="Times New Roman" w:cs="Times New Roman"/>
          <w:sz w:val="24"/>
          <w:szCs w:val="24"/>
        </w:rPr>
        <w:t xml:space="preserve"> = БС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w:t>
      </w:r>
      <w:proofErr w:type="spellStart"/>
      <w:r w:rsidRPr="00E40270">
        <w:rPr>
          <w:rFonts w:ascii="Times New Roman" w:hAnsi="Times New Roman" w:cs="Times New Roman"/>
          <w:sz w:val="24"/>
          <w:szCs w:val="24"/>
        </w:rPr>
        <w:t>Квд</w:t>
      </w:r>
      <w:proofErr w:type="spellEnd"/>
      <w:r w:rsidRPr="00E40270">
        <w:rPr>
          <w:rFonts w:ascii="Times New Roman" w:hAnsi="Times New Roman" w:cs="Times New Roman"/>
          <w:sz w:val="24"/>
          <w:szCs w:val="24"/>
        </w:rPr>
        <w:t xml:space="preserve">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Ср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(1 + </w:t>
      </w:r>
      <w:proofErr w:type="spellStart"/>
      <w:r w:rsidRPr="00E40270">
        <w:rPr>
          <w:rFonts w:ascii="Times New Roman" w:hAnsi="Times New Roman" w:cs="Times New Roman"/>
          <w:sz w:val="24"/>
          <w:szCs w:val="24"/>
        </w:rPr>
        <w:t>Кндс</w:t>
      </w:r>
      <w:proofErr w:type="spellEnd"/>
      <w:r w:rsidRPr="00E40270">
        <w:rPr>
          <w:rFonts w:ascii="Times New Roman" w:hAnsi="Times New Roman" w:cs="Times New Roman"/>
          <w:sz w:val="24"/>
          <w:szCs w:val="24"/>
        </w:rPr>
        <w:t>),</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где:</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Апл</w:t>
      </w:r>
      <w:proofErr w:type="spellEnd"/>
      <w:r w:rsidRPr="00E40270">
        <w:rPr>
          <w:rFonts w:ascii="Times New Roman" w:hAnsi="Times New Roman" w:cs="Times New Roman"/>
          <w:sz w:val="24"/>
          <w:szCs w:val="24"/>
        </w:rPr>
        <w:t xml:space="preserve"> - арендная плата;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БС - балансовая стоимость арендованного муниципального имущества;</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Квд</w:t>
      </w:r>
      <w:proofErr w:type="spellEnd"/>
      <w:r w:rsidRPr="00E40270">
        <w:rPr>
          <w:rFonts w:ascii="Times New Roman" w:hAnsi="Times New Roman" w:cs="Times New Roman"/>
          <w:sz w:val="24"/>
          <w:szCs w:val="24"/>
        </w:rPr>
        <w:t xml:space="preserve"> - коэффициент вида деятельности;</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Квд</w:t>
      </w:r>
      <w:proofErr w:type="spellEnd"/>
      <w:r w:rsidRPr="00E40270">
        <w:rPr>
          <w:rFonts w:ascii="Times New Roman" w:hAnsi="Times New Roman" w:cs="Times New Roman"/>
          <w:sz w:val="24"/>
          <w:szCs w:val="24"/>
        </w:rPr>
        <w:t xml:space="preserve"> = 1,3 при использовании муниципального имущества для добычи нефти и газа;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Ср - ставка рефинансирования, устанавливаемая Центральным банком Российской Федерации на текущий период времени;</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Кндс</w:t>
      </w:r>
      <w:proofErr w:type="spellEnd"/>
      <w:r w:rsidRPr="00E40270">
        <w:rPr>
          <w:rFonts w:ascii="Times New Roman" w:hAnsi="Times New Roman" w:cs="Times New Roman"/>
          <w:sz w:val="24"/>
          <w:szCs w:val="24"/>
        </w:rPr>
        <w:t xml:space="preserve"> - коэффициент, учитывающий налог на добавленную стоимость.</w:t>
      </w: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jc w:val="center"/>
        <w:rPr>
          <w:rFonts w:ascii="Times New Roman" w:hAnsi="Times New Roman" w:cs="Times New Roman"/>
          <w:b/>
          <w:sz w:val="24"/>
          <w:szCs w:val="24"/>
        </w:rPr>
      </w:pPr>
      <w:r w:rsidRPr="00E40270">
        <w:rPr>
          <w:rFonts w:ascii="Times New Roman" w:hAnsi="Times New Roman" w:cs="Times New Roman"/>
          <w:b/>
          <w:sz w:val="24"/>
          <w:szCs w:val="24"/>
        </w:rPr>
        <w:t>4. РАСЧЕТ ГОДОВОЙ АРЕНДНОЙ ПЛАТЫ ЗА ПОЛЬЗОВАНИЕ</w:t>
      </w:r>
    </w:p>
    <w:p w:rsidR="003625DE" w:rsidRPr="00E40270" w:rsidRDefault="003625DE" w:rsidP="003625DE">
      <w:pPr>
        <w:pStyle w:val="ConsPlusNormal"/>
        <w:jc w:val="center"/>
        <w:rPr>
          <w:rFonts w:ascii="Times New Roman" w:hAnsi="Times New Roman" w:cs="Times New Roman"/>
          <w:b/>
          <w:sz w:val="24"/>
          <w:szCs w:val="24"/>
        </w:rPr>
      </w:pPr>
      <w:r w:rsidRPr="00E40270">
        <w:rPr>
          <w:rFonts w:ascii="Times New Roman" w:hAnsi="Times New Roman" w:cs="Times New Roman"/>
          <w:b/>
          <w:sz w:val="24"/>
          <w:szCs w:val="24"/>
        </w:rPr>
        <w:t>ЭНЕРГЕТИЧЕСКИМИ ОБЪЕКТАМИ, ИНЖЕНЕРНЫМИ КОММУНИКАЦИЯМИИ СООРУЖЕНИЯМИ, НАХОДЯЩИМИСЯ В МУНИЦИПАЛЬНОЙ СОБСТВЕННОСТИ</w:t>
      </w: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Апл</w:t>
      </w:r>
      <w:proofErr w:type="spellEnd"/>
      <w:r w:rsidRPr="00E40270">
        <w:rPr>
          <w:rFonts w:ascii="Times New Roman" w:hAnsi="Times New Roman" w:cs="Times New Roman"/>
          <w:sz w:val="24"/>
          <w:szCs w:val="24"/>
        </w:rPr>
        <w:t xml:space="preserve"> = </w:t>
      </w:r>
      <w:proofErr w:type="spellStart"/>
      <w:r w:rsidRPr="00E40270">
        <w:rPr>
          <w:rFonts w:ascii="Times New Roman" w:hAnsi="Times New Roman" w:cs="Times New Roman"/>
          <w:sz w:val="24"/>
          <w:szCs w:val="24"/>
        </w:rPr>
        <w:t>Ам</w:t>
      </w:r>
      <w:proofErr w:type="spellEnd"/>
      <w:r w:rsidRPr="00E40270">
        <w:rPr>
          <w:rFonts w:ascii="Times New Roman" w:hAnsi="Times New Roman" w:cs="Times New Roman"/>
          <w:sz w:val="24"/>
          <w:szCs w:val="24"/>
        </w:rPr>
        <w:t xml:space="preserve">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П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(1 + </w:t>
      </w:r>
      <w:proofErr w:type="spellStart"/>
      <w:r w:rsidRPr="00E40270">
        <w:rPr>
          <w:rFonts w:ascii="Times New Roman" w:hAnsi="Times New Roman" w:cs="Times New Roman"/>
          <w:sz w:val="24"/>
          <w:szCs w:val="24"/>
        </w:rPr>
        <w:t>Кндс</w:t>
      </w:r>
      <w:proofErr w:type="spellEnd"/>
      <w:r w:rsidRPr="00E40270">
        <w:rPr>
          <w:rFonts w:ascii="Times New Roman" w:hAnsi="Times New Roman" w:cs="Times New Roman"/>
          <w:sz w:val="24"/>
          <w:szCs w:val="24"/>
        </w:rPr>
        <w:t xml:space="preserve">)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К2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Кл,</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где:</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Алл - арендная плата;</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Ам</w:t>
      </w:r>
      <w:proofErr w:type="spellEnd"/>
      <w:r w:rsidRPr="00E40270">
        <w:rPr>
          <w:rFonts w:ascii="Times New Roman" w:hAnsi="Times New Roman" w:cs="Times New Roman"/>
          <w:sz w:val="24"/>
          <w:szCs w:val="24"/>
        </w:rPr>
        <w:t xml:space="preserve"> - годовая сумма амортизационных отчислений;</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П - процент отчисления (устанавливается равным 1%, или П = 0,01);</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Кндс</w:t>
      </w:r>
      <w:proofErr w:type="spellEnd"/>
      <w:r w:rsidRPr="00E40270">
        <w:rPr>
          <w:rFonts w:ascii="Times New Roman" w:hAnsi="Times New Roman" w:cs="Times New Roman"/>
          <w:sz w:val="24"/>
          <w:szCs w:val="24"/>
        </w:rPr>
        <w:t xml:space="preserve"> - коэффициент, учитывающий налог на добавленную стоимость;</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Кл - льготный коэффициент;</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w:t>
      </w:r>
      <w:r w:rsidRPr="00E40270">
        <w:rPr>
          <w:rFonts w:ascii="Times New Roman" w:hAnsi="Times New Roman" w:cs="Times New Roman"/>
          <w:sz w:val="24"/>
          <w:szCs w:val="24"/>
        </w:rPr>
        <w:lastRenderedPageBreak/>
        <w:t>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3625DE" w:rsidRPr="00E40270" w:rsidRDefault="003625DE" w:rsidP="003625DE">
      <w:pPr>
        <w:pStyle w:val="ConsPlusNormal"/>
        <w:ind w:firstLine="540"/>
        <w:jc w:val="both"/>
        <w:rPr>
          <w:rFonts w:ascii="Times New Roman" w:hAnsi="Times New Roman" w:cs="Times New Roman"/>
          <w:sz w:val="24"/>
          <w:szCs w:val="24"/>
        </w:rPr>
      </w:pPr>
    </w:p>
    <w:p w:rsidR="003625DE" w:rsidRPr="00E40270" w:rsidRDefault="003625DE" w:rsidP="003625DE">
      <w:pPr>
        <w:pStyle w:val="ConsPlusNormal"/>
        <w:tabs>
          <w:tab w:val="left" w:pos="180"/>
        </w:tabs>
        <w:jc w:val="center"/>
        <w:rPr>
          <w:rFonts w:ascii="Times New Roman" w:hAnsi="Times New Roman" w:cs="Times New Roman"/>
          <w:b/>
          <w:sz w:val="24"/>
          <w:szCs w:val="24"/>
        </w:rPr>
      </w:pPr>
      <w:r w:rsidRPr="00E40270">
        <w:rPr>
          <w:rFonts w:ascii="Times New Roman" w:hAnsi="Times New Roman" w:cs="Times New Roman"/>
          <w:b/>
          <w:sz w:val="24"/>
          <w:szCs w:val="24"/>
        </w:rPr>
        <w:t>5. РАСЧЕТ ПОЧАСОВОЙ АРЕНДНОЙ ПЛАТЫ ЗА ПОЛЬЗОВАНИЕ ОБЪЕКТАМИ МУНИЦИПАЛЬНОГО НЕЖИЛОГО ФОНДА ДЛЯ ПРОВЕДЕНИЯ ВЫСТАВОК,КОНЦЕРТОВ, ЯРМАРОК, ПРЕЗЕНТАЦИЙ</w:t>
      </w:r>
    </w:p>
    <w:p w:rsidR="003625DE" w:rsidRPr="00E40270" w:rsidRDefault="003625DE" w:rsidP="003625DE">
      <w:pPr>
        <w:pStyle w:val="ConsPlusNormal"/>
        <w:jc w:val="center"/>
        <w:rPr>
          <w:rFonts w:ascii="Times New Roman" w:hAnsi="Times New Roman" w:cs="Times New Roman"/>
          <w:sz w:val="24"/>
          <w:szCs w:val="24"/>
        </w:rPr>
      </w:pP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Алл = </w:t>
      </w:r>
      <w:proofErr w:type="spellStart"/>
      <w:r w:rsidRPr="00E40270">
        <w:rPr>
          <w:rFonts w:ascii="Times New Roman" w:hAnsi="Times New Roman" w:cs="Times New Roman"/>
          <w:sz w:val="24"/>
          <w:szCs w:val="24"/>
        </w:rPr>
        <w:t>Сс</w:t>
      </w:r>
      <w:proofErr w:type="spellEnd"/>
      <w:r w:rsidRPr="00E40270">
        <w:rPr>
          <w:rFonts w:ascii="Times New Roman" w:hAnsi="Times New Roman" w:cs="Times New Roman"/>
          <w:sz w:val="24"/>
          <w:szCs w:val="24"/>
        </w:rPr>
        <w:t xml:space="preserve"> / (365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24)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S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КЧ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w:t>
      </w:r>
      <w:proofErr w:type="spellStart"/>
      <w:r w:rsidRPr="00E40270">
        <w:rPr>
          <w:rFonts w:ascii="Times New Roman" w:hAnsi="Times New Roman" w:cs="Times New Roman"/>
          <w:sz w:val="24"/>
          <w:szCs w:val="24"/>
        </w:rPr>
        <w:t>Ккп</w:t>
      </w:r>
      <w:proofErr w:type="spellEnd"/>
      <w:r w:rsidRPr="00E40270">
        <w:rPr>
          <w:rFonts w:ascii="Times New Roman" w:hAnsi="Times New Roman" w:cs="Times New Roman"/>
          <w:sz w:val="24"/>
          <w:szCs w:val="24"/>
        </w:rPr>
        <w:t xml:space="preserve"> </w:t>
      </w:r>
      <w:proofErr w:type="spellStart"/>
      <w:r w:rsidRPr="00E40270">
        <w:rPr>
          <w:rFonts w:ascii="Times New Roman" w:hAnsi="Times New Roman" w:cs="Times New Roman"/>
          <w:sz w:val="24"/>
          <w:szCs w:val="24"/>
        </w:rPr>
        <w:t>x</w:t>
      </w:r>
      <w:proofErr w:type="spellEnd"/>
      <w:r w:rsidRPr="00E40270">
        <w:rPr>
          <w:rFonts w:ascii="Times New Roman" w:hAnsi="Times New Roman" w:cs="Times New Roman"/>
          <w:sz w:val="24"/>
          <w:szCs w:val="24"/>
        </w:rPr>
        <w:t xml:space="preserve"> (1 + </w:t>
      </w:r>
      <w:proofErr w:type="spellStart"/>
      <w:r w:rsidRPr="00E40270">
        <w:rPr>
          <w:rFonts w:ascii="Times New Roman" w:hAnsi="Times New Roman" w:cs="Times New Roman"/>
          <w:sz w:val="24"/>
          <w:szCs w:val="24"/>
        </w:rPr>
        <w:t>Кндс</w:t>
      </w:r>
      <w:proofErr w:type="spellEnd"/>
      <w:r w:rsidRPr="00E40270">
        <w:rPr>
          <w:rFonts w:ascii="Times New Roman" w:hAnsi="Times New Roman" w:cs="Times New Roman"/>
          <w:sz w:val="24"/>
          <w:szCs w:val="24"/>
        </w:rPr>
        <w:t>),</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где:</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Апл</w:t>
      </w:r>
      <w:proofErr w:type="spellEnd"/>
      <w:r w:rsidRPr="00E40270">
        <w:rPr>
          <w:rFonts w:ascii="Times New Roman" w:hAnsi="Times New Roman" w:cs="Times New Roman"/>
          <w:sz w:val="24"/>
          <w:szCs w:val="24"/>
        </w:rPr>
        <w:t xml:space="preserve"> - арендная плата;</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Сс</w:t>
      </w:r>
      <w:proofErr w:type="spellEnd"/>
      <w:r w:rsidRPr="00E40270">
        <w:rPr>
          <w:rFonts w:ascii="Times New Roman" w:hAnsi="Times New Roman" w:cs="Times New Roman"/>
          <w:sz w:val="24"/>
          <w:szCs w:val="24"/>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365 - количество дней в году;</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24 - количество часов в сутках;</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S - общая площадь арендуемого объекта муниципального нежилого фонда;</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КЧ - количество часов аренды;</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Ккп</w:t>
      </w:r>
      <w:proofErr w:type="spellEnd"/>
      <w:r w:rsidRPr="00E40270">
        <w:rPr>
          <w:rFonts w:ascii="Times New Roman" w:hAnsi="Times New Roman" w:cs="Times New Roman"/>
          <w:sz w:val="24"/>
          <w:szCs w:val="24"/>
        </w:rPr>
        <w:t xml:space="preserve"> - коэффициент категории пользователя: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а) </w:t>
      </w:r>
      <w:proofErr w:type="spellStart"/>
      <w:r w:rsidRPr="00E40270">
        <w:rPr>
          <w:rFonts w:ascii="Times New Roman" w:hAnsi="Times New Roman" w:cs="Times New Roman"/>
          <w:sz w:val="24"/>
          <w:szCs w:val="24"/>
        </w:rPr>
        <w:t>Ккп</w:t>
      </w:r>
      <w:proofErr w:type="spellEnd"/>
      <w:r w:rsidRPr="00E40270">
        <w:rPr>
          <w:rFonts w:ascii="Times New Roman" w:hAnsi="Times New Roman" w:cs="Times New Roman"/>
          <w:sz w:val="24"/>
          <w:szCs w:val="24"/>
        </w:rPr>
        <w:t xml:space="preserve"> = 0,01 при использовании объектов муниципального нежилого фонда под размещение:</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государственного и муниципального учреждения;</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общества и организации инвалидов, ветеранов, общественных движений, партий, союзов, объединений, профсоюзов, благотворительных фондов;</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б) </w:t>
      </w:r>
      <w:proofErr w:type="spellStart"/>
      <w:r w:rsidRPr="00E40270">
        <w:rPr>
          <w:rFonts w:ascii="Times New Roman" w:hAnsi="Times New Roman" w:cs="Times New Roman"/>
          <w:sz w:val="24"/>
          <w:szCs w:val="24"/>
        </w:rPr>
        <w:t>Ккп</w:t>
      </w:r>
      <w:proofErr w:type="spellEnd"/>
      <w:r w:rsidRPr="00E40270">
        <w:rPr>
          <w:rFonts w:ascii="Times New Roman" w:hAnsi="Times New Roman" w:cs="Times New Roman"/>
          <w:sz w:val="24"/>
          <w:szCs w:val="24"/>
        </w:rPr>
        <w:t xml:space="preserve"> = 0,5 при использовании объектов муниципального нежилого фонда под размещение:</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территориального органа федерального органа исполнительной власти;</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некоммерческой организации (благотворительного фонда, общественной организации, их объединений и т.п.);</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выставок, ярмарок в Республике Башкортостан для </w:t>
      </w:r>
      <w:proofErr w:type="spellStart"/>
      <w:r w:rsidRPr="00E40270">
        <w:rPr>
          <w:rFonts w:ascii="Times New Roman" w:hAnsi="Times New Roman" w:cs="Times New Roman"/>
          <w:sz w:val="24"/>
          <w:szCs w:val="24"/>
        </w:rPr>
        <w:t>самозанятых</w:t>
      </w:r>
      <w:proofErr w:type="spellEnd"/>
      <w:r w:rsidRPr="00E40270">
        <w:rPr>
          <w:rFonts w:ascii="Times New Roman" w:hAnsi="Times New Roman" w:cs="Times New Roman"/>
          <w:sz w:val="24"/>
          <w:szCs w:val="24"/>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3625DE" w:rsidRPr="00E40270" w:rsidRDefault="003625DE" w:rsidP="003625DE">
      <w:pPr>
        <w:pStyle w:val="ConsPlusNormal"/>
        <w:ind w:firstLine="540"/>
        <w:jc w:val="both"/>
        <w:rPr>
          <w:rFonts w:ascii="Times New Roman" w:hAnsi="Times New Roman" w:cs="Times New Roman"/>
          <w:sz w:val="24"/>
          <w:szCs w:val="24"/>
        </w:rPr>
      </w:pPr>
      <w:r w:rsidRPr="00E40270">
        <w:rPr>
          <w:rFonts w:ascii="Times New Roman" w:hAnsi="Times New Roman" w:cs="Times New Roman"/>
          <w:sz w:val="24"/>
          <w:szCs w:val="24"/>
        </w:rPr>
        <w:t xml:space="preserve">в) </w:t>
      </w:r>
      <w:proofErr w:type="spellStart"/>
      <w:r w:rsidRPr="00E40270">
        <w:rPr>
          <w:rFonts w:ascii="Times New Roman" w:hAnsi="Times New Roman" w:cs="Times New Roman"/>
          <w:sz w:val="24"/>
          <w:szCs w:val="24"/>
        </w:rPr>
        <w:t>Ккп</w:t>
      </w:r>
      <w:proofErr w:type="spellEnd"/>
      <w:r w:rsidRPr="00E40270">
        <w:rPr>
          <w:rFonts w:ascii="Times New Roman" w:hAnsi="Times New Roman" w:cs="Times New Roman"/>
          <w:sz w:val="24"/>
          <w:szCs w:val="24"/>
        </w:rPr>
        <w:t xml:space="preserve"> =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3625DE" w:rsidRPr="00E40270" w:rsidRDefault="003625DE" w:rsidP="003625DE">
      <w:pPr>
        <w:pStyle w:val="ConsPlusNormal"/>
        <w:ind w:firstLine="540"/>
        <w:jc w:val="both"/>
        <w:rPr>
          <w:rFonts w:ascii="Times New Roman" w:hAnsi="Times New Roman" w:cs="Times New Roman"/>
          <w:sz w:val="24"/>
          <w:szCs w:val="24"/>
        </w:rPr>
      </w:pPr>
      <w:proofErr w:type="spellStart"/>
      <w:r w:rsidRPr="00E40270">
        <w:rPr>
          <w:rFonts w:ascii="Times New Roman" w:hAnsi="Times New Roman" w:cs="Times New Roman"/>
          <w:sz w:val="24"/>
          <w:szCs w:val="24"/>
        </w:rPr>
        <w:t>Кндс</w:t>
      </w:r>
      <w:proofErr w:type="spellEnd"/>
      <w:r w:rsidRPr="00E40270">
        <w:rPr>
          <w:rFonts w:ascii="Times New Roman" w:hAnsi="Times New Roman" w:cs="Times New Roman"/>
          <w:sz w:val="24"/>
          <w:szCs w:val="24"/>
        </w:rPr>
        <w:t xml:space="preserve"> - коэффициент, учитывающий налог на добавленную стоимость".</w:t>
      </w:r>
      <w:bookmarkStart w:id="2" w:name="p208"/>
      <w:bookmarkEnd w:id="2"/>
    </w:p>
    <w:p w:rsidR="003625DE" w:rsidRPr="00E40270" w:rsidRDefault="003625DE" w:rsidP="003625DE">
      <w:pPr>
        <w:pStyle w:val="31"/>
        <w:ind w:left="0"/>
        <w:rPr>
          <w:sz w:val="24"/>
          <w:szCs w:val="24"/>
        </w:rPr>
      </w:pPr>
    </w:p>
    <w:p w:rsidR="003625DE" w:rsidRPr="00E40270" w:rsidRDefault="003625DE" w:rsidP="003625DE">
      <w:pPr>
        <w:pStyle w:val="31"/>
        <w:ind w:left="0"/>
        <w:rPr>
          <w:sz w:val="24"/>
          <w:szCs w:val="24"/>
        </w:rPr>
      </w:pPr>
    </w:p>
    <w:p w:rsidR="003625DE" w:rsidRPr="00E40270" w:rsidRDefault="003625DE" w:rsidP="003625DE">
      <w:pPr>
        <w:pStyle w:val="31"/>
        <w:ind w:left="0"/>
        <w:rPr>
          <w:sz w:val="24"/>
          <w:szCs w:val="24"/>
        </w:rPr>
      </w:pPr>
    </w:p>
    <w:p w:rsidR="003625DE" w:rsidRPr="00E40270" w:rsidRDefault="003625DE" w:rsidP="003625DE">
      <w:pPr>
        <w:pStyle w:val="31"/>
        <w:ind w:left="0"/>
        <w:rPr>
          <w:sz w:val="24"/>
          <w:szCs w:val="24"/>
        </w:rPr>
      </w:pPr>
    </w:p>
    <w:p w:rsidR="003625DE" w:rsidRPr="00E40270" w:rsidRDefault="003625DE" w:rsidP="003625DE">
      <w:pPr>
        <w:pStyle w:val="31"/>
        <w:ind w:left="0"/>
        <w:rPr>
          <w:sz w:val="24"/>
          <w:szCs w:val="24"/>
        </w:rPr>
      </w:pPr>
    </w:p>
    <w:p w:rsidR="003625DE" w:rsidRPr="00E40270" w:rsidRDefault="003625DE" w:rsidP="003625DE">
      <w:pPr>
        <w:pStyle w:val="31"/>
        <w:ind w:left="0"/>
        <w:rPr>
          <w:sz w:val="24"/>
          <w:szCs w:val="24"/>
        </w:rPr>
      </w:pPr>
    </w:p>
    <w:p w:rsidR="003625DE" w:rsidRPr="00E40270" w:rsidRDefault="003625DE" w:rsidP="003625DE">
      <w:pPr>
        <w:pStyle w:val="31"/>
        <w:ind w:left="0"/>
        <w:rPr>
          <w:sz w:val="24"/>
          <w:szCs w:val="24"/>
        </w:rPr>
      </w:pPr>
    </w:p>
    <w:p w:rsidR="003625DE" w:rsidRPr="00E40270" w:rsidRDefault="003625DE" w:rsidP="003625DE">
      <w:pPr>
        <w:pStyle w:val="31"/>
        <w:ind w:left="0"/>
        <w:rPr>
          <w:sz w:val="24"/>
          <w:szCs w:val="24"/>
        </w:rPr>
      </w:pPr>
    </w:p>
    <w:p w:rsidR="003625DE" w:rsidRPr="00E40270" w:rsidRDefault="003625DE" w:rsidP="003625DE">
      <w:pPr>
        <w:pStyle w:val="31"/>
        <w:ind w:left="0"/>
        <w:rPr>
          <w:sz w:val="24"/>
          <w:szCs w:val="24"/>
        </w:rPr>
      </w:pPr>
    </w:p>
    <w:p w:rsidR="003625DE" w:rsidRPr="00E40270" w:rsidRDefault="003625DE" w:rsidP="003625DE">
      <w:pPr>
        <w:pStyle w:val="31"/>
        <w:ind w:left="0"/>
        <w:rPr>
          <w:sz w:val="24"/>
          <w:szCs w:val="24"/>
        </w:rPr>
      </w:pPr>
    </w:p>
    <w:p w:rsidR="003625DE" w:rsidRPr="00E40270" w:rsidRDefault="003625DE" w:rsidP="003625DE">
      <w:pPr>
        <w:pStyle w:val="31"/>
        <w:ind w:left="0"/>
        <w:rPr>
          <w:sz w:val="24"/>
          <w:szCs w:val="24"/>
        </w:rPr>
      </w:pPr>
    </w:p>
    <w:p w:rsidR="003625DE" w:rsidRPr="00E40270" w:rsidRDefault="003625DE" w:rsidP="003625DE">
      <w:pPr>
        <w:pStyle w:val="31"/>
        <w:ind w:left="0"/>
        <w:rPr>
          <w:sz w:val="24"/>
          <w:szCs w:val="24"/>
        </w:rPr>
      </w:pPr>
    </w:p>
    <w:p w:rsidR="00541B1B" w:rsidRDefault="00541B1B"/>
    <w:sectPr w:rsidR="00541B1B" w:rsidSect="00A675D1">
      <w:pgSz w:w="11906" w:h="16838"/>
      <w:pgMar w:top="567" w:right="849" w:bottom="568"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08"/>
  <w:characterSpacingControl w:val="doNotCompress"/>
  <w:compat/>
  <w:rsids>
    <w:rsidRoot w:val="003625DE"/>
    <w:rsid w:val="003625DE"/>
    <w:rsid w:val="00541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DE"/>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qFormat/>
    <w:rsid w:val="003625DE"/>
    <w:pPr>
      <w:keepNext/>
      <w:jc w:val="center"/>
      <w:outlineLvl w:val="2"/>
    </w:pPr>
    <w:rPr>
      <w:b/>
      <w:sz w:val="40"/>
      <w:szCs w:val="20"/>
    </w:rPr>
  </w:style>
  <w:style w:type="paragraph" w:styleId="4">
    <w:name w:val="heading 4"/>
    <w:basedOn w:val="a"/>
    <w:next w:val="a"/>
    <w:link w:val="40"/>
    <w:uiPriority w:val="9"/>
    <w:qFormat/>
    <w:rsid w:val="003625DE"/>
    <w:pPr>
      <w:keepNext/>
      <w:framePr w:hSpace="180" w:wrap="around" w:vAnchor="text" w:hAnchor="margin" w:x="-252" w:y="59"/>
      <w:jc w:val="center"/>
      <w:outlineLvl w:val="3"/>
    </w:pPr>
    <w:rPr>
      <w:rFonts w:ascii="Arial New Bash" w:hAnsi="Arial New Bash"/>
      <w:b/>
      <w:caps/>
      <w:sz w:val="24"/>
      <w:szCs w:val="24"/>
    </w:rPr>
  </w:style>
  <w:style w:type="paragraph" w:styleId="6">
    <w:name w:val="heading 6"/>
    <w:basedOn w:val="a"/>
    <w:next w:val="a"/>
    <w:link w:val="60"/>
    <w:uiPriority w:val="9"/>
    <w:qFormat/>
    <w:rsid w:val="003625DE"/>
    <w:pPr>
      <w:keepNext/>
      <w:framePr w:hSpace="180" w:wrap="around" w:vAnchor="text" w:hAnchor="margin" w:y="59"/>
      <w:jc w:val="center"/>
      <w:outlineLvl w:val="5"/>
    </w:pPr>
    <w:rPr>
      <w:rFonts w:ascii="Arial New Bash" w:hAnsi="Arial New Bash"/>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25DE"/>
    <w:rPr>
      <w:rFonts w:ascii="Times New Roman" w:eastAsia="Times New Roman" w:hAnsi="Times New Roman" w:cs="Times New Roman"/>
      <w:b/>
      <w:sz w:val="40"/>
      <w:szCs w:val="20"/>
      <w:lang w:eastAsia="ru-RU"/>
    </w:rPr>
  </w:style>
  <w:style w:type="character" w:customStyle="1" w:styleId="40">
    <w:name w:val="Заголовок 4 Знак"/>
    <w:basedOn w:val="a0"/>
    <w:link w:val="4"/>
    <w:uiPriority w:val="9"/>
    <w:rsid w:val="003625DE"/>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uiPriority w:val="9"/>
    <w:rsid w:val="003625DE"/>
    <w:rPr>
      <w:rFonts w:ascii="Arial New Bash" w:eastAsia="Times New Roman" w:hAnsi="Arial New Bash" w:cs="Times New Roman"/>
      <w:b/>
      <w:sz w:val="28"/>
      <w:szCs w:val="20"/>
      <w:lang w:eastAsia="ru-RU"/>
    </w:rPr>
  </w:style>
  <w:style w:type="paragraph" w:styleId="31">
    <w:name w:val="Body Text Indent 3"/>
    <w:basedOn w:val="a"/>
    <w:link w:val="32"/>
    <w:rsid w:val="003625DE"/>
    <w:pPr>
      <w:spacing w:after="120"/>
      <w:ind w:left="283"/>
    </w:pPr>
    <w:rPr>
      <w:sz w:val="16"/>
      <w:szCs w:val="16"/>
    </w:rPr>
  </w:style>
  <w:style w:type="character" w:customStyle="1" w:styleId="32">
    <w:name w:val="Основной текст с отступом 3 Знак"/>
    <w:basedOn w:val="a0"/>
    <w:link w:val="31"/>
    <w:rsid w:val="003625DE"/>
    <w:rPr>
      <w:rFonts w:ascii="Times New Roman" w:eastAsia="Times New Roman" w:hAnsi="Times New Roman" w:cs="Times New Roman"/>
      <w:sz w:val="16"/>
      <w:szCs w:val="16"/>
      <w:lang w:eastAsia="ru-RU"/>
    </w:rPr>
  </w:style>
  <w:style w:type="paragraph" w:customStyle="1" w:styleId="formattext">
    <w:name w:val="formattext"/>
    <w:basedOn w:val="a"/>
    <w:rsid w:val="003625DE"/>
    <w:pPr>
      <w:spacing w:before="100" w:beforeAutospacing="1" w:after="100" w:afterAutospacing="1"/>
    </w:pPr>
    <w:rPr>
      <w:sz w:val="24"/>
      <w:szCs w:val="24"/>
    </w:rPr>
  </w:style>
  <w:style w:type="character" w:styleId="a3">
    <w:name w:val="Hyperlink"/>
    <w:basedOn w:val="a0"/>
    <w:unhideWhenUsed/>
    <w:rsid w:val="003625DE"/>
    <w:rPr>
      <w:color w:val="0000FF"/>
      <w:u w:val="single"/>
    </w:rPr>
  </w:style>
  <w:style w:type="paragraph" w:customStyle="1" w:styleId="ConsPlusNormal">
    <w:name w:val="ConsPlusNormal"/>
    <w:rsid w:val="003625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25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paragraph">
    <w:name w:val="paragraph"/>
    <w:basedOn w:val="a"/>
    <w:rsid w:val="003625DE"/>
    <w:pPr>
      <w:spacing w:before="100" w:beforeAutospacing="1" w:after="100" w:afterAutospacing="1"/>
    </w:pPr>
    <w:rPr>
      <w:sz w:val="24"/>
      <w:szCs w:val="24"/>
    </w:rPr>
  </w:style>
  <w:style w:type="paragraph" w:styleId="a4">
    <w:name w:val="Balloon Text"/>
    <w:basedOn w:val="a"/>
    <w:link w:val="a5"/>
    <w:uiPriority w:val="99"/>
    <w:semiHidden/>
    <w:unhideWhenUsed/>
    <w:rsid w:val="003625DE"/>
    <w:rPr>
      <w:rFonts w:ascii="Tahoma" w:hAnsi="Tahoma" w:cs="Tahoma"/>
      <w:sz w:val="16"/>
      <w:szCs w:val="16"/>
    </w:rPr>
  </w:style>
  <w:style w:type="character" w:customStyle="1" w:styleId="a5">
    <w:name w:val="Текст выноски Знак"/>
    <w:basedOn w:val="a0"/>
    <w:link w:val="a4"/>
    <w:uiPriority w:val="99"/>
    <w:semiHidden/>
    <w:rsid w:val="003625D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7176A942AF3D19310F5B72B2AA8797B074BCA93036A899D6147BCD5351D6CAF02B6DC569D57446C690319961308D82462452995B0AF2H" TargetMode="External"/><Relationship Id="rId13" Type="http://schemas.openxmlformats.org/officeDocument/2006/relationships/hyperlink" Target="https://docs.cntd.ru/document/901807667" TargetMode="External"/><Relationship Id="rId18" Type="http://schemas.openxmlformats.org/officeDocument/2006/relationships/hyperlink" Target="https://docs.cntd.ru/document/90180766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17176A942AF3D19310F5B72B2AA8797B074B2AE3037A899D6147BCD5351D6CAF02B6DC168D77A1B9EDF30C524659E834724509847A2959108F5H" TargetMode="External"/><Relationship Id="rId12" Type="http://schemas.openxmlformats.org/officeDocument/2006/relationships/hyperlink" Target="https://docs.cntd.ru/document/901807667" TargetMode="External"/><Relationship Id="rId17" Type="http://schemas.openxmlformats.org/officeDocument/2006/relationships/hyperlink" Target="https://docs.cntd.ru/document/901713615" TargetMode="External"/><Relationship Id="rId2" Type="http://schemas.openxmlformats.org/officeDocument/2006/relationships/settings" Target="settings.xml"/><Relationship Id="rId16" Type="http://schemas.openxmlformats.org/officeDocument/2006/relationships/hyperlink" Target="https://login.consultant.ru/link/?req=doc&amp;base=LAW&amp;n=389729&amp;date=04.02.2022" TargetMode="External"/><Relationship Id="rId20" Type="http://schemas.openxmlformats.org/officeDocument/2006/relationships/hyperlink" Target="https://login.consultant.ru/link/?req=doc&amp;base=RLAW140&amp;n=143320&amp;date=04.02.2022&amp;dst=100013&amp;field=134" TargetMode="External"/><Relationship Id="rId1" Type="http://schemas.openxmlformats.org/officeDocument/2006/relationships/styles" Target="styles.xml"/><Relationship Id="rId6" Type="http://schemas.openxmlformats.org/officeDocument/2006/relationships/hyperlink" Target="https://docs.cntd.ru/document/901989534" TargetMode="External"/><Relationship Id="rId11" Type="http://schemas.openxmlformats.org/officeDocument/2006/relationships/hyperlink" Target="consultantplus://offline/ref=717176A942AF3D19310F5B72B2AA8797B074B2AE3037A899D6147BCD5351D6CAF02B6DC96AD57446C690319961308D82462452995B0AF2H" TargetMode="External"/><Relationship Id="rId5" Type="http://schemas.openxmlformats.org/officeDocument/2006/relationships/hyperlink" Target="https://docs.cntd.ru/document/9027690" TargetMode="External"/><Relationship Id="rId15" Type="http://schemas.openxmlformats.org/officeDocument/2006/relationships/hyperlink" Target="https://docs.cntd.ru/document/901807667" TargetMode="External"/><Relationship Id="rId10" Type="http://schemas.openxmlformats.org/officeDocument/2006/relationships/hyperlink" Target="consultantplus://offline/ref=717176A942AF3D19310F5B72B2AA8797B074B2AC3436A899D6147BCD5351D6CAF02B6DC661D67446C690319961308D82462452995B0AF2H" TargetMode="External"/><Relationship Id="rId19" Type="http://schemas.openxmlformats.org/officeDocument/2006/relationships/hyperlink" Target="https://login.consultant.ru/link/?req=doc&amp;base=LAW&amp;n=387151&amp;date=04.02.2022" TargetMode="External"/><Relationship Id="rId4" Type="http://schemas.openxmlformats.org/officeDocument/2006/relationships/image" Target="media/image1.jpeg"/><Relationship Id="rId9" Type="http://schemas.openxmlformats.org/officeDocument/2006/relationships/hyperlink" Target="consultantplus://offline/ref=717176A942AF3D19310F5B72B2AA8797B074B2AC3436A899D6147BCD5351D6CAF02B6DC661D67446C690319961308D82462452995B0AF2H" TargetMode="External"/><Relationship Id="rId14" Type="http://schemas.openxmlformats.org/officeDocument/2006/relationships/hyperlink" Target="https://docs.cntd.ru/document/90180766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10204</Words>
  <Characters>58167</Characters>
  <Application>Microsoft Office Word</Application>
  <DocSecurity>0</DocSecurity>
  <Lines>484</Lines>
  <Paragraphs>136</Paragraphs>
  <ScaleCrop>false</ScaleCrop>
  <Company>Reanimator Extreme Edition</Company>
  <LinksUpToDate>false</LinksUpToDate>
  <CharactersWithSpaces>68235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dc:creator>
  <cp:keywords/>
  <dc:description/>
  <cp:lastModifiedBy>Q7</cp:lastModifiedBy>
  <cp:revision>2</cp:revision>
  <dcterms:created xsi:type="dcterms:W3CDTF">2022-04-05T04:05:00Z</dcterms:created>
  <dcterms:modified xsi:type="dcterms:W3CDTF">2022-04-05T04:06:00Z</dcterms:modified>
</cp:coreProperties>
</file>