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52" w:type="dxa"/>
        <w:tblLayout w:type="fixed"/>
        <w:tblLook w:val="0000"/>
      </w:tblPr>
      <w:tblGrid>
        <w:gridCol w:w="5580"/>
        <w:gridCol w:w="1440"/>
        <w:gridCol w:w="4622"/>
      </w:tblGrid>
      <w:tr w:rsidR="00F81167" w:rsidRPr="00066CC6" w:rsidTr="004F1505">
        <w:trPr>
          <w:cantSplit/>
        </w:trPr>
        <w:tc>
          <w:tcPr>
            <w:tcW w:w="5580" w:type="dxa"/>
          </w:tcPr>
          <w:p w:rsidR="00F81167" w:rsidRDefault="00F81167" w:rsidP="004F1505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БАШ[ОРТОСТАН  РЕСПУБЛИКА]Ы</w:t>
            </w:r>
          </w:p>
          <w:p w:rsidR="00F81167" w:rsidRDefault="00F81167" w:rsidP="004F1505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 xml:space="preserve">СА[МА{ОШ  РАЙОНЫ </w:t>
            </w:r>
          </w:p>
          <w:p w:rsidR="00F81167" w:rsidRDefault="00F81167" w:rsidP="004F1505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F81167" w:rsidRDefault="00F81167" w:rsidP="004F1505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>}РН</w:t>
            </w:r>
            <w:r>
              <w:rPr>
                <w:rFonts w:ascii="Arial New Bash" w:hAnsi="Arial New Bash"/>
                <w:b/>
                <w:sz w:val="24"/>
              </w:rPr>
              <w:t>^</w:t>
            </w:r>
            <w:r>
              <w:rPr>
                <w:rFonts w:ascii="Arial New Bash" w:hAnsi="Arial New Bash"/>
                <w:b/>
                <w:caps/>
                <w:sz w:val="24"/>
              </w:rPr>
              <w:t>к</w:t>
            </w: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  <w:r>
              <w:rPr>
                <w:rFonts w:ascii="Arial New Bash" w:hAnsi="Arial New Bash"/>
                <w:b/>
              </w:rPr>
              <w:t xml:space="preserve"> </w:t>
            </w:r>
            <w:r>
              <w:rPr>
                <w:rFonts w:ascii="Arial New Bash" w:hAnsi="Arial New Bash"/>
                <w:b/>
                <w:sz w:val="24"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F81167" w:rsidRDefault="00F81167" w:rsidP="004F1505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^]Е  </w:t>
            </w:r>
          </w:p>
          <w:p w:rsidR="00F81167" w:rsidRDefault="00F81167" w:rsidP="004F1505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F81167" w:rsidRDefault="00F81167" w:rsidP="004F1505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F81167" w:rsidRDefault="00F81167" w:rsidP="004F1505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F81167" w:rsidRDefault="00F81167" w:rsidP="004F1505">
            <w:pPr>
              <w:pStyle w:val="21"/>
              <w:framePr w:hSpace="0" w:wrap="auto" w:vAnchor="margin" w:hAnchor="text" w:xAlign="left" w:yAlign="inline"/>
            </w:pPr>
            <w:r>
              <w:t xml:space="preserve">452218, </w:t>
            </w:r>
            <w:r>
              <w:rPr>
                <w:bCs w:val="0"/>
              </w:rPr>
              <w:t>}</w:t>
            </w:r>
            <w:proofErr w:type="spellStart"/>
            <w:r>
              <w:rPr>
                <w:bCs w:val="0"/>
              </w:rPr>
              <w:t>рн&amp;к</w:t>
            </w:r>
            <w:proofErr w:type="spellEnd"/>
            <w:r>
              <w:rPr>
                <w:bCs w:val="0"/>
              </w:rPr>
              <w:t xml:space="preserve"> </w:t>
            </w:r>
            <w:proofErr w:type="spellStart"/>
            <w:r>
              <w:t>ауылы</w:t>
            </w:r>
            <w:proofErr w:type="spellEnd"/>
            <w:r>
              <w:t>, Совет  урамы,2</w:t>
            </w:r>
          </w:p>
          <w:p w:rsidR="00F81167" w:rsidRDefault="00F81167" w:rsidP="004F1505">
            <w:pPr>
              <w:pStyle w:val="21"/>
              <w:framePr w:hSpace="0" w:wrap="auto" w:vAnchor="margin" w:hAnchor="text" w:xAlign="left" w:yAlign="inline"/>
              <w:rPr>
                <w:lang w:val="en-US"/>
              </w:rPr>
            </w:pPr>
            <w:r>
              <w:t>тел</w:t>
            </w:r>
            <w:r>
              <w:rPr>
                <w:lang w:val="en-US"/>
              </w:rPr>
              <w:t>. (34796) 2-61-37, 2-61-48</w:t>
            </w:r>
          </w:p>
          <w:p w:rsidR="00F81167" w:rsidRPr="00F40D1E" w:rsidRDefault="00F81167" w:rsidP="004F1505">
            <w:pPr>
              <w:jc w:val="center"/>
              <w:rPr>
                <w:bCs/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smartTag w:uri="urn:schemas-microsoft-com:office:smarttags" w:element="PersonName">
              <w:r w:rsidRPr="00BE2740">
                <w:rPr>
                  <w:color w:val="000000"/>
                  <w:sz w:val="20"/>
                  <w:lang w:val="en-US"/>
                </w:rPr>
                <w:t>urnyk_chek@ufamts.ru</w:t>
              </w:r>
            </w:smartTag>
            <w:r w:rsidR="00F1032E">
              <w:rPr>
                <w:bCs/>
                <w:color w:val="000000"/>
                <w:sz w:val="18"/>
                <w:lang w:val="en-US"/>
              </w:rPr>
              <w:fldChar w:fldCharType="begin"/>
            </w:r>
            <w:r>
              <w:rPr>
                <w:bCs/>
                <w:color w:val="000000"/>
                <w:sz w:val="18"/>
                <w:lang w:val="en-US"/>
              </w:rPr>
              <w:instrText xml:space="preserve"> HYPERLINK "mailto:urnyk_chek@bashnet.ru" </w:instrText>
            </w:r>
            <w:r w:rsidR="00F1032E">
              <w:rPr>
                <w:bCs/>
                <w:color w:val="000000"/>
                <w:sz w:val="18"/>
                <w:lang w:val="en-US"/>
              </w:rPr>
              <w:fldChar w:fldCharType="end"/>
            </w:r>
          </w:p>
          <w:p w:rsidR="00F81167" w:rsidRPr="00F40D1E" w:rsidRDefault="00F81167" w:rsidP="004F1505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440" w:type="dxa"/>
          </w:tcPr>
          <w:p w:rsidR="00F81167" w:rsidRDefault="00F81167" w:rsidP="004F1505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51230" cy="1082675"/>
                  <wp:effectExtent l="19050" t="0" r="127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08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dxa"/>
          </w:tcPr>
          <w:p w:rsidR="00F81167" w:rsidRDefault="00F81167" w:rsidP="004F1505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F81167" w:rsidRDefault="00F81167" w:rsidP="004F1505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F81167" w:rsidRDefault="00F81167" w:rsidP="004F1505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УРНЯКСКИЙ</w:t>
            </w:r>
            <w:r>
              <w:rPr>
                <w:bCs/>
              </w:rPr>
              <w:t xml:space="preserve"> сельсовет</w:t>
            </w:r>
          </w:p>
          <w:p w:rsidR="00F81167" w:rsidRDefault="00F81167" w:rsidP="004F1505">
            <w:pPr>
              <w:jc w:val="center"/>
              <w:rPr>
                <w:rFonts w:ascii="Arial New Bash" w:hAnsi="Arial New Bash"/>
                <w:b/>
                <w:bCs/>
                <w:cap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</w:t>
            </w:r>
          </w:p>
          <w:p w:rsidR="00F81167" w:rsidRDefault="00F81167" w:rsidP="004F1505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Республики Башкортостан</w:t>
            </w:r>
          </w:p>
          <w:p w:rsidR="00F81167" w:rsidRDefault="00F81167" w:rsidP="004F1505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F81167" w:rsidRDefault="00F81167" w:rsidP="004F1505">
            <w:pPr>
              <w:rPr>
                <w:sz w:val="4"/>
              </w:rPr>
            </w:pPr>
          </w:p>
          <w:p w:rsidR="00F81167" w:rsidRDefault="00F81167" w:rsidP="004F1505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452218, с. </w:t>
            </w:r>
            <w:proofErr w:type="spellStart"/>
            <w:r>
              <w:rPr>
                <w:rFonts w:ascii="Arial New Bash" w:hAnsi="Arial New Bash"/>
                <w:bCs/>
                <w:sz w:val="18"/>
              </w:rPr>
              <w:t>Урняк</w:t>
            </w:r>
            <w:proofErr w:type="spellEnd"/>
            <w:r>
              <w:rPr>
                <w:rFonts w:ascii="Arial New Bash" w:hAnsi="Arial New Bash"/>
                <w:bCs/>
                <w:sz w:val="18"/>
              </w:rPr>
              <w:t>, ул. Советская,2</w:t>
            </w:r>
          </w:p>
          <w:p w:rsidR="00F81167" w:rsidRDefault="00F81167" w:rsidP="004F1505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sz w:val="18"/>
              </w:rPr>
              <w:t>тел. (34796) 2-61-37, 2-61-48</w:t>
            </w:r>
          </w:p>
          <w:p w:rsidR="00F81167" w:rsidRPr="00066CC6" w:rsidRDefault="00F81167" w:rsidP="004F150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lang w:val="en-US"/>
              </w:rPr>
              <w:t>e</w:t>
            </w:r>
            <w:r w:rsidRPr="00066CC6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mail</w:t>
            </w:r>
            <w:r w:rsidRPr="00066CC6">
              <w:rPr>
                <w:color w:val="000000"/>
                <w:sz w:val="18"/>
              </w:rPr>
              <w:t xml:space="preserve">: </w:t>
            </w:r>
            <w:proofErr w:type="spellStart"/>
            <w:smartTag w:uri="urn:schemas-microsoft-com:office:smarttags" w:element="PersonName">
              <w:r w:rsidRPr="00BE2740">
                <w:rPr>
                  <w:color w:val="000000"/>
                  <w:sz w:val="20"/>
                  <w:lang w:val="en-US"/>
                </w:rPr>
                <w:t>urnyk</w:t>
              </w:r>
              <w:proofErr w:type="spellEnd"/>
              <w:r w:rsidRPr="00BE2740">
                <w:rPr>
                  <w:color w:val="000000"/>
                  <w:sz w:val="20"/>
                </w:rPr>
                <w:t>_</w:t>
              </w:r>
              <w:proofErr w:type="spellStart"/>
              <w:r w:rsidRPr="00BE2740">
                <w:rPr>
                  <w:color w:val="000000"/>
                  <w:sz w:val="20"/>
                  <w:lang w:val="en-US"/>
                </w:rPr>
                <w:t>chek</w:t>
              </w:r>
              <w:proofErr w:type="spellEnd"/>
              <w:r w:rsidRPr="00BE2740">
                <w:rPr>
                  <w:color w:val="000000"/>
                  <w:sz w:val="20"/>
                </w:rPr>
                <w:t>@</w:t>
              </w:r>
              <w:proofErr w:type="spellStart"/>
              <w:r w:rsidRPr="00BE2740">
                <w:rPr>
                  <w:color w:val="000000"/>
                  <w:sz w:val="20"/>
                  <w:lang w:val="en-US"/>
                </w:rPr>
                <w:t>ufamts</w:t>
              </w:r>
              <w:proofErr w:type="spellEnd"/>
              <w:r w:rsidRPr="00BE2740">
                <w:rPr>
                  <w:color w:val="000000"/>
                  <w:sz w:val="20"/>
                </w:rPr>
                <w:t>.</w:t>
              </w:r>
              <w:proofErr w:type="spellStart"/>
              <w:r w:rsidRPr="00BE2740">
                <w:rPr>
                  <w:color w:val="000000"/>
                  <w:sz w:val="20"/>
                  <w:lang w:val="en-US"/>
                </w:rPr>
                <w:t>ru</w:t>
              </w:r>
            </w:smartTag>
            <w:proofErr w:type="spellEnd"/>
          </w:p>
        </w:tc>
      </w:tr>
      <w:tr w:rsidR="00F81167" w:rsidTr="004F1505">
        <w:trPr>
          <w:cantSplit/>
        </w:trPr>
        <w:tc>
          <w:tcPr>
            <w:tcW w:w="116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81167" w:rsidRPr="00066CC6" w:rsidRDefault="00F81167" w:rsidP="004F1505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F81167" w:rsidRDefault="00F81167" w:rsidP="004F1505">
            <w:pPr>
              <w:jc w:val="center"/>
              <w:rPr>
                <w:color w:val="000000"/>
                <w:sz w:val="16"/>
                <w:szCs w:val="16"/>
              </w:rPr>
            </w:pPr>
            <w:r w:rsidRPr="00066CC6">
              <w:rPr>
                <w:color w:val="000000"/>
                <w:sz w:val="16"/>
                <w:szCs w:val="16"/>
              </w:rPr>
              <w:t xml:space="preserve">                                       </w:t>
            </w:r>
            <w:r>
              <w:rPr>
                <w:color w:val="000000"/>
                <w:sz w:val="16"/>
                <w:szCs w:val="16"/>
              </w:rPr>
              <w:t>ОКПО 04281303       ОГРН 1090260000379       ИНН  0249007100</w:t>
            </w:r>
          </w:p>
          <w:p w:rsidR="00F81167" w:rsidRDefault="00F81167" w:rsidP="004F1505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F81167" w:rsidRDefault="00F81167" w:rsidP="00F81167"/>
    <w:p w:rsidR="00F81167" w:rsidRPr="00174B9C" w:rsidRDefault="00F81167" w:rsidP="00F81167">
      <w:pPr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caps/>
          <w:sz w:val="36"/>
        </w:rPr>
        <w:t xml:space="preserve">        [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rFonts w:ascii="Arial New Bash" w:hAnsi="Arial New Bash"/>
          <w:b/>
          <w:sz w:val="36"/>
        </w:rPr>
        <w:t xml:space="preserve">               </w:t>
      </w:r>
      <w:r>
        <w:rPr>
          <w:b/>
          <w:sz w:val="36"/>
        </w:rPr>
        <w:t xml:space="preserve">           </w:t>
      </w:r>
      <w:r>
        <w:rPr>
          <w:rFonts w:ascii="Arial New Bash" w:hAnsi="Arial New Bash"/>
          <w:b/>
          <w:sz w:val="36"/>
        </w:rPr>
        <w:t xml:space="preserve">         ПОСТАНОВЛЕНИЕ</w:t>
      </w:r>
    </w:p>
    <w:p w:rsidR="00F81167" w:rsidRDefault="00F81167" w:rsidP="00F81167">
      <w:pPr>
        <w:pStyle w:val="1"/>
        <w:rPr>
          <w:rFonts w:ascii="Times New Roman" w:hAnsi="Times New Roman"/>
          <w:sz w:val="24"/>
          <w:szCs w:val="24"/>
        </w:rPr>
      </w:pPr>
      <w:r w:rsidRPr="00EB339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F81167" w:rsidRPr="001A062D" w:rsidRDefault="00F81167" w:rsidP="00F81167">
      <w:pPr>
        <w:shd w:val="clear" w:color="auto" w:fill="FFFFFF"/>
        <w:spacing w:line="360" w:lineRule="auto"/>
        <w:rPr>
          <w:sz w:val="24"/>
        </w:rPr>
      </w:pPr>
      <w:r w:rsidRPr="001A062D">
        <w:rPr>
          <w:sz w:val="24"/>
        </w:rPr>
        <w:t xml:space="preserve">       </w:t>
      </w:r>
      <w:r>
        <w:rPr>
          <w:sz w:val="24"/>
        </w:rPr>
        <w:t xml:space="preserve">         «14» июл</w:t>
      </w:r>
      <w:r w:rsidRPr="001A062D">
        <w:rPr>
          <w:sz w:val="24"/>
        </w:rPr>
        <w:t xml:space="preserve">ь  </w:t>
      </w:r>
      <w:r w:rsidR="00962F15">
        <w:rPr>
          <w:sz w:val="24"/>
        </w:rPr>
        <w:t xml:space="preserve">2021 </w:t>
      </w:r>
      <w:proofErr w:type="spellStart"/>
      <w:r w:rsidR="00962F15">
        <w:rPr>
          <w:sz w:val="24"/>
        </w:rPr>
        <w:t>й</w:t>
      </w:r>
      <w:proofErr w:type="spellEnd"/>
      <w:r w:rsidR="00962F15">
        <w:rPr>
          <w:sz w:val="24"/>
        </w:rPr>
        <w:t>.                     № 40</w:t>
      </w:r>
      <w:r w:rsidRPr="001A062D">
        <w:rPr>
          <w:sz w:val="24"/>
        </w:rPr>
        <w:t xml:space="preserve">                    </w:t>
      </w:r>
      <w:r>
        <w:rPr>
          <w:sz w:val="24"/>
        </w:rPr>
        <w:t>«14</w:t>
      </w:r>
      <w:r w:rsidRPr="001A062D">
        <w:rPr>
          <w:sz w:val="24"/>
        </w:rPr>
        <w:t xml:space="preserve">» </w:t>
      </w:r>
      <w:r>
        <w:rPr>
          <w:sz w:val="24"/>
        </w:rPr>
        <w:t>июл</w:t>
      </w:r>
      <w:r w:rsidRPr="001A062D">
        <w:rPr>
          <w:sz w:val="24"/>
        </w:rPr>
        <w:t>я  2021  г.</w:t>
      </w:r>
    </w:p>
    <w:p w:rsidR="00F83E91" w:rsidRDefault="00F83E91" w:rsidP="00F83E91">
      <w:pPr>
        <w:jc w:val="center"/>
        <w:rPr>
          <w:szCs w:val="28"/>
        </w:rPr>
      </w:pPr>
      <w:r>
        <w:rPr>
          <w:szCs w:val="28"/>
        </w:rPr>
        <w:t>О внесении изменений в постановление администрации</w:t>
      </w:r>
    </w:p>
    <w:p w:rsidR="00F83E91" w:rsidRDefault="00F83E91" w:rsidP="00F83E91">
      <w:pPr>
        <w:jc w:val="center"/>
        <w:rPr>
          <w:szCs w:val="28"/>
        </w:rPr>
      </w:pP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Урнякский</w:t>
      </w:r>
      <w:proofErr w:type="spellEnd"/>
      <w:r>
        <w:rPr>
          <w:szCs w:val="28"/>
        </w:rPr>
        <w:t xml:space="preserve"> 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Республики Башкортостан от </w:t>
      </w:r>
      <w:r w:rsidR="00D453D9">
        <w:rPr>
          <w:szCs w:val="28"/>
        </w:rPr>
        <w:t>26 декабря</w:t>
      </w:r>
      <w:r>
        <w:rPr>
          <w:szCs w:val="28"/>
        </w:rPr>
        <w:t xml:space="preserve">  20</w:t>
      </w:r>
      <w:r w:rsidR="00274159">
        <w:rPr>
          <w:szCs w:val="28"/>
        </w:rPr>
        <w:t>19</w:t>
      </w:r>
      <w:r>
        <w:rPr>
          <w:szCs w:val="28"/>
        </w:rPr>
        <w:t xml:space="preserve"> года №</w:t>
      </w:r>
      <w:r w:rsidR="00D453D9">
        <w:rPr>
          <w:szCs w:val="28"/>
        </w:rPr>
        <w:t xml:space="preserve"> 101</w:t>
      </w:r>
    </w:p>
    <w:p w:rsidR="00F83E91" w:rsidRDefault="00F83E91" w:rsidP="00F83E91">
      <w:pPr>
        <w:jc w:val="center"/>
        <w:rPr>
          <w:szCs w:val="28"/>
        </w:rPr>
      </w:pPr>
    </w:p>
    <w:p w:rsidR="00F83E91" w:rsidRDefault="00F83E91" w:rsidP="00F83E91">
      <w:pPr>
        <w:pStyle w:val="ConsPlusNormal"/>
        <w:widowControl/>
        <w:tabs>
          <w:tab w:val="left" w:pos="720"/>
        </w:tabs>
        <w:ind w:firstLine="540"/>
        <w:jc w:val="both"/>
        <w:rPr>
          <w:sz w:val="28"/>
          <w:szCs w:val="28"/>
        </w:rPr>
      </w:pPr>
    </w:p>
    <w:p w:rsidR="00F83E91" w:rsidRDefault="00F83E91" w:rsidP="00F83E91">
      <w:pPr>
        <w:pStyle w:val="ConsPlusNormal"/>
        <w:widowControl/>
        <w:tabs>
          <w:tab w:val="left" w:pos="72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пунктом 9 статьи 20 Бюджетного кодекса Российской Федерации  </w:t>
      </w:r>
    </w:p>
    <w:p w:rsidR="00F83E91" w:rsidRDefault="00F83E91" w:rsidP="00F83E91">
      <w:pPr>
        <w:pStyle w:val="ConsPlusNormal"/>
        <w:widowControl/>
        <w:tabs>
          <w:tab w:val="left" w:pos="72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ПОСТАНОВЛЯЮ</w:t>
      </w:r>
      <w:r w:rsidRPr="00957F3F">
        <w:rPr>
          <w:sz w:val="28"/>
          <w:szCs w:val="28"/>
        </w:rPr>
        <w:t>:</w:t>
      </w:r>
    </w:p>
    <w:p w:rsidR="00F83E91" w:rsidRDefault="00F83E91" w:rsidP="00F83E91">
      <w:pPr>
        <w:pStyle w:val="ConsPlusNormal"/>
        <w:widowControl/>
        <w:tabs>
          <w:tab w:val="left" w:pos="720"/>
        </w:tabs>
        <w:ind w:firstLine="0"/>
        <w:jc w:val="both"/>
        <w:rPr>
          <w:sz w:val="28"/>
          <w:szCs w:val="28"/>
        </w:rPr>
      </w:pPr>
      <w:r w:rsidRPr="00B83B92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приложение к постановлению администрации с</w:t>
      </w:r>
      <w:r w:rsidR="00D453D9">
        <w:rPr>
          <w:sz w:val="28"/>
          <w:szCs w:val="28"/>
        </w:rPr>
        <w:t xml:space="preserve">ельского поселения </w:t>
      </w:r>
      <w:proofErr w:type="spellStart"/>
      <w:r w:rsidR="00D453D9">
        <w:rPr>
          <w:sz w:val="28"/>
          <w:szCs w:val="28"/>
        </w:rPr>
        <w:t>Урнякский</w:t>
      </w:r>
      <w:proofErr w:type="spellEnd"/>
      <w:r w:rsidR="00D453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</w:t>
      </w:r>
      <w:r w:rsidR="00D453D9">
        <w:rPr>
          <w:sz w:val="28"/>
          <w:szCs w:val="28"/>
        </w:rPr>
        <w:t>Республики Башкортостан от 26 декабря</w:t>
      </w:r>
      <w:r>
        <w:rPr>
          <w:sz w:val="28"/>
          <w:szCs w:val="28"/>
        </w:rPr>
        <w:t xml:space="preserve"> 20</w:t>
      </w:r>
      <w:r w:rsidR="00274159">
        <w:rPr>
          <w:sz w:val="28"/>
          <w:szCs w:val="28"/>
        </w:rPr>
        <w:t xml:space="preserve">19 года </w:t>
      </w:r>
      <w:r w:rsidR="00D453D9">
        <w:rPr>
          <w:sz w:val="28"/>
          <w:szCs w:val="28"/>
        </w:rPr>
        <w:t xml:space="preserve"> № 101</w:t>
      </w:r>
      <w:r>
        <w:rPr>
          <w:sz w:val="28"/>
          <w:szCs w:val="28"/>
        </w:rPr>
        <w:t xml:space="preserve"> года «Об утверждении </w:t>
      </w:r>
      <w:r w:rsidRPr="00B83B92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я</w:t>
      </w:r>
      <w:r w:rsidRPr="00B83B92">
        <w:rPr>
          <w:sz w:val="28"/>
          <w:szCs w:val="28"/>
        </w:rPr>
        <w:t xml:space="preserve"> кодов подвидов по видам доходов, главным</w:t>
      </w:r>
      <w:r>
        <w:rPr>
          <w:sz w:val="28"/>
          <w:szCs w:val="28"/>
        </w:rPr>
        <w:t>и администратора</w:t>
      </w:r>
      <w:r w:rsidRPr="00B83B92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B83B92">
        <w:rPr>
          <w:sz w:val="28"/>
          <w:szCs w:val="28"/>
        </w:rPr>
        <w:t xml:space="preserve"> которых являются органы местного самоуправления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D453D9">
        <w:rPr>
          <w:sz w:val="28"/>
          <w:szCs w:val="28"/>
        </w:rPr>
        <w:t>Урнякский</w:t>
      </w:r>
      <w:proofErr w:type="spellEnd"/>
      <w:r w:rsidR="00D453D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B83B92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 w:rsidRPr="00B83B92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»</w:t>
      </w:r>
      <w:r w:rsidRPr="00B83B92">
        <w:rPr>
          <w:sz w:val="28"/>
          <w:szCs w:val="28"/>
        </w:rPr>
        <w:t>,</w:t>
      </w:r>
      <w:r w:rsidRPr="00563C4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 последующими изменениями) после слов «7911171503010 0000 150 </w:t>
      </w:r>
      <w:r w:rsidRPr="00A90885">
        <w:rPr>
          <w:sz w:val="28"/>
          <w:szCs w:val="28"/>
        </w:rPr>
        <w:t>«</w:t>
      </w:r>
      <w:r w:rsidRPr="00C13726">
        <w:rPr>
          <w:sz w:val="28"/>
          <w:szCs w:val="28"/>
          <w:shd w:val="clear" w:color="auto" w:fill="FFFFFF"/>
        </w:rPr>
        <w:t>Инициативные платежи, зачисляемые в бюджеты сельских поселений</w:t>
      </w:r>
      <w:r>
        <w:rPr>
          <w:sz w:val="28"/>
          <w:szCs w:val="28"/>
        </w:rPr>
        <w:t>»</w:t>
      </w:r>
      <w:r w:rsidRPr="00B83B92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подвидом:</w:t>
      </w:r>
    </w:p>
    <w:p w:rsidR="00F83E91" w:rsidRDefault="00F83E91" w:rsidP="00F83E91">
      <w:pPr>
        <w:pStyle w:val="ConsPlusNormal"/>
        <w:widowControl/>
        <w:tabs>
          <w:tab w:val="left" w:pos="720"/>
        </w:tabs>
        <w:ind w:firstLine="0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8"/>
        <w:gridCol w:w="7908"/>
      </w:tblGrid>
      <w:tr w:rsidR="00F83E91" w:rsidRPr="008F3AEF" w:rsidTr="001C0279">
        <w:tc>
          <w:tcPr>
            <w:tcW w:w="1448" w:type="dxa"/>
          </w:tcPr>
          <w:p w:rsidR="00F83E91" w:rsidRPr="008F3AEF" w:rsidRDefault="00F83E91" w:rsidP="001C0279">
            <w:pPr>
              <w:ind w:left="-108" w:right="-108"/>
              <w:jc w:val="both"/>
              <w:rPr>
                <w:lang w:val="en-US"/>
              </w:rPr>
            </w:pPr>
            <w:r>
              <w:t>1001 150</w:t>
            </w:r>
          </w:p>
        </w:tc>
        <w:tc>
          <w:tcPr>
            <w:tcW w:w="7908" w:type="dxa"/>
          </w:tcPr>
          <w:p w:rsidR="00F83E91" w:rsidRDefault="00F83E91" w:rsidP="001C0279">
            <w:pPr>
              <w:jc w:val="both"/>
            </w:pPr>
            <w:r w:rsidRPr="001254A7">
              <w:t>от физических лиц при реализации проектов развития общественной инфраструктуры, основанных на местных инициативах</w:t>
            </w:r>
          </w:p>
        </w:tc>
      </w:tr>
      <w:tr w:rsidR="00F83E91" w:rsidRPr="008F3AEF" w:rsidTr="001C0279">
        <w:tc>
          <w:tcPr>
            <w:tcW w:w="1448" w:type="dxa"/>
          </w:tcPr>
          <w:p w:rsidR="00F83E91" w:rsidRDefault="00F83E91" w:rsidP="001C0279">
            <w:pPr>
              <w:ind w:left="-108" w:right="-108"/>
              <w:jc w:val="both"/>
            </w:pPr>
            <w:r>
              <w:t>2001 150</w:t>
            </w:r>
          </w:p>
        </w:tc>
        <w:tc>
          <w:tcPr>
            <w:tcW w:w="7908" w:type="dxa"/>
          </w:tcPr>
          <w:p w:rsidR="00F83E91" w:rsidRPr="005228BB" w:rsidRDefault="00F83E91" w:rsidP="001C0279">
            <w:pPr>
              <w:jc w:val="both"/>
              <w:rPr>
                <w:bCs/>
              </w:rPr>
            </w:pPr>
            <w:r w:rsidRPr="001254A7">
              <w:t>от индивидуальных предпринимателей, юридических лиц при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F83E91" w:rsidRDefault="00F83E91" w:rsidP="00F83E91">
      <w:pPr>
        <w:pStyle w:val="a5"/>
        <w:ind w:right="-1" w:firstLine="142"/>
        <w:jc w:val="center"/>
        <w:rPr>
          <w:sz w:val="24"/>
        </w:rPr>
      </w:pPr>
    </w:p>
    <w:p w:rsidR="00D453D9" w:rsidRDefault="00F83E91" w:rsidP="00D453D9">
      <w:pPr>
        <w:jc w:val="both"/>
        <w:rPr>
          <w:color w:val="000000"/>
          <w:spacing w:val="-1"/>
        </w:rPr>
      </w:pPr>
      <w:r>
        <w:rPr>
          <w:szCs w:val="28"/>
        </w:rPr>
        <w:t xml:space="preserve">2. </w:t>
      </w:r>
      <w:r w:rsidRPr="00EB3701">
        <w:rPr>
          <w:color w:val="000000"/>
          <w:spacing w:val="-1"/>
          <w:szCs w:val="28"/>
        </w:rPr>
        <w:t>Контроль за исполнением настоящего постановления оставляю за собой.</w:t>
      </w:r>
    </w:p>
    <w:p w:rsidR="00D453D9" w:rsidRDefault="00D453D9" w:rsidP="00D453D9">
      <w:pPr>
        <w:jc w:val="both"/>
        <w:rPr>
          <w:color w:val="000000"/>
          <w:spacing w:val="-1"/>
        </w:rPr>
      </w:pPr>
    </w:p>
    <w:p w:rsidR="00D453D9" w:rsidRDefault="00D453D9" w:rsidP="00D453D9">
      <w:pPr>
        <w:jc w:val="both"/>
        <w:rPr>
          <w:color w:val="000000"/>
          <w:spacing w:val="-1"/>
        </w:rPr>
      </w:pPr>
    </w:p>
    <w:p w:rsidR="00F83E91" w:rsidRPr="00D453D9" w:rsidRDefault="00D453D9" w:rsidP="00D453D9">
      <w:pPr>
        <w:jc w:val="both"/>
        <w:rPr>
          <w:color w:val="000000"/>
          <w:spacing w:val="-1"/>
        </w:rPr>
      </w:pPr>
      <w:r>
        <w:rPr>
          <w:szCs w:val="28"/>
        </w:rPr>
        <w:t xml:space="preserve">Глава сельского поселения                       </w:t>
      </w:r>
      <w:proofErr w:type="spellStart"/>
      <w:r>
        <w:rPr>
          <w:szCs w:val="28"/>
        </w:rPr>
        <w:t>Р.Д.Зайнетдинова</w:t>
      </w:r>
      <w:proofErr w:type="spellEnd"/>
    </w:p>
    <w:p w:rsidR="00F83E91" w:rsidRDefault="00F83E91" w:rsidP="00F83E91">
      <w:pPr>
        <w:rPr>
          <w:szCs w:val="28"/>
        </w:rPr>
      </w:pPr>
    </w:p>
    <w:p w:rsidR="0063706F" w:rsidRDefault="0063706F"/>
    <w:sectPr w:rsidR="0063706F" w:rsidSect="00F811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F81167"/>
    <w:rsid w:val="00274159"/>
    <w:rsid w:val="0063706F"/>
    <w:rsid w:val="00962F15"/>
    <w:rsid w:val="009A452B"/>
    <w:rsid w:val="00D453D9"/>
    <w:rsid w:val="00DB5500"/>
    <w:rsid w:val="00F1032E"/>
    <w:rsid w:val="00F81167"/>
    <w:rsid w:val="00F8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81167"/>
    <w:pPr>
      <w:keepNext/>
      <w:jc w:val="center"/>
      <w:outlineLvl w:val="1"/>
    </w:pPr>
    <w:rPr>
      <w:rFonts w:ascii="Arial New Bash" w:hAnsi="Arial New Bash"/>
      <w:b/>
      <w:sz w:val="24"/>
    </w:rPr>
  </w:style>
  <w:style w:type="paragraph" w:styleId="4">
    <w:name w:val="heading 4"/>
    <w:basedOn w:val="a"/>
    <w:next w:val="a"/>
    <w:link w:val="40"/>
    <w:qFormat/>
    <w:rsid w:val="00F81167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uiPriority w:val="9"/>
    <w:qFormat/>
    <w:rsid w:val="00F81167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1167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81167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81167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F81167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character" w:customStyle="1" w:styleId="22">
    <w:name w:val="Основной текст 2 Знак"/>
    <w:basedOn w:val="a0"/>
    <w:link w:val="21"/>
    <w:rsid w:val="00F81167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customStyle="1" w:styleId="1">
    <w:name w:val="Без интервала1"/>
    <w:aliases w:val="No Spacing,ПФ-таб.текст"/>
    <w:link w:val="NoSpacingChar"/>
    <w:qFormat/>
    <w:rsid w:val="00F811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aliases w:val="ПФ-таб.текст Char"/>
    <w:link w:val="1"/>
    <w:locked/>
    <w:rsid w:val="00F81167"/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11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1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83E9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83E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83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4</cp:revision>
  <cp:lastPrinted>2021-07-14T10:54:00Z</cp:lastPrinted>
  <dcterms:created xsi:type="dcterms:W3CDTF">2021-07-14T05:23:00Z</dcterms:created>
  <dcterms:modified xsi:type="dcterms:W3CDTF">2021-07-14T10:55:00Z</dcterms:modified>
</cp:coreProperties>
</file>