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F" w:rsidRDefault="00A4259F" w:rsidP="00C57B24">
      <w:pPr>
        <w:pStyle w:val="40"/>
        <w:shd w:val="clear" w:color="auto" w:fill="auto"/>
        <w:spacing w:before="0" w:after="479"/>
        <w:jc w:val="left"/>
        <w:rPr>
          <w:sz w:val="28"/>
          <w:szCs w:val="28"/>
        </w:rPr>
      </w:pPr>
    </w:p>
    <w:p w:rsidR="004637EC" w:rsidRDefault="004637EC" w:rsidP="00C57B24">
      <w:pPr>
        <w:pStyle w:val="40"/>
        <w:shd w:val="clear" w:color="auto" w:fill="auto"/>
        <w:spacing w:before="0" w:after="479"/>
        <w:jc w:val="left"/>
        <w:rPr>
          <w:sz w:val="28"/>
          <w:szCs w:val="28"/>
        </w:rPr>
      </w:pPr>
    </w:p>
    <w:p w:rsidR="004637EC" w:rsidRDefault="004637EC" w:rsidP="00C57B24">
      <w:pPr>
        <w:pStyle w:val="40"/>
        <w:shd w:val="clear" w:color="auto" w:fill="auto"/>
        <w:spacing w:before="0" w:after="479"/>
        <w:jc w:val="left"/>
        <w:rPr>
          <w:sz w:val="28"/>
          <w:szCs w:val="28"/>
        </w:rPr>
      </w:pPr>
    </w:p>
    <w:p w:rsidR="004637EC" w:rsidRPr="00AC1E41" w:rsidRDefault="004637EC" w:rsidP="00C57B24">
      <w:pPr>
        <w:pStyle w:val="40"/>
        <w:shd w:val="clear" w:color="auto" w:fill="auto"/>
        <w:spacing w:before="0" w:after="479"/>
        <w:jc w:val="left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AF7CDA" w:rsidRDefault="00AF7CDA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</w:pPr>
    </w:p>
    <w:p w:rsidR="004637EC" w:rsidRPr="006E0E93" w:rsidRDefault="004637EC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  <w:sectPr w:rsidR="004637EC" w:rsidRPr="006E0E93">
          <w:type w:val="continuous"/>
          <w:pgSz w:w="12240" w:h="15840"/>
          <w:pgMar w:top="991" w:right="861" w:bottom="991" w:left="1660" w:header="0" w:footer="3" w:gutter="0"/>
          <w:cols w:space="720"/>
          <w:noEndnote/>
          <w:docGrid w:linePitch="360"/>
        </w:sectPr>
      </w:pPr>
    </w:p>
    <w:p w:rsidR="007C6023" w:rsidRDefault="00A66C1C" w:rsidP="00E97455">
      <w:pPr>
        <w:pStyle w:val="24"/>
        <w:shd w:val="clear" w:color="auto" w:fill="auto"/>
        <w:spacing w:before="0" w:after="0" w:line="240" w:lineRule="auto"/>
        <w:ind w:left="10937"/>
      </w:pPr>
      <w:r>
        <w:lastRenderedPageBreak/>
        <w:t xml:space="preserve">Приложение к </w:t>
      </w:r>
      <w:r w:rsidR="00E97455">
        <w:t>постановлению Администрации</w:t>
      </w:r>
      <w:r w:rsidR="007C6023">
        <w:t xml:space="preserve"> сельского поселения </w:t>
      </w:r>
      <w:proofErr w:type="spellStart"/>
      <w:r w:rsidR="007C6023">
        <w:t>Урнякский</w:t>
      </w:r>
      <w:proofErr w:type="spellEnd"/>
      <w:r w:rsidR="007C6023">
        <w:t xml:space="preserve"> сельсовет</w:t>
      </w:r>
    </w:p>
    <w:p w:rsidR="00E97455" w:rsidRDefault="00E97455" w:rsidP="00E97455">
      <w:pPr>
        <w:pStyle w:val="24"/>
        <w:shd w:val="clear" w:color="auto" w:fill="auto"/>
        <w:spacing w:before="0" w:after="0" w:line="240" w:lineRule="auto"/>
        <w:ind w:left="10937"/>
      </w:pPr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="00A66C1C">
        <w:t xml:space="preserve"> Республики Башкортостан </w:t>
      </w:r>
    </w:p>
    <w:p w:rsidR="00197654" w:rsidRDefault="00A66C1C" w:rsidP="00E97455">
      <w:pPr>
        <w:pStyle w:val="24"/>
        <w:shd w:val="clear" w:color="auto" w:fill="auto"/>
        <w:spacing w:before="0" w:after="0" w:line="240" w:lineRule="auto"/>
        <w:ind w:left="10937"/>
      </w:pPr>
      <w:r>
        <w:t xml:space="preserve">от </w:t>
      </w:r>
      <w:r w:rsidR="00637953">
        <w:t>09</w:t>
      </w:r>
      <w:r w:rsidR="00573C1F">
        <w:t xml:space="preserve"> сентября</w:t>
      </w:r>
      <w:r>
        <w:t xml:space="preserve"> 2021 года </w:t>
      </w:r>
      <w:r w:rsidR="00E97455">
        <w:t xml:space="preserve">                          </w:t>
      </w:r>
      <w:r>
        <w:t xml:space="preserve">№ </w:t>
      </w:r>
      <w:r w:rsidR="00637953">
        <w:t>63а</w:t>
      </w:r>
    </w:p>
    <w:p w:rsidR="00197654" w:rsidRDefault="00A66C1C">
      <w:pPr>
        <w:pStyle w:val="40"/>
        <w:shd w:val="clear" w:color="auto" w:fill="auto"/>
        <w:spacing w:before="0" w:after="0" w:line="324" w:lineRule="exact"/>
        <w:ind w:left="540"/>
      </w:pPr>
      <w:r>
        <w:t>План</w:t>
      </w:r>
    </w:p>
    <w:p w:rsidR="00197654" w:rsidRDefault="00A66C1C">
      <w:pPr>
        <w:pStyle w:val="40"/>
        <w:shd w:val="clear" w:color="auto" w:fill="auto"/>
        <w:spacing w:before="0" w:after="0" w:line="324" w:lineRule="exact"/>
        <w:ind w:left="540"/>
      </w:pPr>
      <w:r>
        <w:t>мероприятий по противодействию коррупции</w:t>
      </w:r>
      <w:r>
        <w:br/>
        <w:t xml:space="preserve">в </w:t>
      </w:r>
      <w:r w:rsidR="00C57B24">
        <w:t xml:space="preserve">сельском поселении </w:t>
      </w:r>
      <w:proofErr w:type="spellStart"/>
      <w:r w:rsidR="00176FD4">
        <w:t>Урнякский</w:t>
      </w:r>
      <w:proofErr w:type="spellEnd"/>
      <w:r w:rsidR="00C57B24">
        <w:t xml:space="preserve"> сельсовет </w:t>
      </w:r>
      <w:r w:rsidR="00E97455">
        <w:t>муниципально</w:t>
      </w:r>
      <w:r w:rsidR="00C57B24">
        <w:t>го</w:t>
      </w:r>
      <w:r w:rsidR="00E97455">
        <w:t xml:space="preserve"> район</w:t>
      </w:r>
      <w:r w:rsidR="00C57B24">
        <w:t>а</w:t>
      </w:r>
      <w:r w:rsidR="00E97455">
        <w:t xml:space="preserve"> </w:t>
      </w:r>
      <w:proofErr w:type="spellStart"/>
      <w:r w:rsidR="00E97455">
        <w:t>Чекмагушевский</w:t>
      </w:r>
      <w:proofErr w:type="spellEnd"/>
      <w:r w:rsidR="00E97455">
        <w:t xml:space="preserve"> район </w:t>
      </w:r>
      <w:r>
        <w:t>Республик</w:t>
      </w:r>
      <w:r w:rsidR="00E97455">
        <w:t>и</w:t>
      </w:r>
      <w:r>
        <w:t xml:space="preserve"> Башкортостан на 2021 год</w:t>
      </w:r>
    </w:p>
    <w:p w:rsidR="00E97455" w:rsidRDefault="00E97455">
      <w:pPr>
        <w:pStyle w:val="40"/>
        <w:shd w:val="clear" w:color="auto" w:fill="auto"/>
        <w:spacing w:before="0" w:after="0" w:line="324" w:lineRule="exact"/>
        <w:ind w:left="540"/>
      </w:pPr>
    </w:p>
    <w:tbl>
      <w:tblPr>
        <w:tblStyle w:val="aa"/>
        <w:tblW w:w="13885" w:type="dxa"/>
        <w:tblInd w:w="540" w:type="dxa"/>
        <w:tblLook w:val="04A0"/>
      </w:tblPr>
      <w:tblGrid>
        <w:gridCol w:w="702"/>
        <w:gridCol w:w="7088"/>
        <w:gridCol w:w="2982"/>
        <w:gridCol w:w="3113"/>
      </w:tblGrid>
      <w:tr w:rsidR="00E97455" w:rsidTr="004F70FC">
        <w:tc>
          <w:tcPr>
            <w:tcW w:w="702" w:type="dxa"/>
            <w:vAlign w:val="center"/>
          </w:tcPr>
          <w:p w:rsidR="00E97455" w:rsidRDefault="00E97455" w:rsidP="00E97455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№</w:t>
            </w:r>
          </w:p>
          <w:p w:rsidR="00E97455" w:rsidRDefault="00E97455" w:rsidP="00E97455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№</w:t>
            </w:r>
          </w:p>
          <w:p w:rsidR="00E97455" w:rsidRDefault="00E97455" w:rsidP="00E97455">
            <w:pPr>
              <w:pStyle w:val="24"/>
              <w:shd w:val="clear" w:color="auto" w:fill="auto"/>
              <w:spacing w:before="0" w:after="0" w:line="320" w:lineRule="exact"/>
            </w:pPr>
            <w:proofErr w:type="spellStart"/>
            <w:r>
              <w:rPr>
                <w:rStyle w:val="26"/>
              </w:rPr>
              <w:t>п</w:t>
            </w:r>
            <w:proofErr w:type="spellEnd"/>
            <w:r>
              <w:rPr>
                <w:rStyle w:val="26"/>
              </w:rPr>
              <w:t>/</w:t>
            </w:r>
            <w:proofErr w:type="spellStart"/>
            <w:r>
              <w:rPr>
                <w:rStyle w:val="26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E97455" w:rsidRDefault="00E97455" w:rsidP="00E9745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E97455" w:rsidRDefault="00E97455" w:rsidP="00E9745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Исполнители</w:t>
            </w:r>
          </w:p>
        </w:tc>
        <w:tc>
          <w:tcPr>
            <w:tcW w:w="3113" w:type="dxa"/>
            <w:vAlign w:val="center"/>
          </w:tcPr>
          <w:p w:rsidR="00E97455" w:rsidRDefault="00E97455" w:rsidP="00E97455">
            <w:pPr>
              <w:pStyle w:val="24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6"/>
              </w:rPr>
              <w:t>Сроки</w:t>
            </w:r>
          </w:p>
          <w:p w:rsidR="00E97455" w:rsidRDefault="00E97455" w:rsidP="00E97455">
            <w:pPr>
              <w:pStyle w:val="24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6"/>
              </w:rPr>
              <w:t>исполнения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E97455" w:rsidRDefault="00E97455" w:rsidP="00E9745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6"/>
                <w:b w:val="0"/>
              </w:rPr>
              <w:t>Внесение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2982" w:type="dxa"/>
          </w:tcPr>
          <w:p w:rsidR="00F04E8A" w:rsidRDefault="00C57B24" w:rsidP="00E9745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Администрация СП</w:t>
            </w:r>
          </w:p>
          <w:p w:rsidR="00E97455" w:rsidRPr="00E97455" w:rsidRDefault="00E97455" w:rsidP="00E9745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6"/>
                <w:b w:val="0"/>
              </w:rPr>
              <w:t xml:space="preserve"> </w:t>
            </w:r>
          </w:p>
        </w:tc>
        <w:tc>
          <w:tcPr>
            <w:tcW w:w="3113" w:type="dxa"/>
          </w:tcPr>
          <w:p w:rsidR="00E97455" w:rsidRPr="00E97455" w:rsidRDefault="00E97455" w:rsidP="00573C1F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6"/>
                <w:b w:val="0"/>
              </w:rPr>
              <w:t xml:space="preserve">до </w:t>
            </w:r>
            <w:r w:rsidR="00573C1F">
              <w:rPr>
                <w:rStyle w:val="26"/>
                <w:b w:val="0"/>
              </w:rPr>
              <w:t>25</w:t>
            </w:r>
            <w:r w:rsidRPr="00E97455">
              <w:rPr>
                <w:rStyle w:val="26"/>
                <w:b w:val="0"/>
              </w:rPr>
              <w:t xml:space="preserve"> сентября 2021 г</w:t>
            </w:r>
            <w:r w:rsidR="00C41331">
              <w:rPr>
                <w:rStyle w:val="26"/>
                <w:b w:val="0"/>
              </w:rPr>
              <w:t>.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Default="00E97455" w:rsidP="00E97455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E97455" w:rsidRPr="00C57B24" w:rsidRDefault="00C57B24" w:rsidP="00E9745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57B24">
              <w:rPr>
                <w:rStyle w:val="26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E97455" w:rsidRDefault="00E97455" w:rsidP="00C4133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по мере необходимости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C41331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  <w:jc w:val="left"/>
            </w:pPr>
          </w:p>
        </w:tc>
        <w:tc>
          <w:tcPr>
            <w:tcW w:w="7088" w:type="dxa"/>
            <w:vAlign w:val="center"/>
          </w:tcPr>
          <w:p w:rsidR="00E97455" w:rsidRDefault="00E97455" w:rsidP="00C4133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 xml:space="preserve">Проведение </w:t>
            </w:r>
            <w:proofErr w:type="spellStart"/>
            <w:r>
              <w:rPr>
                <w:rStyle w:val="26"/>
              </w:rPr>
              <w:t>антикоррупционной</w:t>
            </w:r>
            <w:proofErr w:type="spellEnd"/>
            <w:r>
              <w:rPr>
                <w:rStyle w:val="26"/>
              </w:rPr>
              <w:t xml:space="preserve"> экспертизы нормативных правовых актов и проектов нормативных правовых актов органов местного самоуправления</w:t>
            </w:r>
            <w:r w:rsidR="00C41331">
              <w:rPr>
                <w:rStyle w:val="26"/>
              </w:rPr>
              <w:t xml:space="preserve">. </w:t>
            </w:r>
            <w:r>
              <w:rPr>
                <w:rStyle w:val="26"/>
              </w:rPr>
              <w:t xml:space="preserve">Обеспечение устранения выявленных </w:t>
            </w:r>
            <w:proofErr w:type="spellStart"/>
            <w:r>
              <w:rPr>
                <w:rStyle w:val="26"/>
              </w:rPr>
              <w:t>коррупциогенных</w:t>
            </w:r>
            <w:proofErr w:type="spellEnd"/>
            <w:r>
              <w:rPr>
                <w:rStyle w:val="26"/>
              </w:rPr>
              <w:t xml:space="preserve"> факторов</w:t>
            </w:r>
          </w:p>
        </w:tc>
        <w:tc>
          <w:tcPr>
            <w:tcW w:w="2982" w:type="dxa"/>
            <w:vAlign w:val="bottom"/>
          </w:tcPr>
          <w:p w:rsidR="00E97455" w:rsidRPr="00C41331" w:rsidRDefault="00C57B24" w:rsidP="00C4133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Управляющий делами</w:t>
            </w:r>
          </w:p>
        </w:tc>
        <w:tc>
          <w:tcPr>
            <w:tcW w:w="3113" w:type="dxa"/>
          </w:tcPr>
          <w:p w:rsidR="00E97455" w:rsidRDefault="00E97455" w:rsidP="00C41331">
            <w:pPr>
              <w:pStyle w:val="24"/>
              <w:shd w:val="clear" w:color="auto" w:fill="auto"/>
              <w:spacing w:before="0" w:after="0" w:line="260" w:lineRule="exact"/>
            </w:pPr>
            <w:r>
              <w:rPr>
                <w:rStyle w:val="26"/>
              </w:rPr>
              <w:t>постоянно</w:t>
            </w:r>
          </w:p>
        </w:tc>
      </w:tr>
      <w:tr w:rsidR="00C41331" w:rsidTr="004F70FC">
        <w:tc>
          <w:tcPr>
            <w:tcW w:w="702" w:type="dxa"/>
          </w:tcPr>
          <w:p w:rsidR="00C41331" w:rsidRDefault="00C41331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C41331" w:rsidRDefault="00C41331" w:rsidP="00C4133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 w:rsidRPr="00C41331">
              <w:rPr>
                <w:rStyle w:val="26"/>
                <w:b w:val="0"/>
              </w:rPr>
              <w:t xml:space="preserve">Обеспечение проведения независимой </w:t>
            </w:r>
            <w:proofErr w:type="spellStart"/>
            <w:r w:rsidRPr="00C41331">
              <w:rPr>
                <w:rStyle w:val="26"/>
                <w:b w:val="0"/>
              </w:rPr>
              <w:t>антикоррупционной</w:t>
            </w:r>
            <w:proofErr w:type="spellEnd"/>
            <w:r w:rsidRPr="00C41331">
              <w:rPr>
                <w:rStyle w:val="26"/>
                <w:b w:val="0"/>
              </w:rPr>
              <w:t xml:space="preserve"> экспертизы и общественного обсуждения проектов нормативных правовых актов и действующих нормативных </w:t>
            </w:r>
            <w:r w:rsidRPr="00C41331">
              <w:rPr>
                <w:rStyle w:val="26"/>
                <w:b w:val="0"/>
              </w:rPr>
              <w:lastRenderedPageBreak/>
              <w:t>правовых актов, в том числе путем размещения проектов нормативных правовых актов на Официальном информационном сайт</w:t>
            </w:r>
            <w:r>
              <w:rPr>
                <w:rStyle w:val="26"/>
                <w:b w:val="0"/>
              </w:rPr>
              <w:t>е</w:t>
            </w:r>
            <w:r w:rsidRPr="00C41331">
              <w:rPr>
                <w:rStyle w:val="26"/>
                <w:b w:val="0"/>
              </w:rPr>
              <w:t xml:space="preserve"> органов местного самоуправления </w:t>
            </w:r>
          </w:p>
          <w:p w:rsidR="00842A8C" w:rsidRPr="00C41331" w:rsidRDefault="00842A8C" w:rsidP="00C4133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2982" w:type="dxa"/>
            <w:vAlign w:val="center"/>
          </w:tcPr>
          <w:p w:rsidR="00C41331" w:rsidRPr="00C57B24" w:rsidRDefault="00C57B24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57B24">
              <w:rPr>
                <w:rStyle w:val="26"/>
                <w:b w:val="0"/>
              </w:rPr>
              <w:lastRenderedPageBreak/>
              <w:t>Управляющий делами</w:t>
            </w:r>
          </w:p>
        </w:tc>
        <w:tc>
          <w:tcPr>
            <w:tcW w:w="3113" w:type="dxa"/>
          </w:tcPr>
          <w:p w:rsidR="00C41331" w:rsidRDefault="00C41331" w:rsidP="00C4133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постоянно</w:t>
            </w:r>
          </w:p>
        </w:tc>
      </w:tr>
      <w:tr w:rsidR="00B41465" w:rsidTr="00FA5A1D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C4133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6"/>
                <w:b w:val="0"/>
              </w:rPr>
              <w:t xml:space="preserve">Проведение мониторинга законодательства и практики </w:t>
            </w:r>
            <w:proofErr w:type="spellStart"/>
            <w:r w:rsidRPr="00C41331">
              <w:rPr>
                <w:rStyle w:val="26"/>
                <w:b w:val="0"/>
              </w:rPr>
              <w:t>правоприменения</w:t>
            </w:r>
            <w:proofErr w:type="spellEnd"/>
            <w:r w:rsidRPr="00C41331">
              <w:rPr>
                <w:rStyle w:val="26"/>
                <w:b w:val="0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C41331">
              <w:rPr>
                <w:rStyle w:val="26"/>
                <w:b w:val="0"/>
              </w:rPr>
              <w:t>коррупциогенных</w:t>
            </w:r>
            <w:proofErr w:type="spellEnd"/>
            <w:r w:rsidRPr="00C41331">
              <w:rPr>
                <w:rStyle w:val="26"/>
                <w:b w:val="0"/>
              </w:rPr>
              <w:t xml:space="preserve"> факторов</w:t>
            </w:r>
          </w:p>
        </w:tc>
        <w:tc>
          <w:tcPr>
            <w:tcW w:w="2982" w:type="dxa"/>
          </w:tcPr>
          <w:p w:rsidR="00B41465" w:rsidRPr="00B41465" w:rsidRDefault="00B41465" w:rsidP="00B41465">
            <w:r w:rsidRPr="00B41465">
              <w:rPr>
                <w:rStyle w:val="26"/>
                <w:rFonts w:eastAsia="Arial Unicode MS"/>
              </w:rPr>
              <w:t>Управляющий делами</w:t>
            </w:r>
          </w:p>
        </w:tc>
        <w:tc>
          <w:tcPr>
            <w:tcW w:w="3113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постоянно</w:t>
            </w:r>
          </w:p>
        </w:tc>
      </w:tr>
      <w:tr w:rsidR="00B41465" w:rsidTr="00FA5A1D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C4133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6"/>
                <w:b w:val="0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</w:tcPr>
          <w:p w:rsidR="00B41465" w:rsidRPr="00B41465" w:rsidRDefault="00B41465" w:rsidP="00B41465">
            <w:r w:rsidRPr="00B41465">
              <w:rPr>
                <w:rStyle w:val="26"/>
                <w:rFonts w:eastAsia="Arial Unicode MS"/>
              </w:rPr>
              <w:t>Управляющий делами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FA5A1D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C4133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6"/>
                <w:b w:val="0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</w:tcPr>
          <w:p w:rsidR="00B41465" w:rsidRDefault="00B41465" w:rsidP="00B41465">
            <w:r w:rsidRPr="00014453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176FD4">
              <w:rPr>
                <w:rFonts w:ascii="Times New Roman" w:hAnsi="Times New Roman" w:cs="Times New Roman"/>
              </w:rPr>
              <w:t>Урнякский</w:t>
            </w:r>
            <w:proofErr w:type="spellEnd"/>
            <w:r w:rsidRPr="00014453">
              <w:rPr>
                <w:rFonts w:ascii="Times New Roman" w:hAnsi="Times New Roman" w:cs="Times New Roman"/>
              </w:rPr>
              <w:t xml:space="preserve"> сельсовет и урегулированию конфликта интересов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ED15A2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333EC5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6"/>
                <w:b w:val="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82" w:type="dxa"/>
          </w:tcPr>
          <w:p w:rsidR="00B41465" w:rsidRDefault="00B41465" w:rsidP="00B41465">
            <w:r w:rsidRPr="00014453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176FD4">
              <w:rPr>
                <w:rFonts w:ascii="Times New Roman" w:hAnsi="Times New Roman" w:cs="Times New Roman"/>
              </w:rPr>
              <w:t>Урнякский</w:t>
            </w:r>
            <w:proofErr w:type="spellEnd"/>
            <w:r w:rsidRPr="00014453">
              <w:rPr>
                <w:rFonts w:ascii="Times New Roman" w:hAnsi="Times New Roman" w:cs="Times New Roman"/>
              </w:rPr>
              <w:t xml:space="preserve"> сельсовет и урегулированию конфликта интересов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333EC5" w:rsidTr="004F70FC">
        <w:tc>
          <w:tcPr>
            <w:tcW w:w="702" w:type="dxa"/>
          </w:tcPr>
          <w:p w:rsidR="00333EC5" w:rsidRDefault="00333EC5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333EC5" w:rsidRPr="00333EC5" w:rsidRDefault="00333EC5" w:rsidP="007F5B2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6"/>
                <w:b w:val="0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</w:t>
            </w:r>
            <w:r w:rsidRPr="00333EC5">
              <w:rPr>
                <w:rStyle w:val="26"/>
                <w:b w:val="0"/>
              </w:rPr>
              <w:lastRenderedPageBreak/>
              <w:t xml:space="preserve">мероприятий, в том числе на противодействие распространению новой </w:t>
            </w:r>
            <w:proofErr w:type="spellStart"/>
            <w:r w:rsidRPr="00333EC5">
              <w:rPr>
                <w:rStyle w:val="26"/>
                <w:b w:val="0"/>
              </w:rPr>
              <w:t>коронавирусной</w:t>
            </w:r>
            <w:proofErr w:type="spellEnd"/>
            <w:r w:rsidRPr="00333EC5">
              <w:rPr>
                <w:rStyle w:val="26"/>
                <w:b w:val="0"/>
              </w:rPr>
              <w:t xml:space="preserve"> инфекции </w:t>
            </w:r>
            <w:r w:rsidRPr="00333EC5">
              <w:rPr>
                <w:rStyle w:val="26"/>
                <w:b w:val="0"/>
                <w:lang w:eastAsia="en-US" w:bidi="en-US"/>
              </w:rPr>
              <w:t>(</w:t>
            </w:r>
            <w:r w:rsidRPr="00333EC5">
              <w:rPr>
                <w:rStyle w:val="26"/>
                <w:b w:val="0"/>
                <w:lang w:val="en-US" w:eastAsia="en-US" w:bidi="en-US"/>
              </w:rPr>
              <w:t>COVID</w:t>
            </w:r>
            <w:r w:rsidRPr="00333EC5">
              <w:rPr>
                <w:rStyle w:val="26"/>
                <w:b w:val="0"/>
                <w:lang w:eastAsia="en-US" w:bidi="en-US"/>
              </w:rPr>
              <w:t xml:space="preserve">-19), </w:t>
            </w:r>
            <w:r w:rsidRPr="00333EC5">
              <w:rPr>
                <w:rStyle w:val="26"/>
                <w:b w:val="0"/>
              </w:rPr>
              <w:t xml:space="preserve">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</w:t>
            </w:r>
            <w:proofErr w:type="spellStart"/>
            <w:r w:rsidRPr="00333EC5">
              <w:rPr>
                <w:rStyle w:val="26"/>
                <w:b w:val="0"/>
              </w:rPr>
              <w:t>аффилированным</w:t>
            </w:r>
            <w:proofErr w:type="spellEnd"/>
            <w:r w:rsidRPr="00333EC5">
              <w:rPr>
                <w:rStyle w:val="26"/>
                <w:b w:val="0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</w:p>
        </w:tc>
        <w:tc>
          <w:tcPr>
            <w:tcW w:w="2982" w:type="dxa"/>
            <w:vAlign w:val="center"/>
          </w:tcPr>
          <w:p w:rsidR="007F5B2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lastRenderedPageBreak/>
              <w:t>Администрация СП</w:t>
            </w: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Pr="00C41331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333EC5" w:rsidRPr="00C41331" w:rsidRDefault="00333EC5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lastRenderedPageBreak/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842A8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Администрация СП</w:t>
            </w: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  <w:r>
              <w:rPr>
                <w:rStyle w:val="26"/>
                <w:b w:val="0"/>
              </w:rPr>
              <w:t>муниципальной</w:t>
            </w:r>
            <w:r w:rsidRPr="00842A8C">
              <w:rPr>
                <w:rStyle w:val="26"/>
                <w:b w:val="0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842A8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Администрация СП</w:t>
            </w: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ежегодно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E97455" w:rsidRPr="00B41465" w:rsidRDefault="00B41465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E97455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ежегодно до 1 июля 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  <w:r>
              <w:rPr>
                <w:rStyle w:val="26"/>
                <w:b w:val="0"/>
              </w:rPr>
              <w:t xml:space="preserve">и подведомственных </w:t>
            </w:r>
            <w:r w:rsidRPr="00842A8C">
              <w:rPr>
                <w:rStyle w:val="26"/>
                <w:b w:val="0"/>
              </w:rPr>
              <w:t xml:space="preserve"> учреждениях</w:t>
            </w:r>
          </w:p>
        </w:tc>
        <w:tc>
          <w:tcPr>
            <w:tcW w:w="2982" w:type="dxa"/>
            <w:vAlign w:val="center"/>
          </w:tcPr>
          <w:p w:rsidR="00842A8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Администрация СП</w:t>
            </w: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C667E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842A8C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82" w:type="dxa"/>
          </w:tcPr>
          <w:p w:rsidR="00B41465" w:rsidRDefault="00B41465" w:rsidP="00B41465">
            <w:r w:rsidRPr="008F65DE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176FD4">
              <w:rPr>
                <w:rFonts w:ascii="Times New Roman" w:hAnsi="Times New Roman" w:cs="Times New Roman"/>
              </w:rPr>
              <w:t>Урнякский</w:t>
            </w:r>
            <w:proofErr w:type="spellEnd"/>
            <w:r w:rsidRPr="008F65DE">
              <w:rPr>
                <w:rFonts w:ascii="Times New Roman" w:hAnsi="Times New Roman" w:cs="Times New Roman"/>
              </w:rPr>
              <w:t xml:space="preserve"> сельсовет и урегулированию конфликта интересов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842A8C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2982" w:type="dxa"/>
          </w:tcPr>
          <w:p w:rsidR="00B41465" w:rsidRDefault="00B41465" w:rsidP="00B41465">
            <w:r w:rsidRPr="008F65DE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176FD4">
              <w:rPr>
                <w:rFonts w:ascii="Times New Roman" w:hAnsi="Times New Roman" w:cs="Times New Roman"/>
              </w:rPr>
              <w:t>Урнякский</w:t>
            </w:r>
            <w:proofErr w:type="spellEnd"/>
            <w:r w:rsidRPr="008F65DE">
              <w:rPr>
                <w:rFonts w:ascii="Times New Roman" w:hAnsi="Times New Roman" w:cs="Times New Roman"/>
              </w:rPr>
              <w:t xml:space="preserve"> сельсовет и урегулированию конфликта интересов</w:t>
            </w:r>
          </w:p>
        </w:tc>
        <w:tc>
          <w:tcPr>
            <w:tcW w:w="3113" w:type="dxa"/>
          </w:tcPr>
          <w:p w:rsidR="00B41465" w:rsidRPr="00842A8C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b w:val="0"/>
              </w:rPr>
              <w:t>раз в полугодие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842A8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Управляющий делами</w:t>
            </w: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2C2391" w:rsidP="00DF2E10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по мере необходимости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 xml:space="preserve"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</w:t>
            </w:r>
            <w:r w:rsidRPr="002C2391">
              <w:rPr>
                <w:rStyle w:val="26"/>
                <w:b w:val="0"/>
              </w:rPr>
              <w:lastRenderedPageBreak/>
              <w:t>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4F70F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lastRenderedPageBreak/>
              <w:t>Управляющий делами</w:t>
            </w: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2C2391" w:rsidRPr="00B41465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 xml:space="preserve">Обеспечение участия лиц, впервые поступивших на </w:t>
            </w:r>
            <w:r>
              <w:rPr>
                <w:rStyle w:val="26"/>
                <w:b w:val="0"/>
              </w:rPr>
              <w:t xml:space="preserve">муниципальную </w:t>
            </w:r>
            <w:r w:rsidRPr="002C2391">
              <w:rPr>
                <w:rStyle w:val="26"/>
                <w:b w:val="0"/>
              </w:rPr>
              <w:t xml:space="preserve">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2C2391">
              <w:rPr>
                <w:rStyle w:val="26"/>
                <w:b w:val="0"/>
              </w:rPr>
              <w:t>антикоррупционных</w:t>
            </w:r>
            <w:proofErr w:type="spellEnd"/>
            <w:r w:rsidRPr="002C2391">
              <w:rPr>
                <w:rStyle w:val="26"/>
                <w:b w:val="0"/>
              </w:rPr>
              <w:t xml:space="preserve"> стандартов, в мероприятиях по профессиональному развитию в области</w:t>
            </w:r>
            <w:r>
              <w:rPr>
                <w:rStyle w:val="26"/>
              </w:rPr>
              <w:t xml:space="preserve"> </w:t>
            </w:r>
            <w:r w:rsidRPr="002C2391">
              <w:rPr>
                <w:rStyle w:val="26"/>
                <w:b w:val="0"/>
              </w:rPr>
              <w:t>противодействия коррупции</w:t>
            </w:r>
          </w:p>
        </w:tc>
        <w:tc>
          <w:tcPr>
            <w:tcW w:w="2982" w:type="dxa"/>
          </w:tcPr>
          <w:p w:rsidR="00E97455" w:rsidRPr="00B41465" w:rsidRDefault="00B41465" w:rsidP="004F70F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  <w:p w:rsidR="004F70FC" w:rsidRPr="00B41465" w:rsidRDefault="004F70FC">
            <w:pPr>
              <w:pStyle w:val="40"/>
              <w:shd w:val="clear" w:color="auto" w:fill="auto"/>
              <w:spacing w:before="0" w:after="0" w:line="324" w:lineRule="exact"/>
              <w:rPr>
                <w:b w:val="0"/>
              </w:rPr>
            </w:pPr>
          </w:p>
        </w:tc>
        <w:tc>
          <w:tcPr>
            <w:tcW w:w="3113" w:type="dxa"/>
          </w:tcPr>
          <w:p w:rsidR="002C2391" w:rsidRDefault="002C2391" w:rsidP="002C239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не позднее одного года со дня</w:t>
            </w:r>
          </w:p>
          <w:p w:rsidR="00E97455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>поступления на службу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2C2391" w:rsidRPr="00B41465" w:rsidRDefault="00C57B24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2C239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>Обеспечение участия</w:t>
            </w:r>
            <w:r>
              <w:rPr>
                <w:rStyle w:val="26"/>
                <w:b w:val="0"/>
              </w:rPr>
              <w:t xml:space="preserve"> муниципальных</w:t>
            </w:r>
            <w:r w:rsidRPr="002C2391">
              <w:rPr>
                <w:rStyle w:val="26"/>
                <w:b w:val="0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B41465" w:rsidRDefault="00B41465" w:rsidP="00B41465">
            <w:r w:rsidRPr="00E43A2A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2C239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b w:val="0"/>
              </w:rPr>
              <w:t>по мере необходимости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DF2E10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rStyle w:val="26"/>
                <w:b w:val="0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DF2E10">
              <w:rPr>
                <w:rStyle w:val="26"/>
                <w:b w:val="0"/>
              </w:rPr>
              <w:lastRenderedPageBreak/>
              <w:t>антикоррупционной</w:t>
            </w:r>
            <w:proofErr w:type="spellEnd"/>
            <w:r w:rsidRPr="00DF2E10">
              <w:rPr>
                <w:rStyle w:val="26"/>
                <w:b w:val="0"/>
              </w:rPr>
              <w:t xml:space="preserve"> работы (АИС «Мониторинг»)</w:t>
            </w:r>
          </w:p>
        </w:tc>
        <w:tc>
          <w:tcPr>
            <w:tcW w:w="2982" w:type="dxa"/>
          </w:tcPr>
          <w:p w:rsidR="00B41465" w:rsidRDefault="00B41465" w:rsidP="00B41465">
            <w:r w:rsidRPr="00E43A2A">
              <w:rPr>
                <w:rStyle w:val="26"/>
                <w:rFonts w:eastAsia="Arial Unicode MS"/>
              </w:rPr>
              <w:lastRenderedPageBreak/>
              <w:t>Администрация СП</w:t>
            </w:r>
          </w:p>
        </w:tc>
        <w:tc>
          <w:tcPr>
            <w:tcW w:w="3113" w:type="dxa"/>
          </w:tcPr>
          <w:p w:rsidR="00B41465" w:rsidRPr="00DF2E10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D307A9" w:rsidTr="004F70FC">
        <w:tc>
          <w:tcPr>
            <w:tcW w:w="702" w:type="dxa"/>
          </w:tcPr>
          <w:p w:rsidR="00D307A9" w:rsidRDefault="00D307A9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307A9" w:rsidRPr="00D307A9" w:rsidRDefault="00D307A9" w:rsidP="00D307A9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307A9">
              <w:rPr>
                <w:rStyle w:val="26"/>
                <w:b w:val="0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D307A9">
              <w:rPr>
                <w:rStyle w:val="26"/>
                <w:b w:val="0"/>
              </w:rPr>
              <w:t>антикоррупционного</w:t>
            </w:r>
            <w:proofErr w:type="spellEnd"/>
            <w:r w:rsidRPr="00D307A9">
              <w:rPr>
                <w:rStyle w:val="26"/>
                <w:b w:val="0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D307A9" w:rsidRPr="00B41465" w:rsidRDefault="00B41465" w:rsidP="000158D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D307A9" w:rsidRPr="00C41331" w:rsidRDefault="00D307A9" w:rsidP="000158DC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DC2977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DF76CD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6"/>
                <w:b w:val="0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  <w:vAlign w:val="center"/>
          </w:tcPr>
          <w:p w:rsidR="00B41465" w:rsidRPr="00B41465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B41465" w:rsidRPr="00DF2E10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DF76CD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6"/>
                <w:b w:val="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B41465" w:rsidRPr="00B41465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DF76CD" w:rsidRDefault="00DF76CD" w:rsidP="00DF76CD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6"/>
                <w:b w:val="0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982" w:type="dxa"/>
          </w:tcPr>
          <w:p w:rsidR="00842A8C" w:rsidRPr="00B41465" w:rsidRDefault="00B41465" w:rsidP="00DF76CD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842A8C" w:rsidRPr="00DF76CD" w:rsidRDefault="00DF76CD" w:rsidP="00DF76CD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не реже одного раза в три года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DF76CD" w:rsidRPr="00B41465" w:rsidRDefault="00B41465" w:rsidP="00DF76CD">
            <w:pPr>
              <w:pStyle w:val="24"/>
              <w:shd w:val="clear" w:color="auto" w:fill="auto"/>
              <w:spacing w:before="0" w:after="0" w:line="324" w:lineRule="exact"/>
            </w:pPr>
            <w:r w:rsidRPr="00B41465">
              <w:rPr>
                <w:rStyle w:val="26"/>
              </w:rPr>
              <w:t>Администрация СП</w:t>
            </w:r>
          </w:p>
        </w:tc>
        <w:tc>
          <w:tcPr>
            <w:tcW w:w="3113" w:type="dxa"/>
          </w:tcPr>
          <w:p w:rsidR="00DF76CD" w:rsidRDefault="00DF76CD" w:rsidP="00DF76CD">
            <w:pPr>
              <w:pStyle w:val="24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6"/>
              </w:rPr>
              <w:t>в течение 3 месяцев после принятия федерального закона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F76CD" w:rsidRPr="00DF76CD" w:rsidRDefault="00DF76CD" w:rsidP="00DF76CD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6"/>
                <w:b w:val="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DF76CD" w:rsidRPr="00B41465" w:rsidRDefault="00B41465" w:rsidP="000158D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DF76CD" w:rsidRPr="00C41331" w:rsidRDefault="00DF76CD" w:rsidP="000158DC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r w:rsidRPr="00EB13DD">
              <w:rPr>
                <w:rStyle w:val="26"/>
                <w:rFonts w:eastAsia="Arial Unicode MS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r>
              <w:rPr>
                <w:rStyle w:val="26"/>
                <w:rFonts w:eastAsia="Arial Unicode MS"/>
              </w:rPr>
              <w:t>по отдельному плану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r w:rsidRPr="00EB13DD">
              <w:rPr>
                <w:rStyle w:val="26"/>
                <w:rFonts w:eastAsia="Arial Unicode MS"/>
              </w:rPr>
              <w:t>постоянно</w:t>
            </w:r>
          </w:p>
        </w:tc>
      </w:tr>
      <w:tr w:rsidR="00B41465" w:rsidTr="00864C74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DF76CD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 в декабре</w:t>
            </w:r>
          </w:p>
        </w:tc>
      </w:tr>
      <w:tr w:rsidR="00B41465" w:rsidTr="00864C74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DF76CD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 xml:space="preserve">Проведение на официальных сайтах в </w:t>
            </w:r>
            <w:proofErr w:type="spellStart"/>
            <w:r>
              <w:rPr>
                <w:rStyle w:val="26"/>
              </w:rPr>
              <w:t>информационно</w:t>
            </w:r>
            <w:r>
              <w:rPr>
                <w:rStyle w:val="26"/>
              </w:rPr>
              <w:softHyphen/>
              <w:t>телекоммуникационной</w:t>
            </w:r>
            <w:proofErr w:type="spellEnd"/>
            <w:r>
              <w:rPr>
                <w:rStyle w:val="26"/>
              </w:rPr>
              <w:t xml:space="preserve"> сети Интернет </w:t>
            </w:r>
            <w:proofErr w:type="spellStart"/>
            <w:r>
              <w:rPr>
                <w:rStyle w:val="26"/>
              </w:rPr>
              <w:t>онлайн-опросов</w:t>
            </w:r>
            <w:proofErr w:type="spellEnd"/>
            <w:r>
              <w:rPr>
                <w:rStyle w:val="26"/>
              </w:rPr>
              <w:t xml:space="preserve"> посетителей сайта об их мнении об уровне коррупции в данном органе, а также подведомственных ему организациях, </w:t>
            </w:r>
            <w:r>
              <w:rPr>
                <w:rStyle w:val="26"/>
              </w:rPr>
              <w:lastRenderedPageBreak/>
              <w:t xml:space="preserve">и эффективности принимаемых </w:t>
            </w:r>
            <w:proofErr w:type="spellStart"/>
            <w:r>
              <w:rPr>
                <w:rStyle w:val="26"/>
              </w:rPr>
              <w:t>антикоррупционных</w:t>
            </w:r>
            <w:proofErr w:type="spellEnd"/>
            <w:r>
              <w:rPr>
                <w:rStyle w:val="26"/>
              </w:rPr>
              <w:t xml:space="preserve"> мер</w:t>
            </w:r>
          </w:p>
        </w:tc>
        <w:tc>
          <w:tcPr>
            <w:tcW w:w="2982" w:type="dxa"/>
          </w:tcPr>
          <w:p w:rsidR="00DF76CD" w:rsidRPr="00DF76CD" w:rsidRDefault="00B41465">
            <w:r>
              <w:rPr>
                <w:rStyle w:val="26"/>
                <w:rFonts w:eastAsia="Arial Unicode MS"/>
              </w:rPr>
              <w:lastRenderedPageBreak/>
              <w:t>Специалист ответственный по работе с сайтом</w:t>
            </w:r>
          </w:p>
        </w:tc>
        <w:tc>
          <w:tcPr>
            <w:tcW w:w="3113" w:type="dxa"/>
          </w:tcPr>
          <w:p w:rsidR="00DF76CD" w:rsidRDefault="00DF76CD" w:rsidP="00DF76CD">
            <w:pPr>
              <w:pStyle w:val="24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6"/>
              </w:rPr>
              <w:t>ежегодно до 30 апреля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6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2982" w:type="dxa"/>
          </w:tcPr>
          <w:p w:rsidR="00B41465" w:rsidRDefault="00B41465" w:rsidP="00B41465">
            <w:r w:rsidRPr="002E463B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B41465" w:rsidRDefault="00B41465" w:rsidP="00B41465">
            <w:r w:rsidRPr="002E463B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постоянно</w:t>
            </w:r>
          </w:p>
        </w:tc>
      </w:tr>
      <w:tr w:rsidR="00B41465" w:rsidTr="00AE1296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Проведение анализа на предмет </w:t>
            </w:r>
            <w:proofErr w:type="spellStart"/>
            <w:r>
              <w:rPr>
                <w:rStyle w:val="26"/>
              </w:rPr>
              <w:t>аффилированности</w:t>
            </w:r>
            <w:proofErr w:type="spellEnd"/>
            <w:r>
              <w:rPr>
                <w:rStyle w:val="26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>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</w:p>
        </w:tc>
        <w:tc>
          <w:tcPr>
            <w:tcW w:w="2982" w:type="dxa"/>
          </w:tcPr>
          <w:p w:rsidR="00B41465" w:rsidRDefault="00B41465" w:rsidP="00B41465">
            <w:r w:rsidRPr="002E463B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постоянно</w:t>
            </w:r>
          </w:p>
        </w:tc>
      </w:tr>
    </w:tbl>
    <w:p w:rsidR="00E97455" w:rsidRDefault="00E97455">
      <w:pPr>
        <w:pStyle w:val="40"/>
        <w:shd w:val="clear" w:color="auto" w:fill="auto"/>
        <w:spacing w:before="0" w:after="0" w:line="324" w:lineRule="exact"/>
        <w:ind w:left="540"/>
      </w:pPr>
    </w:p>
    <w:p w:rsidR="00E97455" w:rsidRDefault="00E97455">
      <w:pPr>
        <w:pStyle w:val="40"/>
        <w:shd w:val="clear" w:color="auto" w:fill="auto"/>
        <w:spacing w:before="0" w:after="0" w:line="324" w:lineRule="exact"/>
        <w:ind w:left="540"/>
      </w:pPr>
    </w:p>
    <w:p w:rsidR="004F70FC" w:rsidRDefault="004F70FC">
      <w:pPr>
        <w:pStyle w:val="40"/>
        <w:shd w:val="clear" w:color="auto" w:fill="auto"/>
        <w:spacing w:before="0" w:after="0" w:line="324" w:lineRule="exact"/>
        <w:ind w:left="540"/>
      </w:pPr>
    </w:p>
    <w:p w:rsidR="004F70FC" w:rsidRDefault="004F70FC">
      <w:pPr>
        <w:pStyle w:val="40"/>
        <w:shd w:val="clear" w:color="auto" w:fill="auto"/>
        <w:spacing w:before="0" w:after="0" w:line="324" w:lineRule="exact"/>
        <w:ind w:left="540"/>
      </w:pPr>
    </w:p>
    <w:p w:rsidR="004F70FC" w:rsidRPr="00B41465" w:rsidRDefault="00176FD4" w:rsidP="00B41465">
      <w:pPr>
        <w:pStyle w:val="40"/>
        <w:shd w:val="clear" w:color="auto" w:fill="auto"/>
        <w:spacing w:before="0" w:after="0" w:line="324" w:lineRule="exact"/>
        <w:ind w:left="540"/>
        <w:jc w:val="left"/>
        <w:rPr>
          <w:b w:val="0"/>
        </w:rPr>
      </w:pPr>
      <w:r>
        <w:rPr>
          <w:b w:val="0"/>
        </w:rPr>
        <w:t xml:space="preserve">                    Управляющий делами</w:t>
      </w:r>
      <w:r w:rsidR="00B41465" w:rsidRPr="00B41465">
        <w:rPr>
          <w:b w:val="0"/>
        </w:rPr>
        <w:t xml:space="preserve">                                                </w:t>
      </w:r>
      <w:r>
        <w:rPr>
          <w:b w:val="0"/>
        </w:rPr>
        <w:t xml:space="preserve">             </w:t>
      </w:r>
      <w:proofErr w:type="spellStart"/>
      <w:r>
        <w:rPr>
          <w:b w:val="0"/>
        </w:rPr>
        <w:t>Хусаенова</w:t>
      </w:r>
      <w:proofErr w:type="spellEnd"/>
      <w:r>
        <w:rPr>
          <w:b w:val="0"/>
        </w:rPr>
        <w:t xml:space="preserve"> Л.Ф.</w:t>
      </w:r>
    </w:p>
    <w:p w:rsidR="00E97455" w:rsidRPr="004F70FC" w:rsidRDefault="00E97455">
      <w:pPr>
        <w:pStyle w:val="40"/>
        <w:shd w:val="clear" w:color="auto" w:fill="auto"/>
        <w:spacing w:before="0" w:after="0" w:line="324" w:lineRule="exact"/>
        <w:ind w:left="540"/>
        <w:rPr>
          <w:b w:val="0"/>
        </w:rPr>
      </w:pPr>
      <w:bookmarkStart w:id="0" w:name="_GoBack"/>
      <w:bookmarkEnd w:id="0"/>
    </w:p>
    <w:sectPr w:rsidR="00E97455" w:rsidRPr="004F70FC" w:rsidSect="00197654">
      <w:type w:val="continuous"/>
      <w:pgSz w:w="15840" w:h="12240" w:orient="landscape"/>
      <w:pgMar w:top="1184" w:right="760" w:bottom="1184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6A" w:rsidRDefault="004D776A" w:rsidP="00197654">
      <w:r>
        <w:separator/>
      </w:r>
    </w:p>
  </w:endnote>
  <w:endnote w:type="continuationSeparator" w:id="0">
    <w:p w:rsidR="004D776A" w:rsidRDefault="004D776A" w:rsidP="0019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6A" w:rsidRDefault="004D776A"/>
  </w:footnote>
  <w:footnote w:type="continuationSeparator" w:id="0">
    <w:p w:rsidR="004D776A" w:rsidRDefault="004D77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5B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302A7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7654"/>
    <w:rsid w:val="0001097F"/>
    <w:rsid w:val="00167F2C"/>
    <w:rsid w:val="00176FD4"/>
    <w:rsid w:val="00197654"/>
    <w:rsid w:val="002A4D4E"/>
    <w:rsid w:val="002C2391"/>
    <w:rsid w:val="00333EC5"/>
    <w:rsid w:val="0033641C"/>
    <w:rsid w:val="003718C1"/>
    <w:rsid w:val="0042729A"/>
    <w:rsid w:val="004637EC"/>
    <w:rsid w:val="004D776A"/>
    <w:rsid w:val="004F70FC"/>
    <w:rsid w:val="00573C1F"/>
    <w:rsid w:val="00611BE8"/>
    <w:rsid w:val="00637953"/>
    <w:rsid w:val="006E0E93"/>
    <w:rsid w:val="0072284B"/>
    <w:rsid w:val="007C6023"/>
    <w:rsid w:val="007F1EE3"/>
    <w:rsid w:val="007F5B2C"/>
    <w:rsid w:val="0082788E"/>
    <w:rsid w:val="00842A8C"/>
    <w:rsid w:val="00871E0F"/>
    <w:rsid w:val="009271D7"/>
    <w:rsid w:val="009407C1"/>
    <w:rsid w:val="00A4259F"/>
    <w:rsid w:val="00A662F1"/>
    <w:rsid w:val="00A6669B"/>
    <w:rsid w:val="00A66A00"/>
    <w:rsid w:val="00A66C1C"/>
    <w:rsid w:val="00AC1E41"/>
    <w:rsid w:val="00AF7CDA"/>
    <w:rsid w:val="00B41465"/>
    <w:rsid w:val="00BE28FC"/>
    <w:rsid w:val="00C41331"/>
    <w:rsid w:val="00C57B24"/>
    <w:rsid w:val="00D01196"/>
    <w:rsid w:val="00D307A9"/>
    <w:rsid w:val="00DF2E10"/>
    <w:rsid w:val="00DF76CD"/>
    <w:rsid w:val="00E522D7"/>
    <w:rsid w:val="00E97455"/>
    <w:rsid w:val="00F04E8A"/>
    <w:rsid w:val="00F54C0F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654"/>
    <w:rPr>
      <w:color w:val="000000"/>
    </w:rPr>
  </w:style>
  <w:style w:type="paragraph" w:styleId="1">
    <w:name w:val="heading 1"/>
    <w:basedOn w:val="a"/>
    <w:next w:val="a"/>
    <w:link w:val="10"/>
    <w:qFormat/>
    <w:rsid w:val="006E0E9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65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Номер заголовка №2_"/>
    <w:basedOn w:val="a0"/>
    <w:link w:val="22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pt">
    <w:name w:val="Номер заголовка №2 + Интервал 2 pt"/>
    <w:basedOn w:val="21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3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3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97654"/>
    <w:pPr>
      <w:shd w:val="clear" w:color="auto" w:fill="FFFFFF"/>
      <w:spacing w:line="37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Номер заголовка №2"/>
    <w:basedOn w:val="a"/>
    <w:link w:val="21"/>
    <w:rsid w:val="00197654"/>
    <w:pPr>
      <w:shd w:val="clear" w:color="auto" w:fill="FFFFFF"/>
      <w:spacing w:line="374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19765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197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rsid w:val="0019765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97654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197654"/>
    <w:pPr>
      <w:shd w:val="clear" w:color="auto" w:fill="FFFFFF"/>
      <w:spacing w:before="600" w:after="60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97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E0E93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7">
    <w:name w:val="Body Text"/>
    <w:basedOn w:val="a"/>
    <w:link w:val="a8"/>
    <w:rsid w:val="006E0E93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rsid w:val="006E0E93"/>
    <w:rPr>
      <w:rFonts w:ascii="Times New Roman" w:eastAsia="Times New Roman" w:hAnsi="Times New Roman" w:cs="Times New Roman"/>
      <w:sz w:val="28"/>
      <w:lang w:bidi="ar-SA"/>
    </w:rPr>
  </w:style>
  <w:style w:type="paragraph" w:styleId="a9">
    <w:name w:val="List Paragraph"/>
    <w:basedOn w:val="a"/>
    <w:uiPriority w:val="34"/>
    <w:qFormat/>
    <w:rsid w:val="00E97455"/>
    <w:pPr>
      <w:ind w:left="720"/>
      <w:contextualSpacing/>
    </w:pPr>
  </w:style>
  <w:style w:type="table" w:styleId="aa">
    <w:name w:val="Table Grid"/>
    <w:basedOn w:val="a1"/>
    <w:uiPriority w:val="59"/>
    <w:rsid w:val="00E97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14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14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EB6B-EBAC-4A7D-BB41-F338DB10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Q7</cp:lastModifiedBy>
  <cp:revision>18</cp:revision>
  <cp:lastPrinted>2021-10-04T04:24:00Z</cp:lastPrinted>
  <dcterms:created xsi:type="dcterms:W3CDTF">2021-09-25T06:12:00Z</dcterms:created>
  <dcterms:modified xsi:type="dcterms:W3CDTF">2021-10-05T03:55:00Z</dcterms:modified>
</cp:coreProperties>
</file>